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410"/>
        <w:gridCol w:w="3060"/>
        <w:gridCol w:w="3585"/>
      </w:tblGrid>
      <w:tr w:rsidR="00AB523C" w:rsidRPr="00611A1D" w14:paraId="07C4D6D7" w14:textId="77777777" w:rsidTr="00583F91">
        <w:trPr>
          <w:trHeight w:val="1681"/>
          <w:jc w:val="center"/>
        </w:trPr>
        <w:tc>
          <w:tcPr>
            <w:tcW w:w="4410" w:type="dxa"/>
            <w:hideMark/>
          </w:tcPr>
          <w:p w14:paraId="7040560A" w14:textId="77777777" w:rsidR="00AB523C" w:rsidRPr="00712DD1" w:rsidRDefault="00AB523C" w:rsidP="00583F91">
            <w:pPr>
              <w:spacing w:line="276" w:lineRule="auto"/>
              <w:ind w:left="0" w:firstLine="0"/>
              <w:rPr>
                <w:rStyle w:val="Strong"/>
                <w:sz w:val="19"/>
                <w:szCs w:val="19"/>
              </w:rPr>
            </w:pPr>
            <w:r w:rsidRPr="00712DD1">
              <w:rPr>
                <w:b/>
                <w:sz w:val="19"/>
                <w:szCs w:val="19"/>
              </w:rPr>
              <w:fldChar w:fldCharType="begin"/>
            </w:r>
            <w:r w:rsidRPr="00712DD1">
              <w:rPr>
                <w:b/>
                <w:sz w:val="19"/>
                <w:szCs w:val="19"/>
              </w:rPr>
              <w:instrText>PRIVATE</w:instrText>
            </w:r>
            <w:r w:rsidRPr="00712DD1">
              <w:rPr>
                <w:b/>
                <w:sz w:val="19"/>
                <w:szCs w:val="19"/>
              </w:rPr>
              <w:fldChar w:fldCharType="end"/>
            </w:r>
            <w:r w:rsidRPr="00712DD1">
              <w:rPr>
                <w:rStyle w:val="Strong"/>
                <w:sz w:val="19"/>
                <w:szCs w:val="19"/>
              </w:rPr>
              <w:t>COMMISSIONERS:</w:t>
            </w:r>
          </w:p>
          <w:p w14:paraId="6F31A40F" w14:textId="77777777" w:rsidR="00AB523C" w:rsidRPr="00611A1D" w:rsidRDefault="00AB523C" w:rsidP="00583F91">
            <w:pPr>
              <w:spacing w:line="276" w:lineRule="auto"/>
              <w:ind w:left="0" w:firstLine="0"/>
              <w:rPr>
                <w:rStyle w:val="Strong"/>
                <w:sz w:val="20"/>
                <w:szCs w:val="20"/>
              </w:rPr>
            </w:pPr>
          </w:p>
          <w:p w14:paraId="5E6FB8FA" w14:textId="77777777" w:rsidR="00AB523C" w:rsidRPr="00EF25CA" w:rsidRDefault="00AB523C" w:rsidP="00583F91">
            <w:pPr>
              <w:spacing w:line="276" w:lineRule="auto"/>
              <w:ind w:left="0" w:firstLine="0"/>
              <w:rPr>
                <w:rStyle w:val="Strong"/>
                <w:sz w:val="19"/>
                <w:szCs w:val="19"/>
              </w:rPr>
            </w:pPr>
            <w:r w:rsidRPr="00EF25CA">
              <w:rPr>
                <w:rStyle w:val="Strong"/>
                <w:sz w:val="19"/>
                <w:szCs w:val="19"/>
              </w:rPr>
              <w:t xml:space="preserve">JASON SHAW, Chairman </w:t>
            </w:r>
          </w:p>
          <w:p w14:paraId="7F182D74" w14:textId="77777777" w:rsidR="00AB523C" w:rsidRPr="00EF25CA" w:rsidRDefault="00AB523C" w:rsidP="00583F91">
            <w:pPr>
              <w:tabs>
                <w:tab w:val="right" w:pos="4189"/>
              </w:tabs>
              <w:spacing w:line="276" w:lineRule="auto"/>
              <w:ind w:left="0" w:firstLine="0"/>
              <w:rPr>
                <w:rStyle w:val="Strong"/>
                <w:sz w:val="19"/>
                <w:szCs w:val="19"/>
              </w:rPr>
            </w:pPr>
            <w:r w:rsidRPr="00EF25CA">
              <w:rPr>
                <w:rStyle w:val="Strong"/>
                <w:sz w:val="19"/>
                <w:szCs w:val="19"/>
              </w:rPr>
              <w:t xml:space="preserve">LAUREN “BUBBA” </w:t>
            </w:r>
            <w:proofErr w:type="spellStart"/>
            <w:r w:rsidRPr="00EF25CA">
              <w:rPr>
                <w:rStyle w:val="Strong"/>
                <w:sz w:val="19"/>
                <w:szCs w:val="19"/>
              </w:rPr>
              <w:t>McDONALD</w:t>
            </w:r>
            <w:proofErr w:type="spellEnd"/>
            <w:r w:rsidRPr="00EF25CA">
              <w:rPr>
                <w:rStyle w:val="Strong"/>
                <w:sz w:val="19"/>
                <w:szCs w:val="19"/>
              </w:rPr>
              <w:t>, Vice-Chairman</w:t>
            </w:r>
            <w:r w:rsidRPr="00EF25CA">
              <w:rPr>
                <w:rStyle w:val="Strong"/>
                <w:sz w:val="19"/>
                <w:szCs w:val="19"/>
              </w:rPr>
              <w:tab/>
            </w:r>
          </w:p>
          <w:p w14:paraId="5D94A4CA" w14:textId="77777777" w:rsidR="00AB523C" w:rsidRPr="00EF25CA" w:rsidRDefault="00AB523C" w:rsidP="00583F91">
            <w:pPr>
              <w:spacing w:line="276" w:lineRule="auto"/>
              <w:ind w:left="0" w:firstLine="0"/>
              <w:rPr>
                <w:rStyle w:val="Strong"/>
                <w:sz w:val="19"/>
                <w:szCs w:val="19"/>
              </w:rPr>
            </w:pPr>
            <w:r w:rsidRPr="00EF25CA">
              <w:rPr>
                <w:rStyle w:val="Strong"/>
                <w:sz w:val="19"/>
                <w:szCs w:val="19"/>
              </w:rPr>
              <w:t xml:space="preserve">PETER HUBBARD </w:t>
            </w:r>
          </w:p>
          <w:p w14:paraId="2A82B7B8" w14:textId="77777777" w:rsidR="00AB523C" w:rsidRDefault="00AB523C" w:rsidP="00583F91">
            <w:pPr>
              <w:spacing w:line="276" w:lineRule="auto"/>
              <w:ind w:left="0" w:firstLine="0"/>
              <w:jc w:val="both"/>
              <w:rPr>
                <w:rStyle w:val="Strong"/>
                <w:sz w:val="19"/>
                <w:szCs w:val="19"/>
              </w:rPr>
            </w:pPr>
            <w:r>
              <w:rPr>
                <w:rStyle w:val="Strong"/>
                <w:sz w:val="19"/>
                <w:szCs w:val="19"/>
              </w:rPr>
              <w:t xml:space="preserve">DR. </w:t>
            </w:r>
            <w:r w:rsidRPr="00EF25CA">
              <w:rPr>
                <w:rStyle w:val="Strong"/>
                <w:sz w:val="19"/>
                <w:szCs w:val="19"/>
              </w:rPr>
              <w:t>ALICIA</w:t>
            </w:r>
            <w:r>
              <w:rPr>
                <w:rStyle w:val="Strong"/>
                <w:sz w:val="19"/>
                <w:szCs w:val="19"/>
              </w:rPr>
              <w:t xml:space="preserve"> M. </w:t>
            </w:r>
            <w:r w:rsidRPr="00EF25CA">
              <w:rPr>
                <w:rStyle w:val="Strong"/>
                <w:sz w:val="19"/>
                <w:szCs w:val="19"/>
              </w:rPr>
              <w:t xml:space="preserve">JOHNSON </w:t>
            </w:r>
          </w:p>
          <w:p w14:paraId="73CEDB9E" w14:textId="77777777" w:rsidR="00AB523C" w:rsidRDefault="00AB523C" w:rsidP="00583F91">
            <w:pPr>
              <w:spacing w:line="276" w:lineRule="auto"/>
              <w:ind w:left="0" w:firstLine="0"/>
              <w:jc w:val="both"/>
            </w:pPr>
            <w:r w:rsidRPr="00EF25CA">
              <w:rPr>
                <w:rStyle w:val="Strong"/>
                <w:sz w:val="19"/>
                <w:szCs w:val="19"/>
              </w:rPr>
              <w:t>TRICIA</w:t>
            </w:r>
            <w:r>
              <w:rPr>
                <w:rStyle w:val="Strong"/>
                <w:sz w:val="19"/>
                <w:szCs w:val="19"/>
              </w:rPr>
              <w:t xml:space="preserve"> </w:t>
            </w:r>
            <w:r w:rsidRPr="00EF25CA">
              <w:rPr>
                <w:rStyle w:val="Strong"/>
                <w:sz w:val="19"/>
                <w:szCs w:val="19"/>
              </w:rPr>
              <w:t>PRIDEMORE</w:t>
            </w:r>
            <w:r w:rsidRPr="00EF25CA">
              <w:rPr>
                <w:rStyle w:val="Strong"/>
                <w:rFonts w:ascii="Arial Black" w:hAnsi="Arial Black"/>
                <w:sz w:val="19"/>
                <w:szCs w:val="19"/>
              </w:rPr>
              <w:t xml:space="preserve"> </w:t>
            </w:r>
          </w:p>
        </w:tc>
        <w:tc>
          <w:tcPr>
            <w:tcW w:w="3060" w:type="dxa"/>
            <w:hideMark/>
          </w:tcPr>
          <w:p w14:paraId="61CC2B11" w14:textId="77777777" w:rsidR="00AB523C" w:rsidRDefault="00AB523C" w:rsidP="00583F91">
            <w:pPr>
              <w:tabs>
                <w:tab w:val="left" w:pos="1410"/>
              </w:tabs>
              <w:spacing w:line="276" w:lineRule="auto"/>
            </w:pPr>
            <w:r>
              <w:t xml:space="preserve">    </w:t>
            </w:r>
            <w:r w:rsidRPr="00A958CB">
              <w:rPr>
                <w:noProof/>
              </w:rPr>
              <w:drawing>
                <wp:inline distT="0" distB="0" distL="0" distR="0" wp14:anchorId="7ACBD17B" wp14:editId="78304375">
                  <wp:extent cx="1226190" cy="1179830"/>
                  <wp:effectExtent l="0" t="0" r="0" b="1270"/>
                  <wp:docPr id="6"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AI-generated content may be incorrect."/>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709D0FF4" w14:textId="77777777" w:rsidR="00AB523C" w:rsidRPr="00611A1D" w:rsidRDefault="00AB523C" w:rsidP="00583F91">
            <w:pPr>
              <w:spacing w:line="276" w:lineRule="auto"/>
              <w:rPr>
                <w:b/>
                <w:sz w:val="20"/>
                <w:szCs w:val="20"/>
              </w:rPr>
            </w:pPr>
          </w:p>
          <w:p w14:paraId="5479E93E" w14:textId="77777777" w:rsidR="00AB523C" w:rsidRPr="00712DD1" w:rsidRDefault="00AB523C" w:rsidP="00583F91">
            <w:pPr>
              <w:spacing w:line="276" w:lineRule="auto"/>
              <w:jc w:val="right"/>
              <w:rPr>
                <w:b/>
                <w:sz w:val="19"/>
                <w:szCs w:val="19"/>
              </w:rPr>
            </w:pPr>
            <w:r w:rsidRPr="00712DD1">
              <w:rPr>
                <w:b/>
                <w:sz w:val="19"/>
                <w:szCs w:val="19"/>
              </w:rPr>
              <w:t xml:space="preserve">REECE </w:t>
            </w:r>
            <w:proofErr w:type="spellStart"/>
            <w:r w:rsidRPr="00712DD1">
              <w:rPr>
                <w:b/>
                <w:sz w:val="19"/>
                <w:szCs w:val="19"/>
              </w:rPr>
              <w:t>McALISTER</w:t>
            </w:r>
            <w:proofErr w:type="spellEnd"/>
            <w:r w:rsidRPr="00712DD1">
              <w:rPr>
                <w:b/>
                <w:sz w:val="19"/>
                <w:szCs w:val="19"/>
              </w:rPr>
              <w:t> </w:t>
            </w:r>
          </w:p>
          <w:p w14:paraId="63F5D50D" w14:textId="77777777" w:rsidR="00AB523C" w:rsidRPr="00712DD1" w:rsidRDefault="00AB523C" w:rsidP="00583F91">
            <w:pPr>
              <w:spacing w:line="276" w:lineRule="auto"/>
              <w:jc w:val="right"/>
              <w:rPr>
                <w:b/>
                <w:sz w:val="19"/>
                <w:szCs w:val="19"/>
              </w:rPr>
            </w:pPr>
            <w:r w:rsidRPr="00712DD1">
              <w:rPr>
                <w:b/>
                <w:sz w:val="19"/>
                <w:szCs w:val="19"/>
              </w:rPr>
              <w:t>EXECUTIVE DIRECTOR</w:t>
            </w:r>
          </w:p>
          <w:p w14:paraId="68FB3248" w14:textId="77777777" w:rsidR="00AB523C" w:rsidRPr="00611A1D" w:rsidRDefault="00AB523C" w:rsidP="00583F91">
            <w:pPr>
              <w:spacing w:line="276" w:lineRule="auto"/>
              <w:jc w:val="right"/>
              <w:rPr>
                <w:sz w:val="20"/>
                <w:szCs w:val="20"/>
              </w:rPr>
            </w:pPr>
            <w:r w:rsidRPr="00712DD1">
              <w:rPr>
                <w:b/>
                <w:sz w:val="19"/>
                <w:szCs w:val="19"/>
              </w:rPr>
              <w:t xml:space="preserve"> </w:t>
            </w:r>
            <w:r w:rsidRPr="00712DD1">
              <w:rPr>
                <w:b/>
                <w:sz w:val="19"/>
                <w:szCs w:val="19"/>
              </w:rPr>
              <w:br/>
              <w:t>SALLIE TANNER</w:t>
            </w:r>
            <w:r w:rsidRPr="00712DD1">
              <w:rPr>
                <w:b/>
                <w:sz w:val="19"/>
                <w:szCs w:val="19"/>
              </w:rPr>
              <w:br/>
              <w:t>EXECUTIVE SECRETARY</w:t>
            </w:r>
          </w:p>
        </w:tc>
      </w:tr>
      <w:tr w:rsidR="00AB523C" w:rsidRPr="00791FE2" w14:paraId="3C255C30" w14:textId="77777777" w:rsidTr="00583F91">
        <w:trPr>
          <w:trHeight w:val="772"/>
          <w:jc w:val="center"/>
        </w:trPr>
        <w:tc>
          <w:tcPr>
            <w:tcW w:w="11055" w:type="dxa"/>
            <w:gridSpan w:val="3"/>
            <w:hideMark/>
          </w:tcPr>
          <w:p w14:paraId="2572B20D" w14:textId="77777777" w:rsidR="00AB523C" w:rsidRPr="00791FE2" w:rsidRDefault="00AB523C" w:rsidP="00583F91">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791FE2">
              <w:rPr>
                <w:rFonts w:ascii="Old English Text MT" w:hAnsi="Old English Text MT"/>
                <w:sz w:val="42"/>
                <w:u w:val="none"/>
              </w:rPr>
              <w:t>Georgia Public Service Commission</w:t>
            </w:r>
          </w:p>
        </w:tc>
      </w:tr>
      <w:tr w:rsidR="00AB523C" w14:paraId="4CE7D0F2" w14:textId="77777777" w:rsidTr="00583F91">
        <w:trPr>
          <w:jc w:val="center"/>
        </w:trPr>
        <w:tc>
          <w:tcPr>
            <w:tcW w:w="4410" w:type="dxa"/>
            <w:hideMark/>
          </w:tcPr>
          <w:p w14:paraId="004E7183" w14:textId="77777777" w:rsidR="00AB523C" w:rsidRDefault="00AB523C" w:rsidP="00583F91">
            <w:pPr>
              <w:spacing w:line="276" w:lineRule="auto"/>
              <w:rPr>
                <w:rFonts w:cs="Arial"/>
                <w:b/>
                <w:bCs/>
                <w:sz w:val="17"/>
                <w:szCs w:val="17"/>
              </w:rPr>
            </w:pPr>
            <w:r>
              <w:rPr>
                <w:rFonts w:cs="Arial"/>
                <w:b/>
                <w:bCs/>
                <w:sz w:val="17"/>
                <w:szCs w:val="17"/>
              </w:rPr>
              <w:t>(404) 656-4501</w:t>
            </w:r>
          </w:p>
          <w:p w14:paraId="5C655A6C" w14:textId="77777777" w:rsidR="00AB523C" w:rsidRDefault="00AB523C" w:rsidP="00583F91">
            <w:pPr>
              <w:spacing w:line="276" w:lineRule="auto"/>
              <w:rPr>
                <w:rFonts w:cs="Arial"/>
                <w:b/>
                <w:bCs/>
              </w:rPr>
            </w:pPr>
            <w:r>
              <w:rPr>
                <w:rFonts w:cs="Arial"/>
                <w:b/>
                <w:bCs/>
                <w:sz w:val="17"/>
                <w:szCs w:val="17"/>
              </w:rPr>
              <w:t>(800) 282-5813</w:t>
            </w:r>
          </w:p>
        </w:tc>
        <w:tc>
          <w:tcPr>
            <w:tcW w:w="3060" w:type="dxa"/>
            <w:hideMark/>
          </w:tcPr>
          <w:p w14:paraId="374AC50B" w14:textId="77777777" w:rsidR="00AB523C" w:rsidRDefault="00AB523C" w:rsidP="00583F91">
            <w:pPr>
              <w:tabs>
                <w:tab w:val="left" w:pos="1410"/>
              </w:tabs>
              <w:spacing w:line="276" w:lineRule="auto"/>
              <w:ind w:left="180" w:firstLine="0"/>
              <w:rPr>
                <w:rFonts w:cs="Arial"/>
                <w:b/>
                <w:sz w:val="17"/>
                <w:szCs w:val="17"/>
              </w:rPr>
            </w:pPr>
            <w:r>
              <w:rPr>
                <w:rFonts w:cs="Arial"/>
                <w:b/>
                <w:sz w:val="17"/>
                <w:szCs w:val="17"/>
              </w:rPr>
              <w:t>244 WASHINGTON STREET, SW</w:t>
            </w:r>
            <w:r>
              <w:rPr>
                <w:rFonts w:cs="Arial"/>
                <w:b/>
                <w:sz w:val="17"/>
                <w:szCs w:val="17"/>
              </w:rPr>
              <w:br/>
              <w:t>ATLANTA, GEORGIA 30334-5701</w:t>
            </w:r>
          </w:p>
        </w:tc>
        <w:tc>
          <w:tcPr>
            <w:tcW w:w="3585" w:type="dxa"/>
            <w:hideMark/>
          </w:tcPr>
          <w:p w14:paraId="4A75F6C2" w14:textId="77777777" w:rsidR="00AB523C" w:rsidRDefault="00AB523C" w:rsidP="00583F91">
            <w:pPr>
              <w:spacing w:line="276" w:lineRule="auto"/>
              <w:jc w:val="right"/>
              <w:rPr>
                <w:rFonts w:cs="Arial"/>
                <w:b/>
                <w:bCs/>
                <w:sz w:val="17"/>
                <w:szCs w:val="17"/>
              </w:rPr>
            </w:pPr>
            <w:r>
              <w:rPr>
                <w:rFonts w:cs="Arial"/>
                <w:b/>
                <w:bCs/>
                <w:sz w:val="17"/>
                <w:szCs w:val="17"/>
              </w:rPr>
              <w:t xml:space="preserve">FAX: (404) 656-2341                   </w:t>
            </w:r>
          </w:p>
          <w:p w14:paraId="2A88606C" w14:textId="77777777" w:rsidR="00AB523C" w:rsidRDefault="00AB523C" w:rsidP="00583F91">
            <w:pPr>
              <w:spacing w:line="276" w:lineRule="auto"/>
              <w:jc w:val="right"/>
              <w:rPr>
                <w:rFonts w:cs="Arial"/>
                <w:b/>
                <w:bCs/>
              </w:rPr>
            </w:pPr>
            <w:r>
              <w:rPr>
                <w:rFonts w:cs="Arial"/>
                <w:b/>
                <w:bCs/>
                <w:sz w:val="17"/>
                <w:szCs w:val="17"/>
              </w:rPr>
              <w:t>psc.ga.gov</w:t>
            </w:r>
          </w:p>
        </w:tc>
      </w:tr>
      <w:tr w:rsidR="00AB523C" w14:paraId="56043756" w14:textId="77777777" w:rsidTr="00583F91">
        <w:trPr>
          <w:jc w:val="center"/>
        </w:trPr>
        <w:tc>
          <w:tcPr>
            <w:tcW w:w="4410" w:type="dxa"/>
          </w:tcPr>
          <w:p w14:paraId="7447B937" w14:textId="77777777" w:rsidR="00AB523C" w:rsidRDefault="00AB523C" w:rsidP="00583F91">
            <w:pPr>
              <w:spacing w:line="276" w:lineRule="auto"/>
              <w:rPr>
                <w:rFonts w:cs="Arial"/>
                <w:b/>
                <w:bCs/>
                <w:sz w:val="17"/>
                <w:szCs w:val="17"/>
              </w:rPr>
            </w:pPr>
          </w:p>
        </w:tc>
        <w:tc>
          <w:tcPr>
            <w:tcW w:w="3060" w:type="dxa"/>
          </w:tcPr>
          <w:p w14:paraId="7E9962FF" w14:textId="77777777" w:rsidR="00AB523C" w:rsidRDefault="00AB523C" w:rsidP="00583F91">
            <w:pPr>
              <w:tabs>
                <w:tab w:val="left" w:pos="1410"/>
              </w:tabs>
              <w:spacing w:line="276" w:lineRule="auto"/>
              <w:jc w:val="center"/>
              <w:rPr>
                <w:rFonts w:cs="Arial"/>
                <w:b/>
                <w:sz w:val="17"/>
                <w:szCs w:val="17"/>
              </w:rPr>
            </w:pPr>
          </w:p>
        </w:tc>
        <w:tc>
          <w:tcPr>
            <w:tcW w:w="3585" w:type="dxa"/>
          </w:tcPr>
          <w:p w14:paraId="5D77BFC1" w14:textId="77777777" w:rsidR="00AB523C" w:rsidRDefault="00AB523C" w:rsidP="00583F91">
            <w:pPr>
              <w:spacing w:line="276" w:lineRule="auto"/>
              <w:jc w:val="right"/>
              <w:rPr>
                <w:rFonts w:cs="Arial"/>
                <w:b/>
                <w:bCs/>
                <w:sz w:val="17"/>
                <w:szCs w:val="17"/>
              </w:rPr>
            </w:pPr>
          </w:p>
        </w:tc>
      </w:tr>
    </w:tbl>
    <w:p w14:paraId="781973D2" w14:textId="77777777" w:rsidR="00AB523C" w:rsidRDefault="00AB523C" w:rsidP="00503F8C">
      <w:pPr>
        <w:tabs>
          <w:tab w:val="center" w:pos="4680"/>
        </w:tabs>
        <w:suppressAutoHyphens/>
        <w:jc w:val="center"/>
      </w:pPr>
    </w:p>
    <w:p w14:paraId="745EB485" w14:textId="77777777" w:rsidR="00AB523C" w:rsidRDefault="00AB523C" w:rsidP="00503F8C">
      <w:pPr>
        <w:tabs>
          <w:tab w:val="center" w:pos="4680"/>
        </w:tabs>
        <w:suppressAutoHyphens/>
        <w:jc w:val="center"/>
      </w:pPr>
    </w:p>
    <w:p w14:paraId="55686B06" w14:textId="037D2E1D" w:rsidR="00C64650" w:rsidRDefault="00296D83" w:rsidP="00503F8C">
      <w:pPr>
        <w:tabs>
          <w:tab w:val="center" w:pos="4680"/>
        </w:tabs>
        <w:suppressAutoHyphens/>
        <w:jc w:val="center"/>
      </w:pPr>
      <w:r>
        <w:t>March 1</w:t>
      </w:r>
      <w:r w:rsidR="00B239C7">
        <w:t>7</w:t>
      </w:r>
      <w:r>
        <w:t>, 2026</w:t>
      </w:r>
    </w:p>
    <w:p w14:paraId="21DEA444" w14:textId="2DD960C7" w:rsidR="003F17FA" w:rsidRDefault="003F17FA" w:rsidP="0046386B">
      <w:pPr>
        <w:tabs>
          <w:tab w:val="center" w:pos="4680"/>
        </w:tabs>
        <w:suppressAutoHyphens/>
        <w:jc w:val="center"/>
      </w:pPr>
    </w:p>
    <w:p w14:paraId="07627E33" w14:textId="77777777" w:rsidR="0046386B" w:rsidRDefault="0046386B" w:rsidP="0046386B">
      <w:pPr>
        <w:tabs>
          <w:tab w:val="center" w:pos="4680"/>
        </w:tabs>
        <w:suppressAutoHyphens/>
        <w:jc w:val="center"/>
      </w:pPr>
    </w:p>
    <w:p w14:paraId="157D4D24" w14:textId="77777777" w:rsidR="002B463A" w:rsidRDefault="002B463A" w:rsidP="002B463A">
      <w:pPr>
        <w:tabs>
          <w:tab w:val="left" w:pos="-720"/>
        </w:tabs>
        <w:suppressAutoHyphens/>
      </w:pPr>
      <w:r>
        <w:t>Jeremiah Haswell</w:t>
      </w:r>
    </w:p>
    <w:p w14:paraId="1FBF2CF8" w14:textId="77777777" w:rsidR="00F83E3B" w:rsidRDefault="004727EB">
      <w:pPr>
        <w:tabs>
          <w:tab w:val="left" w:pos="-720"/>
        </w:tabs>
        <w:suppressAutoHyphens/>
      </w:pPr>
      <w:r>
        <w:t>Director</w:t>
      </w:r>
      <w:r w:rsidR="00F83E3B" w:rsidRPr="00E822E7">
        <w:t>, Regulatory Affairs</w:t>
      </w:r>
    </w:p>
    <w:p w14:paraId="042CE87C" w14:textId="5BC7C8CC" w:rsidR="00F83E3B" w:rsidRPr="00E822E7" w:rsidRDefault="00F83E3B">
      <w:pPr>
        <w:tabs>
          <w:tab w:val="left" w:pos="-720"/>
        </w:tabs>
        <w:suppressAutoHyphens/>
      </w:pPr>
      <w:r w:rsidRPr="00E822E7">
        <w:t>Georgia Power Company</w:t>
      </w:r>
    </w:p>
    <w:p w14:paraId="49DF8DFA" w14:textId="77777777" w:rsidR="00F83E3B" w:rsidRPr="00E822E7" w:rsidRDefault="00F83E3B">
      <w:pPr>
        <w:tabs>
          <w:tab w:val="left" w:pos="-720"/>
        </w:tabs>
        <w:suppressAutoHyphens/>
      </w:pPr>
      <w:r w:rsidRPr="00E822E7">
        <w:t>Regulatory Affairs Bin 10230</w:t>
      </w:r>
    </w:p>
    <w:p w14:paraId="20567AC0" w14:textId="77777777" w:rsidR="00F83E3B" w:rsidRDefault="00F83E3B">
      <w:pPr>
        <w:tabs>
          <w:tab w:val="left" w:pos="-720"/>
        </w:tabs>
        <w:suppressAutoHyphens/>
      </w:pPr>
      <w:r w:rsidRPr="00E822E7">
        <w:t>241 Ralph McGill Blvd., N.E.</w:t>
      </w:r>
    </w:p>
    <w:p w14:paraId="30AFE3CE" w14:textId="77777777" w:rsidR="00F83E3B" w:rsidRPr="00E822E7" w:rsidRDefault="00F83E3B">
      <w:pPr>
        <w:tabs>
          <w:tab w:val="left" w:pos="-720"/>
        </w:tabs>
        <w:suppressAutoHyphens/>
      </w:pPr>
      <w:r w:rsidRPr="00E822E7">
        <w:t>Atlanta, Georgia 30308-3374</w:t>
      </w:r>
    </w:p>
    <w:p w14:paraId="66C31752" w14:textId="77777777" w:rsidR="00F83E3B" w:rsidRDefault="00F83E3B">
      <w:pPr>
        <w:tabs>
          <w:tab w:val="left" w:pos="-720"/>
        </w:tabs>
        <w:suppressAutoHyphens/>
      </w:pPr>
    </w:p>
    <w:p w14:paraId="65629B8C" w14:textId="77777777" w:rsidR="00F83E3B" w:rsidRPr="00E822E7" w:rsidRDefault="00F83E3B">
      <w:pPr>
        <w:tabs>
          <w:tab w:val="left" w:pos="-720"/>
        </w:tabs>
        <w:suppressAutoHyphens/>
      </w:pPr>
    </w:p>
    <w:p w14:paraId="12F6463E" w14:textId="77777777" w:rsidR="00F83E3B" w:rsidRDefault="00F83E3B">
      <w:pPr>
        <w:tabs>
          <w:tab w:val="center" w:pos="4680"/>
        </w:tabs>
        <w:suppressAutoHyphens/>
        <w:ind w:left="615" w:hanging="615"/>
        <w:rPr>
          <w:b/>
          <w:color w:val="000000"/>
        </w:rPr>
      </w:pPr>
      <w:r w:rsidRPr="00C160FB">
        <w:rPr>
          <w:b/>
          <w:lang w:val="es-ES"/>
        </w:rPr>
        <w:t>RE:</w:t>
      </w:r>
      <w:r>
        <w:rPr>
          <w:b/>
          <w:lang w:val="es-ES"/>
        </w:rPr>
        <w:tab/>
      </w:r>
      <w:r w:rsidRPr="0084338D">
        <w:rPr>
          <w:b/>
          <w:lang w:val="es-ES"/>
        </w:rPr>
        <w:t xml:space="preserve">Docket No. </w:t>
      </w:r>
      <w:r w:rsidR="00FD00A1">
        <w:rPr>
          <w:b/>
          <w:color w:val="000000"/>
        </w:rPr>
        <w:t>42310</w:t>
      </w:r>
      <w:r>
        <w:rPr>
          <w:b/>
          <w:color w:val="000000"/>
        </w:rPr>
        <w:t xml:space="preserve"> / </w:t>
      </w:r>
      <w:r w:rsidR="002D3EF9">
        <w:rPr>
          <w:b/>
          <w:color w:val="000000"/>
        </w:rPr>
        <w:t xml:space="preserve">Georgia Power Company's </w:t>
      </w:r>
      <w:r w:rsidR="00FD00A1">
        <w:rPr>
          <w:b/>
          <w:color w:val="000000"/>
        </w:rPr>
        <w:t xml:space="preserve">2019 Integrated Resource Plan </w:t>
      </w:r>
    </w:p>
    <w:p w14:paraId="0CF18015" w14:textId="77777777" w:rsidR="00FD00A1" w:rsidRDefault="00FD00A1">
      <w:pPr>
        <w:tabs>
          <w:tab w:val="center" w:pos="4680"/>
        </w:tabs>
        <w:suppressAutoHyphens/>
        <w:ind w:left="615" w:hanging="615"/>
        <w:rPr>
          <w:color w:val="000000"/>
        </w:rPr>
      </w:pPr>
    </w:p>
    <w:p w14:paraId="27CB6B04" w14:textId="77777777" w:rsidR="00F83E3B" w:rsidRPr="00C160FB" w:rsidRDefault="00F83E3B">
      <w:pPr>
        <w:rPr>
          <w:b/>
        </w:rPr>
      </w:pPr>
    </w:p>
    <w:p w14:paraId="41D53392" w14:textId="6DE03F1C" w:rsidR="00F83E3B" w:rsidRPr="00E822E7" w:rsidRDefault="00F83E3B">
      <w:pPr>
        <w:tabs>
          <w:tab w:val="left" w:pos="-1440"/>
          <w:tab w:val="left" w:pos="-720"/>
          <w:tab w:val="left" w:pos="0"/>
          <w:tab w:val="left" w:pos="720"/>
        </w:tabs>
        <w:suppressAutoHyphens/>
        <w:ind w:left="1440" w:hanging="1440"/>
        <w:rPr>
          <w:b/>
        </w:rPr>
      </w:pPr>
      <w:r>
        <w:rPr>
          <w:b/>
          <w:lang w:val="es-ES"/>
        </w:rPr>
        <w:tab/>
      </w:r>
      <w:r>
        <w:rPr>
          <w:b/>
        </w:rPr>
        <w:t>Data Requ</w:t>
      </w:r>
      <w:r w:rsidR="00607D60">
        <w:rPr>
          <w:b/>
        </w:rPr>
        <w:t>e</w:t>
      </w:r>
      <w:r w:rsidR="00D525D9">
        <w:rPr>
          <w:b/>
        </w:rPr>
        <w:t>st from Commission Staff (STF-</w:t>
      </w:r>
      <w:r w:rsidR="002611A3">
        <w:rPr>
          <w:b/>
        </w:rPr>
        <w:t>PIA-</w:t>
      </w:r>
      <w:r w:rsidR="002C6295">
        <w:rPr>
          <w:b/>
        </w:rPr>
        <w:t>3</w:t>
      </w:r>
      <w:r w:rsidR="00296D83">
        <w:rPr>
          <w:b/>
        </w:rPr>
        <w:t>3</w:t>
      </w:r>
      <w:r>
        <w:rPr>
          <w:b/>
        </w:rPr>
        <w:t>)</w:t>
      </w:r>
    </w:p>
    <w:p w14:paraId="2B284DF1" w14:textId="77777777" w:rsidR="00F83E3B" w:rsidRPr="00E822E7" w:rsidRDefault="00F83E3B">
      <w:pPr>
        <w:tabs>
          <w:tab w:val="left" w:pos="-1440"/>
          <w:tab w:val="left" w:pos="-720"/>
        </w:tabs>
        <w:suppressAutoHyphens/>
      </w:pPr>
    </w:p>
    <w:p w14:paraId="4442F197" w14:textId="1651A9CF" w:rsidR="00F83E3B" w:rsidRPr="00E822E7" w:rsidRDefault="00F83E3B">
      <w:pPr>
        <w:tabs>
          <w:tab w:val="left" w:pos="-1440"/>
          <w:tab w:val="left" w:pos="-720"/>
        </w:tabs>
        <w:suppressAutoHyphens/>
      </w:pPr>
      <w:r w:rsidRPr="00E822E7">
        <w:t>Dear M</w:t>
      </w:r>
      <w:r w:rsidR="002C6295">
        <w:t>r</w:t>
      </w:r>
      <w:r w:rsidR="000017EC">
        <w:t>. Haswell</w:t>
      </w:r>
      <w:r w:rsidRPr="00E822E7">
        <w:t>:</w:t>
      </w:r>
    </w:p>
    <w:p w14:paraId="573AFBEE" w14:textId="77777777" w:rsidR="00F83E3B" w:rsidRPr="00E822E7" w:rsidRDefault="00F83E3B">
      <w:pPr>
        <w:tabs>
          <w:tab w:val="left" w:pos="-1440"/>
          <w:tab w:val="left" w:pos="-720"/>
        </w:tabs>
        <w:suppressAutoHyphens/>
      </w:pPr>
    </w:p>
    <w:p w14:paraId="0CDFBDA5" w14:textId="3AB3EE45" w:rsidR="002B1EF2"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93339D">
        <w:rPr>
          <w:b/>
        </w:rPr>
        <w:t>PIA</w:t>
      </w:r>
      <w:r w:rsidR="00213D1E">
        <w:rPr>
          <w:b/>
        </w:rPr>
        <w:t>-</w:t>
      </w:r>
      <w:r w:rsidR="002C6295">
        <w:rPr>
          <w:b/>
        </w:rPr>
        <w:t>3</w:t>
      </w:r>
      <w:r w:rsidR="00296D83">
        <w:rPr>
          <w:b/>
        </w:rPr>
        <w:t>3</w:t>
      </w:r>
      <w:r w:rsidRPr="00CD2752">
        <w:rPr>
          <w:b/>
        </w:rPr>
        <w:t xml:space="preserve">.  </w:t>
      </w:r>
      <w:r w:rsidRPr="00CD2752">
        <w:t>Georgia Power’s initial responses to this Data Request package are requested as soon as po</w:t>
      </w:r>
      <w:r w:rsidRPr="00E822E7">
        <w:t xml:space="preserve">ssible, but not later than </w:t>
      </w:r>
      <w:r w:rsidR="00CC02B2">
        <w:rPr>
          <w:b/>
        </w:rPr>
        <w:t xml:space="preserve">April </w:t>
      </w:r>
      <w:r w:rsidR="009B2F92">
        <w:rPr>
          <w:b/>
        </w:rPr>
        <w:t>16</w:t>
      </w:r>
      <w:r w:rsidR="00027143">
        <w:rPr>
          <w:b/>
        </w:rPr>
        <w:t xml:space="preserve">, </w:t>
      </w:r>
      <w:r w:rsidR="002B1EF2">
        <w:rPr>
          <w:b/>
        </w:rPr>
        <w:t>202</w:t>
      </w:r>
      <w:r w:rsidR="00CC02B2">
        <w:rPr>
          <w:b/>
        </w:rPr>
        <w:t>6</w:t>
      </w:r>
      <w:r w:rsidR="002B1EF2">
        <w:rPr>
          <w:b/>
        </w:rPr>
        <w:t>.</w:t>
      </w:r>
    </w:p>
    <w:p w14:paraId="7E7B10CB" w14:textId="77777777" w:rsidR="002B1EF2" w:rsidRDefault="002B1EF2">
      <w:pPr>
        <w:tabs>
          <w:tab w:val="left" w:pos="-1440"/>
          <w:tab w:val="left" w:pos="-720"/>
        </w:tabs>
        <w:suppressAutoHyphens/>
        <w:ind w:left="360"/>
        <w:rPr>
          <w:b/>
        </w:rPr>
      </w:pPr>
    </w:p>
    <w:p w14:paraId="5240423E" w14:textId="40D677E7" w:rsidR="00F83E3B" w:rsidRDefault="00F533E9" w:rsidP="0083623C">
      <w:pPr>
        <w:tabs>
          <w:tab w:val="left" w:pos="-1440"/>
          <w:tab w:val="left" w:pos="-720"/>
        </w:tabs>
        <w:suppressAutoHyphens/>
        <w:ind w:left="360"/>
      </w:pPr>
      <w:r>
        <w:rPr>
          <w:b/>
        </w:rPr>
        <w:tab/>
      </w:r>
      <w:r w:rsidR="00F83E3B" w:rsidRPr="00E822E7">
        <w:t>If you have any questions concerning t</w:t>
      </w:r>
      <w:r w:rsidR="00EA5FBC">
        <w:t>his transmittal, please contact</w:t>
      </w:r>
      <w:r w:rsidR="00B55D55">
        <w:t xml:space="preserve"> </w:t>
      </w:r>
      <w:r w:rsidR="000017EC">
        <w:t>Rob Trokey</w:t>
      </w:r>
      <w:r w:rsidR="0019474D">
        <w:t xml:space="preserve"> </w:t>
      </w:r>
      <w:r w:rsidR="00F83E3B" w:rsidRPr="00E822E7">
        <w:t xml:space="preserve">at </w:t>
      </w:r>
      <w:r w:rsidR="00CC603E">
        <w:t>404</w:t>
      </w:r>
      <w:r w:rsidR="00CC603E" w:rsidRPr="000C68BF">
        <w:t>-65</w:t>
      </w:r>
      <w:r w:rsidR="000017EC">
        <w:t>6</w:t>
      </w:r>
      <w:r w:rsidR="009D0354">
        <w:t>-</w:t>
      </w:r>
      <w:r w:rsidR="00FC74E6">
        <w:t>4549</w:t>
      </w:r>
      <w:r w:rsidR="001D2057">
        <w:t>.</w:t>
      </w:r>
    </w:p>
    <w:p w14:paraId="063A202A" w14:textId="77777777" w:rsidR="001D2057" w:rsidRPr="000C68BF" w:rsidRDefault="001D2057" w:rsidP="0083623C">
      <w:pPr>
        <w:tabs>
          <w:tab w:val="left" w:pos="-1440"/>
          <w:tab w:val="left" w:pos="-720"/>
        </w:tabs>
        <w:suppressAutoHyphens/>
        <w:ind w:left="360"/>
      </w:pPr>
    </w:p>
    <w:p w14:paraId="7EF0A45A" w14:textId="77777777" w:rsidR="00F83E3B" w:rsidRPr="000C68BF" w:rsidRDefault="00F83E3B"/>
    <w:p w14:paraId="70DDFA44" w14:textId="77777777" w:rsidR="00F83E3B" w:rsidRPr="000C68BF" w:rsidRDefault="00EA5FBC">
      <w:r w:rsidRPr="000C68BF">
        <w:tab/>
      </w:r>
      <w:r w:rsidRPr="000C68BF">
        <w:tab/>
      </w:r>
      <w:r w:rsidRPr="000C68BF">
        <w:tab/>
      </w:r>
      <w:r w:rsidRPr="000C68BF">
        <w:tab/>
      </w:r>
      <w:r w:rsidRPr="000C68BF">
        <w:tab/>
      </w:r>
      <w:r w:rsidRPr="000C68BF">
        <w:tab/>
      </w:r>
      <w:r w:rsidR="00F83E3B" w:rsidRPr="000C68BF">
        <w:t>Sincerely,</w:t>
      </w:r>
    </w:p>
    <w:p w14:paraId="0ED7005C" w14:textId="77777777" w:rsidR="000C68BF" w:rsidRPr="000C68BF" w:rsidRDefault="000C68BF"/>
    <w:p w14:paraId="6935946C" w14:textId="77777777" w:rsidR="000C68BF" w:rsidRPr="000C68BF" w:rsidRDefault="000C68BF"/>
    <w:p w14:paraId="5E014D20" w14:textId="761CB249" w:rsidR="007120B2" w:rsidRDefault="000C68BF" w:rsidP="006B3368">
      <w:r w:rsidRPr="000C68BF">
        <w:tab/>
      </w:r>
      <w:r w:rsidRPr="000C68BF">
        <w:tab/>
      </w:r>
      <w:r w:rsidRPr="000C68BF">
        <w:tab/>
      </w:r>
      <w:r w:rsidRPr="000C68BF">
        <w:tab/>
      </w:r>
      <w:r w:rsidRPr="000C68BF">
        <w:tab/>
      </w:r>
      <w:r w:rsidRPr="000C68BF">
        <w:tab/>
      </w:r>
      <w:r w:rsidR="00FC74E6">
        <w:t>Rob Trokey</w:t>
      </w:r>
    </w:p>
    <w:p w14:paraId="2DB1E18D" w14:textId="095381B7" w:rsidR="006B3368" w:rsidRDefault="007120B2" w:rsidP="007120B2">
      <w:r>
        <w:tab/>
      </w:r>
      <w:r>
        <w:tab/>
      </w:r>
      <w:r>
        <w:tab/>
      </w:r>
      <w:r>
        <w:tab/>
      </w:r>
      <w:r>
        <w:tab/>
      </w:r>
      <w:r>
        <w:tab/>
      </w:r>
      <w:r w:rsidR="00FC74E6">
        <w:t>Director</w:t>
      </w:r>
      <w:r w:rsidR="006B3368">
        <w:t xml:space="preserve"> </w:t>
      </w:r>
    </w:p>
    <w:p w14:paraId="235B8EA2" w14:textId="750DC186" w:rsidR="008253C2" w:rsidRDefault="006B3368" w:rsidP="007120B2">
      <w:r>
        <w:tab/>
      </w:r>
      <w:r>
        <w:tab/>
      </w:r>
      <w:r>
        <w:tab/>
      </w:r>
      <w:r>
        <w:tab/>
      </w:r>
      <w:r>
        <w:tab/>
      </w:r>
      <w:r>
        <w:tab/>
        <w:t>Electric Unit</w:t>
      </w:r>
      <w:r w:rsidR="00EE7978">
        <w:br w:type="page"/>
      </w:r>
    </w:p>
    <w:p w14:paraId="0A7BAB15" w14:textId="77777777" w:rsidR="00595F91" w:rsidRDefault="00595F91" w:rsidP="008253C2"/>
    <w:p w14:paraId="455EEA05" w14:textId="77777777" w:rsidR="00F83E3B" w:rsidRDefault="00F83E3B">
      <w:pPr>
        <w:jc w:val="center"/>
        <w:rPr>
          <w:b/>
        </w:rPr>
      </w:pPr>
      <w:r>
        <w:rPr>
          <w:b/>
        </w:rPr>
        <w:t>BEFORE THE GEORGIA PUBLIC SERVICE COMMISSION</w:t>
      </w:r>
    </w:p>
    <w:p w14:paraId="65448D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120085A2" w14:textId="77777777" w:rsidR="00F83E3B" w:rsidRDefault="00F83E3B">
      <w:pPr>
        <w:tabs>
          <w:tab w:val="left" w:pos="-1080"/>
          <w:tab w:val="left" w:pos="-720"/>
          <w:tab w:val="left" w:pos="0"/>
          <w:tab w:val="left" w:pos="5760"/>
          <w:tab w:val="left" w:pos="6480"/>
          <w:tab w:val="left" w:pos="8640"/>
        </w:tabs>
        <w:suppressAutoHyphens/>
        <w:rPr>
          <w:b/>
        </w:rPr>
      </w:pPr>
      <w:r>
        <w:rPr>
          <w:b/>
        </w:rPr>
        <w:t xml:space="preserve">In the Matter </w:t>
      </w:r>
      <w:proofErr w:type="gramStart"/>
      <w:r>
        <w:rPr>
          <w:b/>
        </w:rPr>
        <w:t>of</w:t>
      </w:r>
      <w:r>
        <w:rPr>
          <w:b/>
        </w:rPr>
        <w:tab/>
        <w:t>)</w:t>
      </w:r>
      <w:proofErr w:type="gramEnd"/>
    </w:p>
    <w:p w14:paraId="39134602"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r>
    </w:p>
    <w:p w14:paraId="3371905F"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00EE7978">
        <w:rPr>
          <w:b/>
        </w:rPr>
        <w:tab/>
      </w:r>
      <w:r w:rsidR="00EE7978" w:rsidRPr="004700EE">
        <w:rPr>
          <w:b/>
        </w:rPr>
        <w:t xml:space="preserve">Docket No. </w:t>
      </w:r>
      <w:r w:rsidR="00EE7978">
        <w:rPr>
          <w:b/>
          <w:color w:val="000000"/>
        </w:rPr>
        <w:t>42310</w:t>
      </w:r>
      <w:r w:rsidRPr="004700EE">
        <w:rPr>
          <w:b/>
        </w:rPr>
        <w:tab/>
        <w:t xml:space="preserve"> </w:t>
      </w:r>
    </w:p>
    <w:p w14:paraId="26BC5797" w14:textId="77777777" w:rsidR="00213D1E" w:rsidRDefault="00213D1E">
      <w:pPr>
        <w:rPr>
          <w:b/>
        </w:rPr>
      </w:pPr>
      <w:r>
        <w:rPr>
          <w:b/>
          <w:color w:val="000000"/>
        </w:rPr>
        <w:t>2019 Integrated Resource Plan</w:t>
      </w:r>
      <w:r>
        <w:rPr>
          <w:b/>
          <w:color w:val="000000"/>
        </w:rPr>
        <w:tab/>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p>
    <w:p w14:paraId="227915D9" w14:textId="77777777" w:rsidR="00213D1E" w:rsidRDefault="00CD35B8">
      <w:pPr>
        <w:rPr>
          <w:b/>
        </w:rPr>
      </w:pPr>
      <w:r>
        <w:rPr>
          <w:b/>
        </w:rPr>
        <w:tab/>
      </w:r>
      <w:r>
        <w:rPr>
          <w:b/>
        </w:rPr>
        <w:tab/>
      </w:r>
      <w:r>
        <w:rPr>
          <w:b/>
        </w:rPr>
        <w:tab/>
      </w:r>
      <w:r>
        <w:rPr>
          <w:b/>
        </w:rPr>
        <w:tab/>
      </w:r>
      <w:r>
        <w:rPr>
          <w:b/>
        </w:rPr>
        <w:tab/>
      </w:r>
      <w:r>
        <w:rPr>
          <w:b/>
        </w:rPr>
        <w:tab/>
      </w:r>
      <w:r>
        <w:rPr>
          <w:b/>
        </w:rPr>
        <w:tab/>
      </w:r>
      <w:r>
        <w:rPr>
          <w:b/>
        </w:rPr>
        <w:tab/>
        <w:t>)</w:t>
      </w:r>
    </w:p>
    <w:p w14:paraId="1A47DF14" w14:textId="77777777" w:rsidR="00F83E3B" w:rsidRPr="00B00988" w:rsidRDefault="00F83E3B">
      <w:pPr>
        <w:rPr>
          <w:b/>
        </w:rPr>
      </w:pPr>
      <w:r w:rsidRPr="00B00988">
        <w:rPr>
          <w:b/>
        </w:rPr>
        <w:tab/>
      </w:r>
      <w:r w:rsidRPr="00B00988">
        <w:rPr>
          <w:b/>
        </w:rPr>
        <w:tab/>
      </w:r>
    </w:p>
    <w:p w14:paraId="5245D36A" w14:textId="77777777" w:rsidR="00F83E3B" w:rsidRDefault="00F83E3B">
      <w:pPr>
        <w:tabs>
          <w:tab w:val="left" w:pos="-1080"/>
          <w:tab w:val="left" w:pos="-720"/>
          <w:tab w:val="left" w:pos="0"/>
          <w:tab w:val="left" w:pos="5760"/>
          <w:tab w:val="left" w:pos="6480"/>
          <w:tab w:val="left" w:pos="8640"/>
        </w:tabs>
        <w:suppressAutoHyphens/>
        <w:rPr>
          <w:b/>
        </w:rPr>
      </w:pPr>
      <w:r>
        <w:rPr>
          <w:b/>
        </w:rPr>
        <w:tab/>
      </w:r>
    </w:p>
    <w:p w14:paraId="5BCC587B" w14:textId="007120D7" w:rsidR="00A97E70" w:rsidRDefault="0093339D" w:rsidP="00A97E70">
      <w:pPr>
        <w:jc w:val="center"/>
        <w:rPr>
          <w:b/>
        </w:rPr>
      </w:pPr>
      <w:r>
        <w:rPr>
          <w:b/>
        </w:rPr>
        <w:t>STAFF'S DATA REQUEST STF-PIA</w:t>
      </w:r>
      <w:r w:rsidR="00596D2E">
        <w:rPr>
          <w:b/>
        </w:rPr>
        <w:t>-</w:t>
      </w:r>
      <w:r w:rsidR="00FC74E6">
        <w:rPr>
          <w:b/>
        </w:rPr>
        <w:t>3</w:t>
      </w:r>
      <w:r w:rsidR="00027143">
        <w:rPr>
          <w:b/>
        </w:rPr>
        <w:t>3</w:t>
      </w:r>
      <w:r w:rsidR="00A97E70">
        <w:rPr>
          <w:b/>
        </w:rPr>
        <w:t xml:space="preserve"> TO</w:t>
      </w:r>
    </w:p>
    <w:p w14:paraId="496B51C2" w14:textId="77777777" w:rsidR="00F83E3B" w:rsidRDefault="00A97E70" w:rsidP="00A97E70">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352C489C" w14:textId="77777777" w:rsidR="00A6041F" w:rsidRDefault="00A6041F">
      <w:pPr>
        <w:tabs>
          <w:tab w:val="left" w:pos="-1440"/>
          <w:tab w:val="left" w:pos="-720"/>
        </w:tabs>
        <w:suppressAutoHyphens/>
        <w:jc w:val="both"/>
        <w:rPr>
          <w:spacing w:val="-2"/>
        </w:rPr>
      </w:pPr>
      <w:r>
        <w:rPr>
          <w:spacing w:val="-2"/>
        </w:rPr>
        <w:tab/>
      </w:r>
    </w:p>
    <w:p w14:paraId="7EEA46EF" w14:textId="41EBD07F" w:rsidR="00F83E3B" w:rsidRDefault="00A6041F">
      <w:pPr>
        <w:tabs>
          <w:tab w:val="left" w:pos="-1440"/>
          <w:tab w:val="left" w:pos="-720"/>
        </w:tabs>
        <w:suppressAutoHyphens/>
        <w:jc w:val="both"/>
      </w:pPr>
      <w:r>
        <w:rPr>
          <w:spacing w:val="-2"/>
        </w:rPr>
        <w:tab/>
      </w:r>
      <w:r w:rsidR="00FC74E6">
        <w:t>Jeremiah Haswell</w:t>
      </w:r>
    </w:p>
    <w:p w14:paraId="7CB03CDA"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101B651E"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0602F55C" w14:textId="77777777" w:rsidR="00F83E3B" w:rsidRDefault="00F83E3B">
      <w:pPr>
        <w:tabs>
          <w:tab w:val="left" w:pos="-720"/>
        </w:tabs>
        <w:suppressAutoHyphens/>
      </w:pPr>
      <w:r>
        <w:rPr>
          <w:spacing w:val="-2"/>
        </w:rPr>
        <w:tab/>
      </w:r>
      <w:r>
        <w:t>Regulatory Affairs Bin 10230</w:t>
      </w:r>
    </w:p>
    <w:p w14:paraId="3A8B8C82" w14:textId="77777777" w:rsidR="00F83E3B" w:rsidRDefault="00F83E3B">
      <w:pPr>
        <w:tabs>
          <w:tab w:val="left" w:pos="-1440"/>
          <w:tab w:val="left" w:pos="-720"/>
        </w:tabs>
        <w:suppressAutoHyphens/>
        <w:jc w:val="both"/>
        <w:rPr>
          <w:spacing w:val="-2"/>
        </w:rPr>
      </w:pPr>
      <w:r>
        <w:rPr>
          <w:spacing w:val="-2"/>
        </w:rPr>
        <w:tab/>
      </w:r>
      <w:r>
        <w:t>241 Ralph McGill Blvd., N.E.</w:t>
      </w:r>
    </w:p>
    <w:p w14:paraId="169A3903" w14:textId="77777777" w:rsidR="00F83E3B" w:rsidRDefault="00F83E3B">
      <w:pPr>
        <w:tabs>
          <w:tab w:val="left" w:pos="-720"/>
        </w:tabs>
        <w:suppressAutoHyphens/>
      </w:pPr>
      <w:r>
        <w:rPr>
          <w:spacing w:val="-2"/>
        </w:rPr>
        <w:tab/>
        <w:t xml:space="preserve">Atlanta, Georgia </w:t>
      </w:r>
      <w:r>
        <w:t>30308-3374</w:t>
      </w:r>
    </w:p>
    <w:p w14:paraId="3589DD24" w14:textId="77777777" w:rsidR="00F83E3B" w:rsidRPr="000C790F" w:rsidRDefault="00F83E3B"/>
    <w:p w14:paraId="04F578A3" w14:textId="77777777" w:rsidR="00F83E3B" w:rsidRPr="000C790F" w:rsidRDefault="00F83E3B"/>
    <w:p w14:paraId="5821AE6D" w14:textId="6A6D21B9" w:rsidR="00F83E3B" w:rsidRDefault="00F83E3B" w:rsidP="00B02787">
      <w:pPr>
        <w:tabs>
          <w:tab w:val="left" w:pos="0"/>
        </w:tabs>
        <w:spacing w:line="480" w:lineRule="auto"/>
        <w:ind w:left="0" w:firstLine="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Pr="000C790F">
        <w:t xml:space="preserve"> on or before </w:t>
      </w:r>
      <w:r w:rsidR="00FB7195">
        <w:rPr>
          <w:b/>
        </w:rPr>
        <w:t>April</w:t>
      </w:r>
      <w:r w:rsidR="006B3368">
        <w:rPr>
          <w:b/>
        </w:rPr>
        <w:t xml:space="preserve"> </w:t>
      </w:r>
      <w:r w:rsidR="009B2F92">
        <w:rPr>
          <w:b/>
        </w:rPr>
        <w:t>16</w:t>
      </w:r>
      <w:r w:rsidR="00B84DFF">
        <w:rPr>
          <w:b/>
        </w:rPr>
        <w:t>,</w:t>
      </w:r>
      <w:r w:rsidR="00CA5CCA">
        <w:rPr>
          <w:b/>
        </w:rPr>
        <w:t xml:space="preserve"> </w:t>
      </w:r>
      <w:r w:rsidR="00B84DFF">
        <w:rPr>
          <w:b/>
        </w:rPr>
        <w:t>202</w:t>
      </w:r>
      <w:r w:rsidR="00027143">
        <w:rPr>
          <w:b/>
        </w:rPr>
        <w:t>6</w:t>
      </w:r>
      <w:r w:rsidRPr="000C790F">
        <w:rPr>
          <w:b/>
        </w:rPr>
        <w:t>.</w:t>
      </w:r>
      <w:r w:rsidRPr="000C790F">
        <w:t xml:space="preserve"> </w:t>
      </w:r>
    </w:p>
    <w:p w14:paraId="1F2D61B1" w14:textId="77777777" w:rsidR="00F83E3B" w:rsidRDefault="00F83E3B" w:rsidP="009D2D5D">
      <w:pPr>
        <w:spacing w:line="480" w:lineRule="auto"/>
        <w:ind w:left="0" w:firstLine="0"/>
        <w:jc w:val="both"/>
        <w:sectPr w:rsidR="00F83E3B" w:rsidSect="00B02787">
          <w:headerReference w:type="default" r:id="rId10"/>
          <w:footerReference w:type="even" r:id="rId11"/>
          <w:footerReference w:type="default" r:id="rId12"/>
          <w:headerReference w:type="first" r:id="rId13"/>
          <w:footerReference w:type="first" r:id="rId14"/>
          <w:pgSz w:w="12240" w:h="15840"/>
          <w:pgMar w:top="1152" w:right="1260" w:bottom="864" w:left="1440" w:header="720" w:footer="720" w:gutter="0"/>
          <w:cols w:space="720"/>
          <w:titlePg/>
          <w:docGrid w:linePitch="360"/>
        </w:sectPr>
      </w:pPr>
    </w:p>
    <w:p w14:paraId="2B0991D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292C3348" w14:textId="77777777" w:rsidR="00F83E3B" w:rsidRPr="000C790F" w:rsidRDefault="00F83E3B">
      <w:pPr>
        <w:spacing w:line="360" w:lineRule="auto"/>
      </w:pPr>
    </w:p>
    <w:p w14:paraId="1FB80CA7" w14:textId="77777777" w:rsidR="00F83E3B" w:rsidRPr="000C790F" w:rsidRDefault="00F83E3B">
      <w:pPr>
        <w:spacing w:line="360" w:lineRule="auto"/>
      </w:pPr>
      <w:r w:rsidRPr="000C790F">
        <w:t xml:space="preserve">As may be used in this document:  </w:t>
      </w:r>
    </w:p>
    <w:p w14:paraId="72CA1EAF"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4F080C5F"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w:t>
      </w:r>
      <w:proofErr w:type="gramStart"/>
      <w:r w:rsidRPr="000C790F">
        <w:t>your</w:t>
      </w:r>
      <w:proofErr w:type="gramEnd"/>
      <w:r w:rsidRPr="000C790F">
        <w:t>”</w:t>
      </w:r>
      <w:r w:rsidR="006F524A">
        <w:t xml:space="preserve"> </w:t>
      </w:r>
      <w:r w:rsidRPr="000C790F">
        <w:t>refer to “the Company.”</w:t>
      </w:r>
    </w:p>
    <w:p w14:paraId="02CF687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E74970"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8F92DF8"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A658399"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63764BC3"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p>
    <w:p w14:paraId="4C45671C"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proofErr w:type="gramStart"/>
      <w:r w:rsidRPr="000C790F">
        <w:t>“Identify” or “identifying” or “identification” when</w:t>
      </w:r>
      <w:proofErr w:type="gramEnd"/>
      <w:r w:rsidRPr="000C790F">
        <w:t xml:space="preserve"> used in reference to a person other than a natural person means to state</w:t>
      </w:r>
      <w:proofErr w:type="gramStart"/>
      <w:r w:rsidRPr="000C790F">
        <w:t>:  the</w:t>
      </w:r>
      <w:proofErr w:type="gramEnd"/>
      <w:r w:rsidRPr="000C790F">
        <w:t xml:space="preserve"> full name of the person and any names under which it conducts </w:t>
      </w:r>
      <w:r w:rsidRPr="000C790F">
        <w:lastRenderedPageBreak/>
        <w:t xml:space="preserve">business; the present or last known address of the person; </w:t>
      </w:r>
      <w:proofErr w:type="gramStart"/>
      <w:r w:rsidRPr="000C790F">
        <w:t>and,</w:t>
      </w:r>
      <w:proofErr w:type="gramEnd"/>
      <w:r w:rsidRPr="000C790F">
        <w:t xml:space="preserve"> the present or last known telephone number of the person.</w:t>
      </w:r>
    </w:p>
    <w:p w14:paraId="1D916CE6"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 xml:space="preserve">“Identify” or “identifying” or “identification” when used </w:t>
      </w:r>
      <w:proofErr w:type="gramStart"/>
      <w:r w:rsidRPr="000C790F">
        <w:t>in reference to</w:t>
      </w:r>
      <w:proofErr w:type="gramEnd"/>
      <w:r w:rsidRPr="000C790F">
        <w:t xml:space="preserve">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6F0B713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roofErr w:type="gramStart"/>
      <w:r w:rsidRPr="000C790F">
        <w:t>);</w:t>
      </w:r>
      <w:proofErr w:type="gramEnd"/>
    </w:p>
    <w:p w14:paraId="25035DFE"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 xml:space="preserve">the date of the document; the title or label of the </w:t>
      </w:r>
      <w:proofErr w:type="gramStart"/>
      <w:r w:rsidRPr="000C790F">
        <w:t>document;</w:t>
      </w:r>
      <w:proofErr w:type="gramEnd"/>
    </w:p>
    <w:p w14:paraId="0D399B70"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 xml:space="preserve">the Bates number or other identifier used to number the document for use in litigation; the identity of the </w:t>
      </w:r>
      <w:proofErr w:type="gramStart"/>
      <w:r w:rsidRPr="000C790F">
        <w:t>originator;</w:t>
      </w:r>
      <w:proofErr w:type="gramEnd"/>
    </w:p>
    <w:p w14:paraId="760CDA12"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 xml:space="preserve">the identity of each person to whom it was </w:t>
      </w:r>
      <w:proofErr w:type="gramStart"/>
      <w:r w:rsidRPr="000C790F">
        <w:t>sent;</w:t>
      </w:r>
      <w:proofErr w:type="gramEnd"/>
    </w:p>
    <w:p w14:paraId="6616E231"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 xml:space="preserve">the identity of each person to whom a copy or copies were </w:t>
      </w:r>
      <w:proofErr w:type="gramStart"/>
      <w:r w:rsidRPr="000C790F">
        <w:t>sent;</w:t>
      </w:r>
      <w:proofErr w:type="gramEnd"/>
    </w:p>
    <w:p w14:paraId="16F0632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 xml:space="preserve">a summary of the contents of the </w:t>
      </w:r>
      <w:proofErr w:type="gramStart"/>
      <w:r w:rsidRPr="000C790F">
        <w:t>document;</w:t>
      </w:r>
      <w:proofErr w:type="gramEnd"/>
    </w:p>
    <w:p w14:paraId="1F193BA5"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 xml:space="preserve">the name and last known address of each person who presently has possession, custody or control of the </w:t>
      </w:r>
      <w:proofErr w:type="gramStart"/>
      <w:r w:rsidRPr="000C790F">
        <w:t>document;</w:t>
      </w:r>
      <w:proofErr w:type="gramEnd"/>
    </w:p>
    <w:p w14:paraId="2611E64F"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17BD357A" w14:textId="530FDA8E" w:rsidR="00B40789"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22405021" w14:textId="77777777" w:rsidR="00B40789" w:rsidRDefault="00B40789">
      <w:pPr>
        <w:ind w:left="0" w:firstLine="0"/>
      </w:pPr>
      <w:r>
        <w:br w:type="page"/>
      </w:r>
    </w:p>
    <w:p w14:paraId="04D38717" w14:textId="77777777" w:rsidR="00523519" w:rsidRPr="000C790F" w:rsidRDefault="00523519" w:rsidP="00523519">
      <w:pPr>
        <w:pStyle w:val="Heading2"/>
        <w:numPr>
          <w:ilvl w:val="0"/>
          <w:numId w:val="0"/>
        </w:numPr>
        <w:spacing w:line="360" w:lineRule="auto"/>
        <w:rPr>
          <w:b w:val="0"/>
          <w:u w:val="single"/>
        </w:rPr>
      </w:pPr>
      <w:r w:rsidRPr="000C790F">
        <w:rPr>
          <w:b w:val="0"/>
          <w:u w:val="single"/>
        </w:rPr>
        <w:lastRenderedPageBreak/>
        <w:t>INSTRUCTIONS</w:t>
      </w:r>
    </w:p>
    <w:p w14:paraId="7D75BD0F" w14:textId="77777777" w:rsidR="00523519" w:rsidRPr="000C790F" w:rsidRDefault="00523519" w:rsidP="00523519">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t xml:space="preserve"> the propriety of that claim:</w:t>
      </w:r>
      <w:r>
        <w:tab/>
      </w:r>
    </w:p>
    <w:p w14:paraId="28E2E3EF" w14:textId="77777777" w:rsidR="00523519" w:rsidRPr="000C790F" w:rsidRDefault="00523519" w:rsidP="00523519">
      <w:pPr>
        <w:pStyle w:val="BodyTextIndent"/>
        <w:numPr>
          <w:ilvl w:val="1"/>
          <w:numId w:val="8"/>
        </w:numPr>
        <w:tabs>
          <w:tab w:val="clear" w:pos="2520"/>
        </w:tabs>
        <w:spacing w:line="360" w:lineRule="auto"/>
      </w:pPr>
      <w:r w:rsidRPr="000C790F">
        <w:t>the privilege asserted and its basis.</w:t>
      </w:r>
    </w:p>
    <w:p w14:paraId="234F087D" w14:textId="77777777" w:rsidR="00523519" w:rsidRDefault="00523519" w:rsidP="00523519">
      <w:pPr>
        <w:pStyle w:val="BodyTextIndent"/>
        <w:numPr>
          <w:ilvl w:val="1"/>
          <w:numId w:val="8"/>
        </w:numPr>
        <w:tabs>
          <w:tab w:val="clear" w:pos="2520"/>
        </w:tabs>
        <w:spacing w:line="360" w:lineRule="auto"/>
      </w:pPr>
      <w:r w:rsidRPr="000C790F">
        <w:t xml:space="preserve">the nature of the information </w:t>
      </w:r>
      <w:proofErr w:type="gramStart"/>
      <w:r w:rsidRPr="000C790F">
        <w:t>withheld;</w:t>
      </w:r>
      <w:proofErr w:type="gramEnd"/>
    </w:p>
    <w:p w14:paraId="2A0573E3" w14:textId="77777777" w:rsidR="00523519" w:rsidRDefault="00523519" w:rsidP="00523519">
      <w:pPr>
        <w:pStyle w:val="BodyTextIndent"/>
        <w:numPr>
          <w:ilvl w:val="1"/>
          <w:numId w:val="8"/>
        </w:numPr>
        <w:tabs>
          <w:tab w:val="clear" w:pos="2520"/>
        </w:tabs>
        <w:spacing w:line="360" w:lineRule="auto"/>
      </w:pPr>
      <w:proofErr w:type="gramStart"/>
      <w:r w:rsidRPr="000C790F">
        <w:t>the</w:t>
      </w:r>
      <w:proofErr w:type="gramEnd"/>
      <w:r w:rsidRPr="000C790F">
        <w:t xml:space="preserve"> subject matter of the document, except to the extent that you claim it is privileged.</w:t>
      </w:r>
    </w:p>
    <w:p w14:paraId="2E3B8217" w14:textId="77777777" w:rsidR="00523519" w:rsidRDefault="00523519" w:rsidP="00523519">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 xml:space="preserve">The answers provided should first restate the question asked </w:t>
      </w:r>
      <w:proofErr w:type="gramStart"/>
      <w:r w:rsidRPr="000C790F">
        <w:rPr>
          <w:b/>
          <w:bCs/>
          <w:u w:val="single"/>
        </w:rPr>
        <w:t>and also</w:t>
      </w:r>
      <w:proofErr w:type="gramEnd"/>
      <w:r w:rsidRPr="000C790F">
        <w:rPr>
          <w:b/>
          <w:bCs/>
          <w:u w:val="single"/>
        </w:rPr>
        <w:t xml:space="preserve">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3BFA6FCB" w14:textId="77777777" w:rsidR="00523519" w:rsidRPr="00A71447" w:rsidRDefault="00523519" w:rsidP="00523519">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119F8482" w14:textId="77777777" w:rsidR="00523519" w:rsidRPr="00A71447" w:rsidRDefault="00523519" w:rsidP="00523519">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2FAB26D3" w14:textId="77777777" w:rsidR="00523519" w:rsidRPr="00A71447" w:rsidRDefault="00523519" w:rsidP="00523519">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t>.</w:t>
      </w:r>
    </w:p>
    <w:p w14:paraId="53FD3DF3" w14:textId="77777777" w:rsidR="00523519" w:rsidRPr="007A5026" w:rsidRDefault="00523519" w:rsidP="00523519">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353E7030" w14:textId="77777777" w:rsidR="00523519" w:rsidRPr="007A5026" w:rsidRDefault="00523519" w:rsidP="00523519">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3762C445" w14:textId="77777777" w:rsidR="00523519" w:rsidRPr="007A5026" w:rsidRDefault="00523519" w:rsidP="00523519">
      <w:pPr>
        <w:pStyle w:val="ListParagraph"/>
        <w:numPr>
          <w:ilvl w:val="0"/>
          <w:numId w:val="9"/>
        </w:numPr>
        <w:rPr>
          <w:rFonts w:ascii="Times New Roman" w:hAnsi="Times New Roman"/>
          <w:b/>
          <w:bCs/>
          <w:sz w:val="24"/>
          <w:szCs w:val="24"/>
        </w:rPr>
      </w:pPr>
      <w:proofErr w:type="gramStart"/>
      <w:r w:rsidRPr="007A5026">
        <w:rPr>
          <w:rFonts w:ascii="Times New Roman" w:hAnsi="Times New Roman"/>
          <w:b/>
          <w:bCs/>
          <w:sz w:val="24"/>
          <w:szCs w:val="24"/>
        </w:rPr>
        <w:t>a log</w:t>
      </w:r>
      <w:proofErr w:type="gramEnd"/>
      <w:r w:rsidRPr="007A5026">
        <w:rPr>
          <w:rFonts w:ascii="Times New Roman" w:hAnsi="Times New Roman"/>
          <w:b/>
          <w:bCs/>
          <w:sz w:val="24"/>
          <w:szCs w:val="24"/>
        </w:rPr>
        <w:t xml:space="preserve"> should be provided identifying starting and ending bates numbers.</w:t>
      </w:r>
    </w:p>
    <w:p w14:paraId="303C7177" w14:textId="3C2EA814" w:rsidR="005C0954" w:rsidRDefault="00523519" w:rsidP="00523519">
      <w:pPr>
        <w:pStyle w:val="ListParagraph"/>
        <w:numPr>
          <w:ilvl w:val="0"/>
          <w:numId w:val="9"/>
        </w:numPr>
        <w:ind w:left="1800" w:firstLine="0"/>
        <w:jc w:val="both"/>
        <w:rPr>
          <w:b/>
        </w:rPr>
      </w:pPr>
      <w:r w:rsidRPr="00523519">
        <w:rPr>
          <w:rFonts w:ascii="Times New Roman" w:hAnsi="Times New Roman"/>
          <w:b/>
          <w:bCs/>
          <w:sz w:val="24"/>
          <w:szCs w:val="24"/>
        </w:rPr>
        <w:t>the nature of the information withheld;</w:t>
      </w:r>
      <w:r w:rsidR="00F83E3B" w:rsidRPr="00523519">
        <w:rPr>
          <w:b/>
        </w:rPr>
        <w:br w:type="page"/>
      </w:r>
      <w:bookmarkStart w:id="2" w:name="_Hlk496187183"/>
    </w:p>
    <w:p w14:paraId="22A4088F" w14:textId="4BF5C286" w:rsidR="00AF0E44" w:rsidRDefault="004D0521" w:rsidP="005E5183">
      <w:pPr>
        <w:pStyle w:val="ListParagraph"/>
        <w:ind w:left="1800" w:firstLine="0"/>
        <w:jc w:val="center"/>
        <w:rPr>
          <w:rFonts w:ascii="Times New Roman" w:hAnsi="Times New Roman"/>
          <w:b/>
          <w:sz w:val="24"/>
          <w:szCs w:val="24"/>
        </w:rPr>
      </w:pPr>
      <w:r>
        <w:rPr>
          <w:rFonts w:ascii="Times New Roman" w:hAnsi="Times New Roman"/>
          <w:b/>
          <w:sz w:val="24"/>
          <w:szCs w:val="24"/>
        </w:rPr>
        <w:lastRenderedPageBreak/>
        <w:t>Docket No. 42310 &amp; Docket No.42311</w:t>
      </w:r>
    </w:p>
    <w:p w14:paraId="2E778703" w14:textId="01B0506A" w:rsidR="004D0521" w:rsidRDefault="004D0521" w:rsidP="005E5183">
      <w:pPr>
        <w:pStyle w:val="ListParagraph"/>
        <w:ind w:left="1800" w:firstLine="0"/>
        <w:jc w:val="center"/>
        <w:rPr>
          <w:rFonts w:ascii="Times New Roman" w:hAnsi="Times New Roman"/>
          <w:b/>
          <w:sz w:val="24"/>
          <w:szCs w:val="24"/>
        </w:rPr>
      </w:pPr>
      <w:r>
        <w:rPr>
          <w:rFonts w:ascii="Times New Roman" w:hAnsi="Times New Roman"/>
          <w:b/>
          <w:sz w:val="24"/>
          <w:szCs w:val="24"/>
        </w:rPr>
        <w:t>Georgia Power Company’s 2019 Integrated Resource Plan and</w:t>
      </w:r>
    </w:p>
    <w:p w14:paraId="614B650E" w14:textId="2C5DDB85" w:rsidR="004D0521" w:rsidRDefault="004D0521" w:rsidP="005E5183">
      <w:pPr>
        <w:pStyle w:val="ListParagraph"/>
        <w:ind w:left="1800" w:firstLine="0"/>
        <w:jc w:val="center"/>
        <w:rPr>
          <w:rFonts w:ascii="Times New Roman" w:hAnsi="Times New Roman"/>
          <w:b/>
          <w:sz w:val="24"/>
          <w:szCs w:val="24"/>
        </w:rPr>
      </w:pPr>
      <w:r>
        <w:rPr>
          <w:rFonts w:ascii="Times New Roman" w:hAnsi="Times New Roman"/>
          <w:b/>
          <w:sz w:val="24"/>
          <w:szCs w:val="24"/>
        </w:rPr>
        <w:t>Demand Side Management Plan</w:t>
      </w:r>
    </w:p>
    <w:p w14:paraId="3B2F8065" w14:textId="238CAB7C" w:rsidR="005E5183" w:rsidRDefault="005E5183" w:rsidP="005E5183">
      <w:pPr>
        <w:pStyle w:val="ListParagraph"/>
        <w:ind w:left="1800" w:firstLine="0"/>
        <w:jc w:val="center"/>
        <w:rPr>
          <w:rFonts w:ascii="Times New Roman" w:hAnsi="Times New Roman"/>
          <w:b/>
          <w:sz w:val="24"/>
          <w:szCs w:val="24"/>
        </w:rPr>
      </w:pPr>
      <w:r>
        <w:rPr>
          <w:rFonts w:ascii="Times New Roman" w:hAnsi="Times New Roman"/>
          <w:b/>
          <w:sz w:val="24"/>
          <w:szCs w:val="24"/>
        </w:rPr>
        <w:t>STF-PIA-Data Request Set Number 3</w:t>
      </w:r>
      <w:r w:rsidR="00FB7195">
        <w:rPr>
          <w:rFonts w:ascii="Times New Roman" w:hAnsi="Times New Roman"/>
          <w:b/>
          <w:sz w:val="24"/>
          <w:szCs w:val="24"/>
        </w:rPr>
        <w:t>3</w:t>
      </w:r>
    </w:p>
    <w:p w14:paraId="54570164" w14:textId="1AE9A38B" w:rsidR="004D0521" w:rsidRPr="004D0521" w:rsidRDefault="004D0521" w:rsidP="00826875">
      <w:pPr>
        <w:pStyle w:val="ListParagraph"/>
        <w:ind w:left="360" w:right="-396" w:firstLine="0"/>
        <w:jc w:val="center"/>
        <w:rPr>
          <w:rFonts w:ascii="Times New Roman" w:hAnsi="Times New Roman"/>
          <w:b/>
          <w:sz w:val="24"/>
          <w:szCs w:val="24"/>
        </w:rPr>
      </w:pPr>
      <w:r>
        <w:rPr>
          <w:rFonts w:ascii="Times New Roman" w:hAnsi="Times New Roman"/>
          <w:b/>
          <w:sz w:val="24"/>
          <w:szCs w:val="24"/>
        </w:rPr>
        <w:t>_____________________________________</w:t>
      </w:r>
      <w:r w:rsidR="005E5183">
        <w:rPr>
          <w:rFonts w:ascii="Times New Roman" w:hAnsi="Times New Roman"/>
          <w:b/>
          <w:sz w:val="24"/>
          <w:szCs w:val="24"/>
        </w:rPr>
        <w:t>___</w:t>
      </w:r>
      <w:r>
        <w:rPr>
          <w:rFonts w:ascii="Times New Roman" w:hAnsi="Times New Roman"/>
          <w:b/>
          <w:sz w:val="24"/>
          <w:szCs w:val="24"/>
        </w:rPr>
        <w:t>__________________________</w:t>
      </w:r>
      <w:r w:rsidR="005E5183">
        <w:rPr>
          <w:rFonts w:ascii="Times New Roman" w:hAnsi="Times New Roman"/>
          <w:b/>
          <w:sz w:val="24"/>
          <w:szCs w:val="24"/>
        </w:rPr>
        <w:t>_______________</w:t>
      </w:r>
    </w:p>
    <w:p w14:paraId="121034E7" w14:textId="77777777" w:rsidR="005E5183" w:rsidRPr="00194F37" w:rsidRDefault="005E5183" w:rsidP="00E51CAC">
      <w:pPr>
        <w:pStyle w:val="ListParagraph"/>
        <w:spacing w:after="160" w:line="278" w:lineRule="auto"/>
        <w:ind w:left="2250" w:hanging="1800"/>
        <w:contextualSpacing/>
        <w:jc w:val="both"/>
        <w:rPr>
          <w:rFonts w:ascii="Times New Roman" w:hAnsi="Times New Roman"/>
          <w:sz w:val="20"/>
          <w:szCs w:val="20"/>
        </w:rPr>
      </w:pPr>
    </w:p>
    <w:p w14:paraId="01C3B8FD" w14:textId="77777777" w:rsidR="00E51CAC" w:rsidRPr="000455CE" w:rsidRDefault="00E51CAC" w:rsidP="000455CE">
      <w:pPr>
        <w:pStyle w:val="xmsonormal"/>
        <w:numPr>
          <w:ilvl w:val="0"/>
          <w:numId w:val="10"/>
        </w:numPr>
        <w:ind w:hanging="1800"/>
        <w:jc w:val="both"/>
        <w:rPr>
          <w:rFonts w:ascii="Times New Roman" w:hAnsi="Times New Roman" w:cs="Times New Roman"/>
        </w:rPr>
      </w:pPr>
      <w:r w:rsidRPr="000455CE">
        <w:rPr>
          <w:rFonts w:ascii="Times New Roman" w:hAnsi="Times New Roman" w:cs="Times New Roman"/>
        </w:rPr>
        <w:t>Please provide the following information for each hydro unit that has completed modernization program. Provide the response in an unprotected Excel worksheet.</w:t>
      </w:r>
    </w:p>
    <w:p w14:paraId="4C9C6AF8" w14:textId="77777777" w:rsidR="00E51CAC" w:rsidRPr="000455CE" w:rsidRDefault="00E51CAC" w:rsidP="000455CE">
      <w:pPr>
        <w:pStyle w:val="xmsonormal"/>
        <w:ind w:hanging="1800"/>
        <w:jc w:val="both"/>
        <w:rPr>
          <w:rFonts w:ascii="Times New Roman" w:hAnsi="Times New Roman" w:cs="Times New Roman"/>
        </w:rPr>
      </w:pPr>
      <w:r w:rsidRPr="000455CE">
        <w:rPr>
          <w:rFonts w:ascii="Times New Roman" w:hAnsi="Times New Roman" w:cs="Times New Roman"/>
        </w:rPr>
        <w:t> </w:t>
      </w:r>
    </w:p>
    <w:p w14:paraId="27C09A9E" w14:textId="77777777" w:rsidR="00E51CAC" w:rsidRPr="000455CE" w:rsidRDefault="00E51CAC" w:rsidP="000455CE">
      <w:pPr>
        <w:pStyle w:val="xmsonormal"/>
        <w:numPr>
          <w:ilvl w:val="0"/>
          <w:numId w:val="32"/>
        </w:numPr>
        <w:jc w:val="both"/>
        <w:rPr>
          <w:rFonts w:ascii="Times New Roman" w:hAnsi="Times New Roman" w:cs="Times New Roman"/>
        </w:rPr>
      </w:pPr>
      <w:r w:rsidRPr="000455CE">
        <w:rPr>
          <w:rFonts w:ascii="Times New Roman" w:hAnsi="Times New Roman" w:cs="Times New Roman"/>
        </w:rPr>
        <w:t>Plant name.</w:t>
      </w:r>
    </w:p>
    <w:p w14:paraId="22F866CF" w14:textId="77777777" w:rsidR="00E51CAC" w:rsidRPr="000455CE" w:rsidRDefault="00E51CAC" w:rsidP="000455CE">
      <w:pPr>
        <w:pStyle w:val="xmsonormal"/>
        <w:numPr>
          <w:ilvl w:val="0"/>
          <w:numId w:val="32"/>
        </w:numPr>
        <w:jc w:val="both"/>
        <w:rPr>
          <w:rFonts w:ascii="Times New Roman" w:hAnsi="Times New Roman" w:cs="Times New Roman"/>
        </w:rPr>
      </w:pPr>
      <w:r w:rsidRPr="000455CE">
        <w:rPr>
          <w:rFonts w:ascii="Times New Roman" w:hAnsi="Times New Roman" w:cs="Times New Roman"/>
        </w:rPr>
        <w:t>Unit name.</w:t>
      </w:r>
    </w:p>
    <w:p w14:paraId="2E8CCAA6" w14:textId="77777777" w:rsidR="00E51CAC" w:rsidRPr="000455CE" w:rsidRDefault="00E51CAC" w:rsidP="000455CE">
      <w:pPr>
        <w:pStyle w:val="xmsonormal"/>
        <w:numPr>
          <w:ilvl w:val="0"/>
          <w:numId w:val="32"/>
        </w:numPr>
        <w:jc w:val="both"/>
        <w:rPr>
          <w:rFonts w:ascii="Times New Roman" w:hAnsi="Times New Roman" w:cs="Times New Roman"/>
        </w:rPr>
      </w:pPr>
      <w:r w:rsidRPr="000455CE">
        <w:rPr>
          <w:rFonts w:ascii="Times New Roman" w:hAnsi="Times New Roman" w:cs="Times New Roman"/>
        </w:rPr>
        <w:t>The date the unit was taken out of service to begin modernization work.</w:t>
      </w:r>
    </w:p>
    <w:p w14:paraId="6A4705AA" w14:textId="77777777" w:rsidR="00E51CAC" w:rsidRPr="000455CE" w:rsidRDefault="00E51CAC" w:rsidP="000455CE">
      <w:pPr>
        <w:pStyle w:val="xmsonormal"/>
        <w:numPr>
          <w:ilvl w:val="0"/>
          <w:numId w:val="32"/>
        </w:numPr>
        <w:jc w:val="both"/>
        <w:rPr>
          <w:rFonts w:ascii="Times New Roman" w:hAnsi="Times New Roman" w:cs="Times New Roman"/>
        </w:rPr>
      </w:pPr>
      <w:r w:rsidRPr="000455CE">
        <w:rPr>
          <w:rFonts w:ascii="Times New Roman" w:hAnsi="Times New Roman" w:cs="Times New Roman"/>
        </w:rPr>
        <w:t>The date the unit was placed back in commercial service after completion of modernization work.</w:t>
      </w:r>
    </w:p>
    <w:p w14:paraId="41B12FE9" w14:textId="77777777" w:rsidR="00E51CAC" w:rsidRPr="000455CE" w:rsidRDefault="00E51CAC" w:rsidP="000455CE">
      <w:pPr>
        <w:pStyle w:val="xmsonormal"/>
        <w:numPr>
          <w:ilvl w:val="0"/>
          <w:numId w:val="32"/>
        </w:numPr>
        <w:jc w:val="both"/>
        <w:rPr>
          <w:rFonts w:ascii="Times New Roman" w:hAnsi="Times New Roman" w:cs="Times New Roman"/>
        </w:rPr>
      </w:pPr>
      <w:r w:rsidRPr="000455CE">
        <w:rPr>
          <w:rFonts w:ascii="Times New Roman" w:hAnsi="Times New Roman" w:cs="Times New Roman"/>
        </w:rPr>
        <w:t>Unit capacity (MW) after modernization.</w:t>
      </w:r>
    </w:p>
    <w:p w14:paraId="4587DFBA" w14:textId="77777777" w:rsidR="00E51CAC" w:rsidRPr="000455CE" w:rsidRDefault="00E51CAC" w:rsidP="000455CE">
      <w:pPr>
        <w:pStyle w:val="xmsonormal"/>
        <w:numPr>
          <w:ilvl w:val="0"/>
          <w:numId w:val="32"/>
        </w:numPr>
        <w:jc w:val="both"/>
        <w:rPr>
          <w:rFonts w:ascii="Times New Roman" w:hAnsi="Times New Roman" w:cs="Times New Roman"/>
        </w:rPr>
      </w:pPr>
      <w:r w:rsidRPr="000455CE">
        <w:rPr>
          <w:rFonts w:ascii="Times New Roman" w:hAnsi="Times New Roman" w:cs="Times New Roman"/>
        </w:rPr>
        <w:t>Total cost ($) of unit modernization including AFUDC and ad valorem.</w:t>
      </w:r>
    </w:p>
    <w:p w14:paraId="089EB37F" w14:textId="77777777" w:rsidR="00E51CAC" w:rsidRPr="000455CE" w:rsidRDefault="00E51CAC" w:rsidP="000455CE">
      <w:pPr>
        <w:pStyle w:val="xmsonormal"/>
        <w:numPr>
          <w:ilvl w:val="0"/>
          <w:numId w:val="32"/>
        </w:numPr>
        <w:jc w:val="both"/>
        <w:rPr>
          <w:rFonts w:ascii="Times New Roman" w:hAnsi="Times New Roman" w:cs="Times New Roman"/>
        </w:rPr>
      </w:pPr>
      <w:r w:rsidRPr="000455CE">
        <w:rPr>
          <w:rFonts w:ascii="Times New Roman" w:hAnsi="Times New Roman" w:cs="Times New Roman"/>
        </w:rPr>
        <w:t>The amount of energy (MWhs) generated since modernization was completed.</w:t>
      </w:r>
    </w:p>
    <w:p w14:paraId="4B58C935" w14:textId="77777777" w:rsidR="00E51CAC" w:rsidRPr="000455CE" w:rsidRDefault="00E51CAC" w:rsidP="000455CE">
      <w:pPr>
        <w:pStyle w:val="xmsonormal"/>
        <w:ind w:left="1440" w:hanging="1800"/>
        <w:jc w:val="both"/>
        <w:rPr>
          <w:rFonts w:ascii="Times New Roman" w:hAnsi="Times New Roman" w:cs="Times New Roman"/>
        </w:rPr>
      </w:pPr>
    </w:p>
    <w:p w14:paraId="282BC754" w14:textId="77777777" w:rsidR="00E51CAC" w:rsidRPr="000455CE" w:rsidRDefault="00E51CAC" w:rsidP="000455CE">
      <w:pPr>
        <w:pStyle w:val="xmsonormal"/>
        <w:numPr>
          <w:ilvl w:val="0"/>
          <w:numId w:val="10"/>
        </w:numPr>
        <w:ind w:hanging="1800"/>
        <w:jc w:val="both"/>
        <w:rPr>
          <w:rFonts w:ascii="Times New Roman" w:hAnsi="Times New Roman" w:cs="Times New Roman"/>
        </w:rPr>
      </w:pPr>
      <w:r w:rsidRPr="000455CE">
        <w:rPr>
          <w:rFonts w:ascii="Times New Roman" w:hAnsi="Times New Roman" w:cs="Times New Roman"/>
        </w:rPr>
        <w:t>Please provide the following for each hydro unit listed in the “Major Contracts” tab on excel document Hydro Mod Report Period ending 12.31.2025 TS.</w:t>
      </w:r>
    </w:p>
    <w:p w14:paraId="5BFA7601" w14:textId="77777777" w:rsidR="004601DD" w:rsidRPr="000455CE" w:rsidRDefault="00E51CAC" w:rsidP="000455CE">
      <w:pPr>
        <w:pStyle w:val="xmsonormal"/>
        <w:numPr>
          <w:ilvl w:val="0"/>
          <w:numId w:val="34"/>
        </w:numPr>
        <w:jc w:val="both"/>
        <w:rPr>
          <w:rFonts w:ascii="Times New Roman" w:hAnsi="Times New Roman" w:cs="Times New Roman"/>
        </w:rPr>
      </w:pPr>
      <w:r w:rsidRPr="000455CE">
        <w:rPr>
          <w:rFonts w:ascii="Times New Roman" w:hAnsi="Times New Roman" w:cs="Times New Roman"/>
        </w:rPr>
        <w:t>Manufacturer.</w:t>
      </w:r>
    </w:p>
    <w:p w14:paraId="0C964283" w14:textId="7392A615" w:rsidR="00E51CAC" w:rsidRPr="000455CE" w:rsidRDefault="00E51CAC" w:rsidP="000455CE">
      <w:pPr>
        <w:pStyle w:val="xmsonormal"/>
        <w:numPr>
          <w:ilvl w:val="0"/>
          <w:numId w:val="34"/>
        </w:numPr>
        <w:jc w:val="both"/>
        <w:rPr>
          <w:rFonts w:ascii="Times New Roman" w:hAnsi="Times New Roman" w:cs="Times New Roman"/>
        </w:rPr>
      </w:pPr>
      <w:r w:rsidRPr="000455CE">
        <w:rPr>
          <w:rFonts w:ascii="Times New Roman" w:hAnsi="Times New Roman" w:cs="Times New Roman"/>
        </w:rPr>
        <w:t>Status of component.</w:t>
      </w:r>
    </w:p>
    <w:p w14:paraId="7B826458" w14:textId="77777777" w:rsidR="00E51CAC" w:rsidRPr="000455CE" w:rsidRDefault="00E51CAC" w:rsidP="000455CE">
      <w:pPr>
        <w:pStyle w:val="xmsonormal"/>
        <w:numPr>
          <w:ilvl w:val="0"/>
          <w:numId w:val="36"/>
        </w:numPr>
        <w:jc w:val="both"/>
        <w:rPr>
          <w:rFonts w:ascii="Times New Roman" w:hAnsi="Times New Roman" w:cs="Times New Roman"/>
        </w:rPr>
      </w:pPr>
      <w:proofErr w:type="gramStart"/>
      <w:r w:rsidRPr="000455CE">
        <w:rPr>
          <w:rFonts w:ascii="Times New Roman" w:hAnsi="Times New Roman" w:cs="Times New Roman"/>
        </w:rPr>
        <w:t>Delivered</w:t>
      </w:r>
      <w:proofErr w:type="gramEnd"/>
      <w:r w:rsidRPr="000455CE">
        <w:rPr>
          <w:rFonts w:ascii="Times New Roman" w:hAnsi="Times New Roman" w:cs="Times New Roman"/>
        </w:rPr>
        <w:t>, negotiations, fabrication, shipping</w:t>
      </w:r>
    </w:p>
    <w:p w14:paraId="54506C1E" w14:textId="77777777" w:rsidR="00E51CAC" w:rsidRPr="000455CE" w:rsidRDefault="00E51CAC" w:rsidP="000455CE">
      <w:pPr>
        <w:pStyle w:val="xmsonormal"/>
        <w:numPr>
          <w:ilvl w:val="0"/>
          <w:numId w:val="36"/>
        </w:numPr>
        <w:jc w:val="both"/>
        <w:rPr>
          <w:rFonts w:ascii="Times New Roman" w:hAnsi="Times New Roman" w:cs="Times New Roman"/>
        </w:rPr>
      </w:pPr>
      <w:r w:rsidRPr="000455CE">
        <w:rPr>
          <w:rFonts w:ascii="Times New Roman" w:hAnsi="Times New Roman" w:cs="Times New Roman"/>
        </w:rPr>
        <w:t xml:space="preserve">Location of </w:t>
      </w:r>
      <w:proofErr w:type="gramStart"/>
      <w:r w:rsidRPr="000455CE">
        <w:rPr>
          <w:rFonts w:ascii="Times New Roman" w:hAnsi="Times New Roman" w:cs="Times New Roman"/>
        </w:rPr>
        <w:t>component</w:t>
      </w:r>
      <w:proofErr w:type="gramEnd"/>
      <w:r w:rsidRPr="000455CE">
        <w:rPr>
          <w:rFonts w:ascii="Times New Roman" w:hAnsi="Times New Roman" w:cs="Times New Roman"/>
        </w:rPr>
        <w:t>.</w:t>
      </w:r>
    </w:p>
    <w:p w14:paraId="2C50A752" w14:textId="77777777" w:rsidR="00E51CAC" w:rsidRPr="000455CE" w:rsidRDefault="00E51CAC" w:rsidP="000455CE">
      <w:pPr>
        <w:pStyle w:val="xmsonormal"/>
        <w:numPr>
          <w:ilvl w:val="0"/>
          <w:numId w:val="34"/>
        </w:numPr>
        <w:tabs>
          <w:tab w:val="left" w:pos="2520"/>
        </w:tabs>
        <w:jc w:val="both"/>
        <w:rPr>
          <w:rFonts w:ascii="Times New Roman" w:hAnsi="Times New Roman" w:cs="Times New Roman"/>
        </w:rPr>
      </w:pPr>
      <w:r w:rsidRPr="000455CE">
        <w:rPr>
          <w:rFonts w:ascii="Times New Roman" w:hAnsi="Times New Roman" w:cs="Times New Roman"/>
        </w:rPr>
        <w:t xml:space="preserve">If component has not been delivered to its prospective unit, provide an ETA for delivery. </w:t>
      </w:r>
    </w:p>
    <w:p w14:paraId="2D2FC843" w14:textId="77777777" w:rsidR="00E51CAC" w:rsidRPr="000455CE" w:rsidRDefault="00E51CAC" w:rsidP="000455CE">
      <w:pPr>
        <w:pStyle w:val="xmsonormal"/>
        <w:ind w:left="1440" w:hanging="1800"/>
        <w:jc w:val="both"/>
        <w:rPr>
          <w:rFonts w:ascii="Times New Roman" w:hAnsi="Times New Roman" w:cs="Times New Roman"/>
        </w:rPr>
      </w:pPr>
    </w:p>
    <w:p w14:paraId="1D227328" w14:textId="77777777" w:rsidR="00E51CAC" w:rsidRPr="000455CE" w:rsidRDefault="00E51CAC" w:rsidP="000455CE">
      <w:pPr>
        <w:pStyle w:val="xmsonormal"/>
        <w:numPr>
          <w:ilvl w:val="0"/>
          <w:numId w:val="10"/>
        </w:numPr>
        <w:ind w:hanging="1800"/>
        <w:jc w:val="both"/>
        <w:rPr>
          <w:rFonts w:ascii="Times New Roman" w:hAnsi="Times New Roman" w:cs="Times New Roman"/>
        </w:rPr>
      </w:pPr>
      <w:r w:rsidRPr="000455CE">
        <w:rPr>
          <w:rFonts w:ascii="Times New Roman" w:hAnsi="Times New Roman" w:cs="Times New Roman"/>
        </w:rPr>
        <w:t xml:space="preserve">In Excel sheet Hydro Mod Report Period ending 12.31.2025 TS tab Bartletts 1-4, please explain what led to the cost variance compared to the IRP Budget and what the Company will do in comparison to the timeline to mitigate these variances. </w:t>
      </w:r>
    </w:p>
    <w:p w14:paraId="4DA87D94" w14:textId="77777777" w:rsidR="00E51CAC" w:rsidRPr="000455CE" w:rsidRDefault="00E51CAC" w:rsidP="000455CE">
      <w:pPr>
        <w:pStyle w:val="xmsonormal"/>
        <w:ind w:left="720" w:hanging="1800"/>
        <w:jc w:val="both"/>
        <w:rPr>
          <w:rFonts w:ascii="Times New Roman" w:hAnsi="Times New Roman" w:cs="Times New Roman"/>
        </w:rPr>
      </w:pPr>
    </w:p>
    <w:p w14:paraId="53E66B82" w14:textId="77777777" w:rsidR="00E51CAC" w:rsidRPr="000455CE" w:rsidRDefault="00E51CAC" w:rsidP="000455CE">
      <w:pPr>
        <w:pStyle w:val="xmsonormal"/>
        <w:numPr>
          <w:ilvl w:val="0"/>
          <w:numId w:val="10"/>
        </w:numPr>
        <w:ind w:hanging="1800"/>
        <w:jc w:val="both"/>
        <w:rPr>
          <w:rFonts w:ascii="Times New Roman" w:hAnsi="Times New Roman" w:cs="Times New Roman"/>
        </w:rPr>
      </w:pPr>
      <w:r w:rsidRPr="000455CE">
        <w:rPr>
          <w:rFonts w:ascii="Times New Roman" w:hAnsi="Times New Roman" w:cs="Times New Roman"/>
        </w:rPr>
        <w:t xml:space="preserve">Does the Company have a region-specific integrated schedule (North Georgia, Chattahoochee)? If not, why?  </w:t>
      </w:r>
    </w:p>
    <w:p w14:paraId="49B744C6" w14:textId="77777777" w:rsidR="00E51CAC" w:rsidRPr="000455CE" w:rsidRDefault="00E51CAC" w:rsidP="000455CE">
      <w:pPr>
        <w:tabs>
          <w:tab w:val="num" w:pos="720"/>
        </w:tabs>
        <w:ind w:hanging="1800"/>
        <w:jc w:val="both"/>
      </w:pPr>
    </w:p>
    <w:p w14:paraId="79238A5E" w14:textId="3B20FBC5" w:rsidR="002611A3" w:rsidRPr="000455CE" w:rsidRDefault="00E51CAC" w:rsidP="000455CE">
      <w:pPr>
        <w:pStyle w:val="ListParagraph"/>
        <w:numPr>
          <w:ilvl w:val="0"/>
          <w:numId w:val="10"/>
        </w:numPr>
        <w:spacing w:after="160" w:line="278" w:lineRule="auto"/>
        <w:ind w:hanging="1800"/>
        <w:contextualSpacing/>
        <w:jc w:val="both"/>
        <w:rPr>
          <w:rFonts w:ascii="Times New Roman" w:hAnsi="Times New Roman"/>
          <w:sz w:val="24"/>
          <w:szCs w:val="24"/>
        </w:rPr>
        <w:sectPr w:rsidR="002611A3" w:rsidRPr="000455CE" w:rsidSect="005E5183">
          <w:headerReference w:type="first" r:id="rId15"/>
          <w:pgSz w:w="12240" w:h="15840" w:code="1"/>
          <w:pgMar w:top="864" w:right="1350" w:bottom="864" w:left="1170" w:header="720" w:footer="720" w:gutter="0"/>
          <w:cols w:space="720"/>
          <w:titlePg/>
          <w:docGrid w:linePitch="360"/>
        </w:sectPr>
      </w:pPr>
      <w:r w:rsidRPr="000455CE">
        <w:rPr>
          <w:rFonts w:ascii="Times New Roman" w:hAnsi="Times New Roman"/>
          <w:sz w:val="24"/>
          <w:szCs w:val="24"/>
        </w:rPr>
        <w:t xml:space="preserve">Please provide the status of any </w:t>
      </w:r>
      <w:proofErr w:type="gramStart"/>
      <w:r w:rsidRPr="000455CE">
        <w:rPr>
          <w:rFonts w:ascii="Times New Roman" w:hAnsi="Times New Roman"/>
          <w:sz w:val="24"/>
          <w:szCs w:val="24"/>
        </w:rPr>
        <w:t>hydro related</w:t>
      </w:r>
      <w:proofErr w:type="gramEnd"/>
      <w:r w:rsidRPr="000455CE">
        <w:rPr>
          <w:rFonts w:ascii="Times New Roman" w:hAnsi="Times New Roman"/>
          <w:sz w:val="24"/>
          <w:szCs w:val="24"/>
        </w:rPr>
        <w:t xml:space="preserve"> filings to FERC in the past 12 months and any anticipated new filings in the next 12 months.</w:t>
      </w:r>
      <w:bookmarkEnd w:id="2"/>
    </w:p>
    <w:p w14:paraId="638023F8"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45F0C99E" w14:textId="77777777" w:rsidR="00F83E3B" w:rsidRDefault="00F83E3B">
      <w:pPr>
        <w:tabs>
          <w:tab w:val="left" w:pos="-1440"/>
          <w:tab w:val="left" w:pos="-720"/>
        </w:tabs>
        <w:suppressAutoHyphens/>
        <w:jc w:val="both"/>
        <w:rPr>
          <w:spacing w:val="-2"/>
          <w:sz w:val="22"/>
        </w:rPr>
      </w:pPr>
    </w:p>
    <w:p w14:paraId="41739B26"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 xml:space="preserve">In the Matter </w:t>
      </w:r>
      <w:proofErr w:type="gramStart"/>
      <w:r>
        <w:rPr>
          <w:b/>
          <w:spacing w:val="-2"/>
          <w:sz w:val="22"/>
        </w:rPr>
        <w:t>of</w:t>
      </w:r>
      <w:r>
        <w:rPr>
          <w:b/>
          <w:spacing w:val="-2"/>
          <w:sz w:val="22"/>
        </w:rPr>
        <w:tab/>
        <w:t>)</w:t>
      </w:r>
      <w:proofErr w:type="gramEnd"/>
    </w:p>
    <w:p w14:paraId="0B13D81A" w14:textId="77777777" w:rsidR="00922BE9" w:rsidRDefault="00922BE9">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Pr>
          <w:b/>
          <w:spacing w:val="-2"/>
          <w:sz w:val="22"/>
        </w:rPr>
        <w:tab/>
        <w:t>)</w:t>
      </w:r>
    </w:p>
    <w:p w14:paraId="13560203" w14:textId="77777777" w:rsidR="00922BE9" w:rsidRPr="004700EE" w:rsidRDefault="00922BE9" w:rsidP="00922BE9">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Pr>
          <w:b/>
        </w:rPr>
        <w:tab/>
        <w:t>Docket No. 42310</w:t>
      </w:r>
      <w:r w:rsidRPr="004700EE">
        <w:rPr>
          <w:b/>
        </w:rPr>
        <w:tab/>
        <w:t xml:space="preserve"> </w:t>
      </w:r>
    </w:p>
    <w:p w14:paraId="6597F924" w14:textId="77777777" w:rsidR="00922BE9" w:rsidRDefault="00922BE9" w:rsidP="00922BE9">
      <w:pPr>
        <w:rPr>
          <w:b/>
        </w:rPr>
      </w:pPr>
      <w:r>
        <w:rPr>
          <w:b/>
          <w:color w:val="000000"/>
        </w:rPr>
        <w:t>2019 Integrated Resource Plan</w:t>
      </w:r>
      <w:r>
        <w:rPr>
          <w:b/>
          <w:color w:val="000000"/>
        </w:rPr>
        <w:tab/>
      </w:r>
      <w:r>
        <w:rPr>
          <w:b/>
          <w:color w:val="000000"/>
        </w:rPr>
        <w:tab/>
      </w:r>
      <w:r>
        <w:rPr>
          <w:b/>
          <w:color w:val="000000"/>
        </w:rPr>
        <w:tab/>
      </w:r>
      <w:r w:rsidRPr="00C86E41">
        <w:rPr>
          <w:b/>
          <w:color w:val="000000"/>
        </w:rPr>
        <w:tab/>
      </w:r>
      <w:r w:rsidRPr="00C86E41">
        <w:rPr>
          <w:b/>
        </w:rPr>
        <w:t>)</w:t>
      </w:r>
      <w:r w:rsidRPr="004700EE">
        <w:rPr>
          <w:b/>
        </w:rPr>
        <w:tab/>
      </w:r>
      <w:r w:rsidRPr="00B00988">
        <w:rPr>
          <w:b/>
        </w:rPr>
        <w:tab/>
      </w:r>
      <w:r w:rsidRPr="00B00988">
        <w:rPr>
          <w:b/>
        </w:rPr>
        <w:tab/>
      </w:r>
    </w:p>
    <w:p w14:paraId="123DC1EF" w14:textId="77777777" w:rsidR="00922BE9" w:rsidRDefault="00922BE9" w:rsidP="00922BE9">
      <w:pPr>
        <w:rPr>
          <w:b/>
        </w:rPr>
      </w:pPr>
      <w:r>
        <w:rPr>
          <w:b/>
        </w:rPr>
        <w:tab/>
      </w:r>
      <w:r>
        <w:rPr>
          <w:b/>
        </w:rPr>
        <w:tab/>
      </w:r>
      <w:r>
        <w:rPr>
          <w:b/>
        </w:rPr>
        <w:tab/>
      </w:r>
      <w:r>
        <w:rPr>
          <w:b/>
        </w:rPr>
        <w:tab/>
      </w:r>
      <w:r>
        <w:rPr>
          <w:b/>
        </w:rPr>
        <w:tab/>
      </w:r>
      <w:r>
        <w:rPr>
          <w:b/>
        </w:rPr>
        <w:tab/>
      </w:r>
      <w:r>
        <w:rPr>
          <w:b/>
        </w:rPr>
        <w:tab/>
      </w:r>
      <w:r>
        <w:rPr>
          <w:b/>
        </w:rPr>
        <w:tab/>
        <w:t>)</w:t>
      </w:r>
    </w:p>
    <w:p w14:paraId="664597DB" w14:textId="77777777" w:rsidR="00356D5F" w:rsidRDefault="00F83E3B" w:rsidP="00922BE9">
      <w:pPr>
        <w:rPr>
          <w:b/>
        </w:rPr>
      </w:pPr>
      <w:r>
        <w:rPr>
          <w:b/>
        </w:rPr>
        <w:tab/>
      </w:r>
      <w:r>
        <w:rPr>
          <w:b/>
        </w:rPr>
        <w:tab/>
      </w:r>
      <w:r>
        <w:rPr>
          <w:b/>
        </w:rPr>
        <w:tab/>
      </w:r>
      <w:r>
        <w:rPr>
          <w:b/>
        </w:rPr>
        <w:tab/>
      </w:r>
      <w:r>
        <w:rPr>
          <w:b/>
        </w:rPr>
        <w:tab/>
      </w:r>
      <w:r>
        <w:rPr>
          <w:b/>
        </w:rPr>
        <w:tab/>
      </w:r>
      <w:r>
        <w:rPr>
          <w:b/>
        </w:rPr>
        <w:tab/>
      </w:r>
      <w:r>
        <w:rPr>
          <w:b/>
        </w:rPr>
        <w:tab/>
      </w:r>
      <w:r>
        <w:rPr>
          <w:b/>
        </w:rPr>
        <w:tab/>
      </w:r>
      <w:r>
        <w:rPr>
          <w:b/>
        </w:rPr>
        <w:tab/>
      </w:r>
    </w:p>
    <w:p w14:paraId="16DFA8F1" w14:textId="77777777" w:rsidR="00F83E3B" w:rsidRPr="005B73D6" w:rsidRDefault="00F83E3B">
      <w:pPr>
        <w:rPr>
          <w:b/>
        </w:rPr>
      </w:pPr>
      <w:r>
        <w:rPr>
          <w:b/>
        </w:rPr>
        <w:tab/>
      </w:r>
    </w:p>
    <w:p w14:paraId="1D60ED1C" w14:textId="77777777" w:rsidR="00F83E3B" w:rsidRPr="000A46C4" w:rsidRDefault="00F83E3B">
      <w:pPr>
        <w:pStyle w:val="Title"/>
        <w:rPr>
          <w:sz w:val="24"/>
          <w:u w:val="single"/>
        </w:rPr>
      </w:pPr>
      <w:r w:rsidRPr="000A46C4">
        <w:rPr>
          <w:sz w:val="24"/>
          <w:u w:val="single"/>
        </w:rPr>
        <w:t>CERTIFICATE OF SERVICE</w:t>
      </w:r>
    </w:p>
    <w:p w14:paraId="2A75108F" w14:textId="77777777" w:rsidR="00F83E3B" w:rsidRDefault="00F83E3B">
      <w:pPr>
        <w:tabs>
          <w:tab w:val="center" w:pos="4680"/>
        </w:tabs>
        <w:suppressAutoHyphens/>
        <w:jc w:val="both"/>
        <w:rPr>
          <w:b/>
          <w:spacing w:val="-2"/>
          <w:sz w:val="22"/>
          <w:u w:val="single"/>
        </w:rPr>
      </w:pPr>
    </w:p>
    <w:p w14:paraId="6808F911" w14:textId="040B888B"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965A43">
        <w:rPr>
          <w:rFonts w:ascii="Arial" w:hAnsi="Arial"/>
          <w:b/>
          <w:spacing w:val="-2"/>
          <w:sz w:val="22"/>
          <w:szCs w:val="22"/>
        </w:rPr>
        <w:t>PIA</w:t>
      </w:r>
      <w:r w:rsidR="00922BE9">
        <w:rPr>
          <w:rFonts w:ascii="Arial" w:hAnsi="Arial"/>
          <w:b/>
          <w:spacing w:val="-2"/>
          <w:sz w:val="22"/>
          <w:szCs w:val="22"/>
        </w:rPr>
        <w:t>-</w:t>
      </w:r>
      <w:r w:rsidR="00994375">
        <w:rPr>
          <w:rFonts w:ascii="Arial" w:hAnsi="Arial"/>
          <w:b/>
          <w:spacing w:val="-2"/>
          <w:sz w:val="22"/>
          <w:szCs w:val="22"/>
        </w:rPr>
        <w:t>3</w:t>
      </w:r>
      <w:r w:rsidR="00571F24">
        <w:rPr>
          <w:rFonts w:ascii="Arial" w:hAnsi="Arial"/>
          <w:b/>
          <w:spacing w:val="-2"/>
          <w:sz w:val="22"/>
          <w:szCs w:val="22"/>
        </w:rPr>
        <w:t>3</w:t>
      </w:r>
      <w:r w:rsidRPr="00C74429">
        <w:rPr>
          <w:rFonts w:ascii="Arial" w:hAnsi="Arial"/>
          <w:spacing w:val="-2"/>
          <w:sz w:val="22"/>
          <w:szCs w:val="22"/>
        </w:rPr>
        <w:t xml:space="preserve"> in the above-referenced docket was filed with the Commission's Executive Secretary</w:t>
      </w:r>
      <w:proofErr w:type="gramStart"/>
      <w:r w:rsidRPr="00C74429">
        <w:rPr>
          <w:rFonts w:ascii="Arial" w:hAnsi="Arial"/>
          <w:spacing w:val="-2"/>
          <w:sz w:val="22"/>
          <w:szCs w:val="22"/>
        </w:rPr>
        <w:t>, an</w:t>
      </w:r>
      <w:proofErr w:type="gramEnd"/>
      <w:r w:rsidRPr="00C74429">
        <w:rPr>
          <w:rFonts w:ascii="Arial" w:hAnsi="Arial"/>
          <w:spacing w:val="-2"/>
          <w:sz w:val="22"/>
          <w:szCs w:val="22"/>
        </w:rPr>
        <w:t xml:space="preserve"> electronic copy of same was served upon all parties and persons listed below via electronic mail, or unless otherwise indicated, as follows:</w:t>
      </w:r>
    </w:p>
    <w:p w14:paraId="3B47E714"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1340" w:type="dxa"/>
        <w:tblLook w:val="0400" w:firstRow="0" w:lastRow="0" w:firstColumn="0" w:lastColumn="0" w:noHBand="0" w:noVBand="1"/>
      </w:tblPr>
      <w:tblGrid>
        <w:gridCol w:w="3447"/>
        <w:gridCol w:w="3419"/>
        <w:gridCol w:w="4474"/>
      </w:tblGrid>
      <w:tr w:rsidR="00651D21" w:rsidRPr="00651D21" w14:paraId="4F40B261" w14:textId="77777777" w:rsidTr="008B71DC">
        <w:trPr>
          <w:trHeight w:val="1440"/>
        </w:trPr>
        <w:tc>
          <w:tcPr>
            <w:tcW w:w="3447" w:type="dxa"/>
            <w:vAlign w:val="center"/>
          </w:tcPr>
          <w:p w14:paraId="5078C54E" w14:textId="77777777" w:rsidR="00810DF9" w:rsidRDefault="00810DF9" w:rsidP="003A0D35">
            <w:pPr>
              <w:keepNext/>
              <w:keepLines/>
              <w:tabs>
                <w:tab w:val="left" w:pos="-1440"/>
              </w:tabs>
              <w:suppressAutoHyphens/>
              <w:spacing w:line="213" w:lineRule="auto"/>
              <w:ind w:left="90" w:firstLine="0"/>
              <w:rPr>
                <w:sz w:val="20"/>
                <w:szCs w:val="20"/>
              </w:rPr>
            </w:pPr>
          </w:p>
          <w:p w14:paraId="44360F69" w14:textId="77777777" w:rsidR="007D635F" w:rsidRPr="00AF00F3" w:rsidRDefault="007D635F" w:rsidP="003A0D35">
            <w:pPr>
              <w:keepNext/>
              <w:keepLines/>
              <w:tabs>
                <w:tab w:val="left" w:pos="-1440"/>
              </w:tabs>
              <w:suppressAutoHyphens/>
              <w:spacing w:line="213" w:lineRule="auto"/>
              <w:ind w:left="90" w:firstLine="0"/>
              <w:rPr>
                <w:sz w:val="20"/>
                <w:szCs w:val="20"/>
              </w:rPr>
            </w:pPr>
            <w:r>
              <w:rPr>
                <w:sz w:val="20"/>
                <w:szCs w:val="20"/>
              </w:rPr>
              <w:t>Sallie Tanner</w:t>
            </w:r>
          </w:p>
          <w:p w14:paraId="68FA1352"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CC42B5F"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6CC0BBA4"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38EB848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3E472181" w14:textId="77777777" w:rsidR="00251C78" w:rsidRPr="00AF00F3" w:rsidRDefault="007D635F"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419" w:type="dxa"/>
            <w:vAlign w:val="center"/>
          </w:tcPr>
          <w:p w14:paraId="605648B9" w14:textId="77777777" w:rsidR="00862FDC" w:rsidRDefault="00994375" w:rsidP="002D3ECB">
            <w:pPr>
              <w:tabs>
                <w:tab w:val="left" w:pos="-1440"/>
                <w:tab w:val="left" w:pos="-720"/>
              </w:tabs>
              <w:suppressAutoHyphens/>
              <w:spacing w:line="213" w:lineRule="auto"/>
              <w:ind w:left="71" w:firstLine="0"/>
              <w:rPr>
                <w:sz w:val="20"/>
                <w:szCs w:val="20"/>
              </w:rPr>
            </w:pPr>
            <w:r>
              <w:t>Jeremiah Haswell</w:t>
            </w:r>
            <w:r w:rsidRPr="00AF00F3">
              <w:rPr>
                <w:sz w:val="20"/>
                <w:szCs w:val="20"/>
              </w:rPr>
              <w:t xml:space="preserve"> </w:t>
            </w:r>
          </w:p>
          <w:p w14:paraId="3CCD099A" w14:textId="45C637C5" w:rsidR="002D3ECB" w:rsidRPr="00AF00F3" w:rsidRDefault="002D3ECB" w:rsidP="002D3ECB">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20F63EA0" w14:textId="77777777" w:rsidR="002D3ECB" w:rsidRPr="00AF00F3" w:rsidRDefault="002D3ECB" w:rsidP="002D3ECB">
            <w:pPr>
              <w:tabs>
                <w:tab w:val="left" w:pos="-1440"/>
                <w:tab w:val="left" w:pos="-720"/>
              </w:tabs>
              <w:suppressAutoHyphens/>
              <w:spacing w:line="213" w:lineRule="auto"/>
              <w:ind w:left="71" w:firstLine="0"/>
              <w:rPr>
                <w:sz w:val="20"/>
                <w:szCs w:val="20"/>
              </w:rPr>
            </w:pPr>
            <w:r w:rsidRPr="00AF00F3">
              <w:rPr>
                <w:sz w:val="20"/>
                <w:szCs w:val="20"/>
              </w:rPr>
              <w:t>Georgia Power Company</w:t>
            </w:r>
          </w:p>
          <w:p w14:paraId="21CD4643" w14:textId="77777777" w:rsidR="002D3ECB" w:rsidRPr="00AF00F3" w:rsidRDefault="002D3ECB" w:rsidP="002D3ECB">
            <w:pPr>
              <w:tabs>
                <w:tab w:val="left" w:pos="-1440"/>
                <w:tab w:val="left" w:pos="-720"/>
              </w:tabs>
              <w:suppressAutoHyphens/>
              <w:spacing w:line="213" w:lineRule="auto"/>
              <w:ind w:left="71" w:firstLine="0"/>
              <w:rPr>
                <w:sz w:val="20"/>
                <w:szCs w:val="20"/>
              </w:rPr>
            </w:pPr>
            <w:r w:rsidRPr="00AF00F3">
              <w:rPr>
                <w:sz w:val="20"/>
                <w:szCs w:val="20"/>
              </w:rPr>
              <w:t>Bin 10230</w:t>
            </w:r>
          </w:p>
          <w:p w14:paraId="5B0D2C6A" w14:textId="77777777" w:rsidR="002D3ECB" w:rsidRPr="00AF00F3" w:rsidRDefault="002D3ECB" w:rsidP="002D3ECB">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236DC191" w14:textId="77777777" w:rsidR="002D3ECB" w:rsidRPr="00AF00F3" w:rsidRDefault="002D3ECB" w:rsidP="002D3ECB">
            <w:pPr>
              <w:tabs>
                <w:tab w:val="left" w:pos="-1440"/>
                <w:tab w:val="left" w:pos="-720"/>
              </w:tabs>
              <w:suppressAutoHyphens/>
              <w:ind w:left="71" w:firstLine="0"/>
              <w:rPr>
                <w:sz w:val="20"/>
                <w:szCs w:val="20"/>
              </w:rPr>
            </w:pPr>
            <w:r w:rsidRPr="00AF00F3">
              <w:rPr>
                <w:sz w:val="20"/>
                <w:szCs w:val="20"/>
              </w:rPr>
              <w:t>Atlanta, GA 30308-3374</w:t>
            </w:r>
          </w:p>
          <w:p w14:paraId="54C72D4B" w14:textId="44A79019" w:rsidR="00251C78" w:rsidRPr="00AF00F3" w:rsidRDefault="002D3ECB" w:rsidP="002D3ECB">
            <w:pPr>
              <w:tabs>
                <w:tab w:val="left" w:pos="-1440"/>
                <w:tab w:val="left" w:pos="-720"/>
              </w:tabs>
              <w:suppressAutoHyphens/>
              <w:ind w:left="71" w:firstLine="0"/>
              <w:rPr>
                <w:rFonts w:ascii="Arial" w:hAnsi="Arial"/>
                <w:spacing w:val="-2"/>
                <w:sz w:val="22"/>
                <w:szCs w:val="22"/>
                <w:u w:val="single"/>
              </w:rPr>
            </w:pPr>
            <w:r w:rsidRPr="001276DA">
              <w:rPr>
                <w:sz w:val="20"/>
                <w:szCs w:val="20"/>
                <w:u w:val="single"/>
              </w:rPr>
              <w:t>MMCCLOSK@southernco.com</w:t>
            </w:r>
          </w:p>
        </w:tc>
        <w:tc>
          <w:tcPr>
            <w:tcW w:w="4474" w:type="dxa"/>
            <w:vAlign w:val="center"/>
          </w:tcPr>
          <w:p w14:paraId="78216B10" w14:textId="77777777" w:rsidR="001E5B6C" w:rsidRPr="00AF00F3" w:rsidRDefault="001E5B6C" w:rsidP="00ED38E9">
            <w:pPr>
              <w:tabs>
                <w:tab w:val="left" w:pos="-1440"/>
              </w:tabs>
              <w:suppressAutoHyphens/>
              <w:spacing w:line="213" w:lineRule="auto"/>
              <w:ind w:left="90" w:firstLine="0"/>
              <w:rPr>
                <w:sz w:val="20"/>
                <w:szCs w:val="20"/>
              </w:rPr>
            </w:pPr>
          </w:p>
          <w:p w14:paraId="4D4631BE" w14:textId="77777777" w:rsidR="002D3ECB" w:rsidRPr="00AE47A4" w:rsidRDefault="002D3ECB" w:rsidP="002D3ECB">
            <w:pPr>
              <w:tabs>
                <w:tab w:val="left" w:pos="-1440"/>
                <w:tab w:val="left" w:pos="-720"/>
              </w:tabs>
              <w:suppressAutoHyphens/>
              <w:ind w:left="90" w:firstLine="0"/>
              <w:rPr>
                <w:sz w:val="20"/>
                <w:szCs w:val="20"/>
              </w:rPr>
            </w:pPr>
            <w:r w:rsidRPr="00AE47A4">
              <w:rPr>
                <w:sz w:val="20"/>
                <w:szCs w:val="20"/>
              </w:rPr>
              <w:t>Brandon Marzo</w:t>
            </w:r>
          </w:p>
          <w:p w14:paraId="18EF3332" w14:textId="77777777" w:rsidR="002D3ECB" w:rsidRPr="007765A2" w:rsidRDefault="002D3ECB" w:rsidP="002D3ECB">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2B8BD198" w14:textId="77777777" w:rsidR="002D3ECB" w:rsidRPr="00E71DCB" w:rsidRDefault="002D3ECB" w:rsidP="002D3ECB">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2DF47230" w14:textId="77777777" w:rsidR="002D3ECB" w:rsidRPr="00E71DCB" w:rsidRDefault="002D3ECB" w:rsidP="002D3ECB">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6E124DD4" w14:textId="15CD573C" w:rsidR="00251C78" w:rsidRPr="00AF00F3" w:rsidRDefault="002D3ECB" w:rsidP="002D3ECB">
            <w:pPr>
              <w:tabs>
                <w:tab w:val="left" w:pos="-1440"/>
                <w:tab w:val="left" w:pos="-720"/>
              </w:tabs>
              <w:suppressAutoHyphens/>
              <w:ind w:left="90" w:firstLine="0"/>
              <w:rPr>
                <w:rFonts w:ascii="Arial" w:hAnsi="Arial"/>
                <w:spacing w:val="-2"/>
                <w:sz w:val="20"/>
                <w:szCs w:val="20"/>
              </w:rPr>
            </w:pPr>
            <w:hyperlink r:id="rId16" w:history="1">
              <w:r w:rsidRPr="00AE47A4">
                <w:rPr>
                  <w:rStyle w:val="Hyperlink"/>
                  <w:color w:val="auto"/>
                  <w:sz w:val="20"/>
                  <w:szCs w:val="20"/>
                </w:rPr>
                <w:t>brandon.marzo@troutmansanders.com</w:t>
              </w:r>
            </w:hyperlink>
          </w:p>
        </w:tc>
      </w:tr>
      <w:tr w:rsidR="00651D21" w:rsidRPr="00651D21" w14:paraId="18AC0378" w14:textId="77777777" w:rsidTr="008B71DC">
        <w:trPr>
          <w:trHeight w:val="1440"/>
        </w:trPr>
        <w:tc>
          <w:tcPr>
            <w:tcW w:w="3447" w:type="dxa"/>
            <w:vAlign w:val="center"/>
          </w:tcPr>
          <w:p w14:paraId="00081087" w14:textId="77777777" w:rsidR="00922BE9" w:rsidRDefault="00922BE9" w:rsidP="00922BE9">
            <w:pPr>
              <w:tabs>
                <w:tab w:val="left" w:pos="-1440"/>
                <w:tab w:val="left" w:pos="-720"/>
              </w:tabs>
              <w:suppressAutoHyphens/>
              <w:spacing w:line="215" w:lineRule="auto"/>
              <w:ind w:left="90" w:firstLine="0"/>
              <w:rPr>
                <w:sz w:val="20"/>
                <w:szCs w:val="20"/>
              </w:rPr>
            </w:pPr>
          </w:p>
          <w:p w14:paraId="506EC3FD" w14:textId="4084264D" w:rsidR="00922BE9" w:rsidRPr="00AF00F3" w:rsidRDefault="00862FDC" w:rsidP="00922BE9">
            <w:pPr>
              <w:tabs>
                <w:tab w:val="left" w:pos="-1440"/>
                <w:tab w:val="left" w:pos="-720"/>
              </w:tabs>
              <w:suppressAutoHyphens/>
              <w:spacing w:line="215" w:lineRule="auto"/>
              <w:ind w:left="90" w:firstLine="0"/>
              <w:rPr>
                <w:sz w:val="20"/>
                <w:szCs w:val="20"/>
              </w:rPr>
            </w:pPr>
            <w:r>
              <w:rPr>
                <w:sz w:val="20"/>
                <w:szCs w:val="20"/>
              </w:rPr>
              <w:t>Justin Paw</w:t>
            </w:r>
            <w:r w:rsidR="008140F1">
              <w:rPr>
                <w:sz w:val="20"/>
                <w:szCs w:val="20"/>
              </w:rPr>
              <w:t>luk</w:t>
            </w:r>
            <w:r w:rsidR="00922BE9" w:rsidRPr="00AF00F3">
              <w:rPr>
                <w:sz w:val="20"/>
                <w:szCs w:val="20"/>
              </w:rPr>
              <w:t>, Staff Attorney</w:t>
            </w:r>
          </w:p>
          <w:p w14:paraId="44619C8D" w14:textId="77777777" w:rsidR="00922BE9" w:rsidRPr="00AF00F3" w:rsidRDefault="00922BE9" w:rsidP="00922BE9">
            <w:pPr>
              <w:tabs>
                <w:tab w:val="left" w:pos="-1440"/>
                <w:tab w:val="left" w:pos="-720"/>
              </w:tabs>
              <w:suppressAutoHyphens/>
              <w:spacing w:line="215" w:lineRule="auto"/>
              <w:ind w:left="90" w:firstLine="0"/>
              <w:rPr>
                <w:sz w:val="20"/>
                <w:szCs w:val="20"/>
              </w:rPr>
            </w:pPr>
            <w:r w:rsidRPr="00AF00F3">
              <w:rPr>
                <w:sz w:val="20"/>
                <w:szCs w:val="20"/>
              </w:rPr>
              <w:t>Georgia Public Service Commission</w:t>
            </w:r>
          </w:p>
          <w:p w14:paraId="6FBF93F4" w14:textId="77777777" w:rsidR="00922BE9" w:rsidRPr="00AF00F3" w:rsidRDefault="00922BE9" w:rsidP="00922BE9">
            <w:pPr>
              <w:suppressAutoHyphens/>
              <w:spacing w:line="215" w:lineRule="auto"/>
              <w:ind w:left="90" w:firstLine="0"/>
              <w:rPr>
                <w:sz w:val="20"/>
                <w:szCs w:val="20"/>
              </w:rPr>
            </w:pPr>
            <w:r w:rsidRPr="00AF00F3">
              <w:rPr>
                <w:sz w:val="20"/>
                <w:szCs w:val="20"/>
              </w:rPr>
              <w:t>244 Washington Street, SW</w:t>
            </w:r>
          </w:p>
          <w:p w14:paraId="239BE377" w14:textId="77777777" w:rsidR="00922BE9" w:rsidRPr="00AF00F3" w:rsidRDefault="00922BE9" w:rsidP="00922BE9">
            <w:pPr>
              <w:tabs>
                <w:tab w:val="left" w:pos="1317"/>
              </w:tabs>
              <w:suppressAutoHyphens/>
              <w:spacing w:line="213" w:lineRule="auto"/>
              <w:ind w:left="90" w:firstLine="0"/>
              <w:rPr>
                <w:sz w:val="20"/>
                <w:szCs w:val="20"/>
              </w:rPr>
            </w:pPr>
            <w:r w:rsidRPr="00AF00F3">
              <w:rPr>
                <w:sz w:val="20"/>
                <w:szCs w:val="20"/>
              </w:rPr>
              <w:t>Atlanta, GA 30334</w:t>
            </w:r>
          </w:p>
          <w:p w14:paraId="2E720E65" w14:textId="77777777" w:rsidR="00251C78" w:rsidRPr="00AF00F3" w:rsidRDefault="003B7491" w:rsidP="00922BE9">
            <w:pPr>
              <w:ind w:left="90" w:firstLine="0"/>
              <w:rPr>
                <w:sz w:val="20"/>
                <w:szCs w:val="20"/>
              </w:rPr>
            </w:pPr>
            <w:r>
              <w:rPr>
                <w:sz w:val="20"/>
                <w:szCs w:val="20"/>
                <w:u w:val="single"/>
              </w:rPr>
              <w:t>pthomas</w:t>
            </w:r>
            <w:r w:rsidR="00922BE9" w:rsidRPr="00AF00F3">
              <w:rPr>
                <w:sz w:val="20"/>
                <w:szCs w:val="20"/>
                <w:u w:val="single"/>
              </w:rPr>
              <w:t>@psc.state.ga.u</w:t>
            </w:r>
            <w:r w:rsidR="00922BE9" w:rsidRPr="00AF00F3">
              <w:rPr>
                <w:u w:val="single"/>
              </w:rPr>
              <w:t>s</w:t>
            </w:r>
          </w:p>
          <w:p w14:paraId="689EFB13" w14:textId="77777777" w:rsidR="00251C78" w:rsidRPr="00AF00F3" w:rsidRDefault="00251C78" w:rsidP="00922BE9">
            <w:pPr>
              <w:tabs>
                <w:tab w:val="left" w:pos="-1440"/>
                <w:tab w:val="left" w:pos="-720"/>
              </w:tabs>
              <w:suppressAutoHyphens/>
              <w:ind w:left="90" w:firstLine="0"/>
              <w:rPr>
                <w:rFonts w:ascii="Arial" w:hAnsi="Arial"/>
                <w:spacing w:val="-2"/>
                <w:sz w:val="22"/>
                <w:szCs w:val="22"/>
              </w:rPr>
            </w:pPr>
          </w:p>
        </w:tc>
        <w:tc>
          <w:tcPr>
            <w:tcW w:w="3419" w:type="dxa"/>
            <w:vAlign w:val="center"/>
          </w:tcPr>
          <w:p w14:paraId="217A4342" w14:textId="77777777" w:rsidR="0012668A" w:rsidRPr="0012668A" w:rsidRDefault="0012668A" w:rsidP="0012668A">
            <w:pPr>
              <w:widowControl w:val="0"/>
              <w:snapToGrid w:val="0"/>
              <w:ind w:left="78" w:hanging="3"/>
              <w:rPr>
                <w:sz w:val="20"/>
                <w:szCs w:val="20"/>
              </w:rPr>
            </w:pPr>
            <w:r w:rsidRPr="0012668A">
              <w:rPr>
                <w:sz w:val="20"/>
                <w:szCs w:val="20"/>
              </w:rPr>
              <w:t>Robert B. Baker</w:t>
            </w:r>
          </w:p>
          <w:p w14:paraId="6A72EE73" w14:textId="77777777" w:rsidR="0012668A" w:rsidRPr="0012668A" w:rsidRDefault="0012668A" w:rsidP="0012668A">
            <w:pPr>
              <w:widowControl w:val="0"/>
              <w:snapToGrid w:val="0"/>
              <w:ind w:left="78" w:hanging="3"/>
              <w:rPr>
                <w:sz w:val="20"/>
                <w:szCs w:val="20"/>
              </w:rPr>
            </w:pPr>
            <w:r w:rsidRPr="0012668A">
              <w:rPr>
                <w:sz w:val="20"/>
                <w:szCs w:val="20"/>
              </w:rPr>
              <w:t>Robert B. Baker, P.C.</w:t>
            </w:r>
          </w:p>
          <w:p w14:paraId="5632A9D0" w14:textId="77777777" w:rsidR="0012668A" w:rsidRPr="0012668A" w:rsidRDefault="0012668A" w:rsidP="0012668A">
            <w:pPr>
              <w:widowControl w:val="0"/>
              <w:snapToGrid w:val="0"/>
              <w:ind w:left="78" w:hanging="3"/>
              <w:rPr>
                <w:sz w:val="20"/>
                <w:szCs w:val="20"/>
              </w:rPr>
            </w:pPr>
            <w:r w:rsidRPr="0012668A">
              <w:rPr>
                <w:sz w:val="20"/>
                <w:szCs w:val="20"/>
              </w:rPr>
              <w:t>2480 Briarcliff Road, N.E.</w:t>
            </w:r>
          </w:p>
          <w:p w14:paraId="70A969F3" w14:textId="77777777" w:rsidR="0012668A" w:rsidRPr="0012668A" w:rsidRDefault="0012668A" w:rsidP="0012668A">
            <w:pPr>
              <w:widowControl w:val="0"/>
              <w:snapToGrid w:val="0"/>
              <w:ind w:left="78" w:hanging="3"/>
              <w:rPr>
                <w:sz w:val="20"/>
                <w:szCs w:val="20"/>
              </w:rPr>
            </w:pPr>
            <w:r w:rsidRPr="0012668A">
              <w:rPr>
                <w:sz w:val="20"/>
                <w:szCs w:val="20"/>
              </w:rPr>
              <w:t>Suite 6</w:t>
            </w:r>
          </w:p>
          <w:p w14:paraId="2E5283DE" w14:textId="77777777" w:rsidR="0012668A" w:rsidRPr="0012668A" w:rsidRDefault="0012668A" w:rsidP="0012668A">
            <w:pPr>
              <w:widowControl w:val="0"/>
              <w:snapToGrid w:val="0"/>
              <w:ind w:left="78" w:hanging="3"/>
              <w:rPr>
                <w:sz w:val="20"/>
                <w:szCs w:val="20"/>
              </w:rPr>
            </w:pPr>
            <w:r w:rsidRPr="0012668A">
              <w:rPr>
                <w:sz w:val="20"/>
                <w:szCs w:val="20"/>
              </w:rPr>
              <w:t>Atlanta, GA 30329</w:t>
            </w:r>
          </w:p>
          <w:p w14:paraId="25A42F32" w14:textId="3E3147CC" w:rsidR="00251C78" w:rsidRPr="00AF00F3" w:rsidRDefault="0012668A" w:rsidP="0012668A">
            <w:pPr>
              <w:tabs>
                <w:tab w:val="left" w:pos="1317"/>
              </w:tabs>
              <w:suppressAutoHyphens/>
              <w:spacing w:line="213" w:lineRule="auto"/>
              <w:ind w:left="48" w:firstLine="0"/>
              <w:rPr>
                <w:rFonts w:ascii="Arial" w:hAnsi="Arial"/>
                <w:spacing w:val="-2"/>
                <w:sz w:val="22"/>
                <w:szCs w:val="22"/>
                <w:u w:val="single"/>
              </w:rPr>
            </w:pPr>
            <w:hyperlink r:id="rId17" w:history="1">
              <w:r w:rsidRPr="0012668A">
                <w:rPr>
                  <w:rStyle w:val="Hyperlink"/>
                  <w:color w:val="auto"/>
                  <w:sz w:val="20"/>
                  <w:szCs w:val="20"/>
                </w:rPr>
                <w:t>bobby@robertbbaker.com</w:t>
              </w:r>
            </w:hyperlink>
          </w:p>
        </w:tc>
        <w:tc>
          <w:tcPr>
            <w:tcW w:w="4474" w:type="dxa"/>
            <w:vAlign w:val="center"/>
          </w:tcPr>
          <w:p w14:paraId="51D39453" w14:textId="77777777" w:rsidR="0012668A" w:rsidRPr="002611A3" w:rsidRDefault="0012668A" w:rsidP="0012668A">
            <w:pPr>
              <w:ind w:left="71" w:firstLine="37"/>
              <w:rPr>
                <w:sz w:val="20"/>
                <w:szCs w:val="20"/>
              </w:rPr>
            </w:pPr>
            <w:r w:rsidRPr="002611A3">
              <w:rPr>
                <w:sz w:val="20"/>
                <w:szCs w:val="20"/>
              </w:rPr>
              <w:t>Alan R. Jenkins</w:t>
            </w:r>
          </w:p>
          <w:p w14:paraId="3CEE0659" w14:textId="77777777" w:rsidR="0012668A" w:rsidRPr="002611A3" w:rsidRDefault="0012668A" w:rsidP="0012668A">
            <w:pPr>
              <w:ind w:left="71" w:firstLine="37"/>
              <w:rPr>
                <w:sz w:val="20"/>
                <w:szCs w:val="20"/>
              </w:rPr>
            </w:pPr>
            <w:r w:rsidRPr="002611A3">
              <w:rPr>
                <w:sz w:val="20"/>
                <w:szCs w:val="20"/>
              </w:rPr>
              <w:t>Jenkins at Law, LLC</w:t>
            </w:r>
          </w:p>
          <w:p w14:paraId="12766824" w14:textId="77777777" w:rsidR="0012668A" w:rsidRPr="002611A3" w:rsidRDefault="0012668A" w:rsidP="0012668A">
            <w:pPr>
              <w:ind w:left="71" w:firstLine="37"/>
              <w:rPr>
                <w:sz w:val="20"/>
                <w:szCs w:val="20"/>
              </w:rPr>
            </w:pPr>
            <w:r w:rsidRPr="002611A3">
              <w:rPr>
                <w:sz w:val="20"/>
                <w:szCs w:val="20"/>
              </w:rPr>
              <w:t>2265 Roswell Road, Suite 100</w:t>
            </w:r>
          </w:p>
          <w:p w14:paraId="6385DE74" w14:textId="77777777" w:rsidR="0012668A" w:rsidRPr="002611A3" w:rsidRDefault="0012668A" w:rsidP="0012668A">
            <w:pPr>
              <w:ind w:left="71" w:firstLine="37"/>
              <w:rPr>
                <w:sz w:val="20"/>
                <w:szCs w:val="20"/>
              </w:rPr>
            </w:pPr>
            <w:r w:rsidRPr="002611A3">
              <w:rPr>
                <w:sz w:val="20"/>
                <w:szCs w:val="20"/>
              </w:rPr>
              <w:t>Marietta, GA 30062</w:t>
            </w:r>
          </w:p>
          <w:p w14:paraId="03596CB5" w14:textId="21B3FCE2" w:rsidR="00251C78" w:rsidRPr="00AF00F3" w:rsidRDefault="0012668A" w:rsidP="0012668A">
            <w:pPr>
              <w:tabs>
                <w:tab w:val="left" w:pos="-1440"/>
                <w:tab w:val="left" w:pos="-720"/>
              </w:tabs>
              <w:suppressAutoHyphens/>
              <w:ind w:left="78" w:right="-288" w:hanging="3"/>
              <w:rPr>
                <w:rFonts w:ascii="Arial" w:hAnsi="Arial"/>
                <w:spacing w:val="-2"/>
                <w:sz w:val="22"/>
                <w:szCs w:val="22"/>
                <w:u w:val="single"/>
              </w:rPr>
            </w:pPr>
            <w:hyperlink r:id="rId18" w:history="1">
              <w:r w:rsidRPr="002611A3">
                <w:rPr>
                  <w:rStyle w:val="Hyperlink"/>
                  <w:color w:val="auto"/>
                  <w:sz w:val="20"/>
                  <w:szCs w:val="20"/>
                </w:rPr>
                <w:t>aj@jenkinsatlaw.com</w:t>
              </w:r>
            </w:hyperlink>
          </w:p>
        </w:tc>
      </w:tr>
      <w:tr w:rsidR="00651D21" w:rsidRPr="00651D21" w14:paraId="73AE3C3F" w14:textId="77777777" w:rsidTr="008B71DC">
        <w:trPr>
          <w:trHeight w:val="1440"/>
        </w:trPr>
        <w:tc>
          <w:tcPr>
            <w:tcW w:w="3447" w:type="dxa"/>
            <w:vAlign w:val="center"/>
          </w:tcPr>
          <w:p w14:paraId="1A0DD06A" w14:textId="77777777" w:rsidR="000D17B6" w:rsidRPr="002611A3" w:rsidRDefault="000D17B6" w:rsidP="000D17B6">
            <w:pPr>
              <w:ind w:left="93" w:firstLine="0"/>
              <w:rPr>
                <w:sz w:val="20"/>
                <w:szCs w:val="20"/>
              </w:rPr>
            </w:pPr>
            <w:r w:rsidRPr="002611A3">
              <w:rPr>
                <w:sz w:val="20"/>
                <w:szCs w:val="20"/>
              </w:rPr>
              <w:t>G. L. Bowen, III</w:t>
            </w:r>
          </w:p>
          <w:p w14:paraId="1F01205E" w14:textId="77777777" w:rsidR="000D17B6" w:rsidRPr="002611A3" w:rsidRDefault="000D17B6" w:rsidP="000D17B6">
            <w:pPr>
              <w:ind w:left="93" w:firstLine="0"/>
              <w:rPr>
                <w:sz w:val="20"/>
                <w:szCs w:val="20"/>
              </w:rPr>
            </w:pPr>
            <w:r w:rsidRPr="002611A3">
              <w:rPr>
                <w:sz w:val="20"/>
                <w:szCs w:val="20"/>
              </w:rPr>
              <w:t>Charles B. Jones, III</w:t>
            </w:r>
          </w:p>
          <w:p w14:paraId="09436FEC" w14:textId="77777777" w:rsidR="000D17B6" w:rsidRPr="002611A3" w:rsidRDefault="000D17B6" w:rsidP="000D17B6">
            <w:pPr>
              <w:ind w:left="93" w:firstLine="0"/>
              <w:rPr>
                <w:sz w:val="20"/>
                <w:szCs w:val="20"/>
              </w:rPr>
            </w:pPr>
            <w:r w:rsidRPr="002611A3">
              <w:rPr>
                <w:sz w:val="20"/>
                <w:szCs w:val="20"/>
              </w:rPr>
              <w:t>Georgia Association of Manufacturers</w:t>
            </w:r>
          </w:p>
          <w:p w14:paraId="7B2965EE" w14:textId="77777777" w:rsidR="000D17B6" w:rsidRPr="002611A3" w:rsidRDefault="000D17B6" w:rsidP="000D17B6">
            <w:pPr>
              <w:ind w:left="93" w:firstLine="0"/>
              <w:rPr>
                <w:sz w:val="20"/>
                <w:szCs w:val="20"/>
              </w:rPr>
            </w:pPr>
            <w:r w:rsidRPr="002611A3">
              <w:rPr>
                <w:sz w:val="20"/>
                <w:szCs w:val="20"/>
              </w:rPr>
              <w:t>The Hurt Building</w:t>
            </w:r>
          </w:p>
          <w:p w14:paraId="7E385A50" w14:textId="77777777" w:rsidR="000D17B6" w:rsidRPr="002611A3" w:rsidRDefault="000D17B6" w:rsidP="000D17B6">
            <w:pPr>
              <w:ind w:left="93" w:firstLine="0"/>
              <w:rPr>
                <w:sz w:val="20"/>
                <w:szCs w:val="20"/>
              </w:rPr>
            </w:pPr>
            <w:r w:rsidRPr="002611A3">
              <w:rPr>
                <w:sz w:val="20"/>
                <w:szCs w:val="20"/>
              </w:rPr>
              <w:t>50 Hurt Plaza, Suite 985</w:t>
            </w:r>
          </w:p>
          <w:p w14:paraId="52ED9CD5" w14:textId="77777777" w:rsidR="000D17B6" w:rsidRPr="002611A3" w:rsidRDefault="000D17B6" w:rsidP="000D17B6">
            <w:pPr>
              <w:keepLines/>
              <w:tabs>
                <w:tab w:val="left" w:pos="-1440"/>
                <w:tab w:val="left" w:pos="-720"/>
              </w:tabs>
              <w:suppressAutoHyphens/>
              <w:ind w:left="93" w:firstLine="0"/>
              <w:rPr>
                <w:sz w:val="20"/>
                <w:szCs w:val="20"/>
              </w:rPr>
            </w:pPr>
            <w:r w:rsidRPr="002611A3">
              <w:rPr>
                <w:sz w:val="20"/>
                <w:szCs w:val="20"/>
              </w:rPr>
              <w:t>Atlanta, Georgia 30303</w:t>
            </w:r>
          </w:p>
          <w:p w14:paraId="00A67545" w14:textId="77777777" w:rsidR="000D17B6" w:rsidRPr="002611A3" w:rsidRDefault="000D17B6" w:rsidP="000D17B6">
            <w:pPr>
              <w:ind w:left="93" w:firstLine="0"/>
              <w:rPr>
                <w:sz w:val="20"/>
                <w:szCs w:val="20"/>
              </w:rPr>
            </w:pPr>
            <w:hyperlink r:id="rId19" w:history="1">
              <w:r w:rsidRPr="002611A3">
                <w:rPr>
                  <w:rStyle w:val="Hyperlink"/>
                  <w:color w:val="auto"/>
                  <w:sz w:val="20"/>
                  <w:szCs w:val="20"/>
                </w:rPr>
                <w:t>rbowen@gamfg.org</w:t>
              </w:r>
            </w:hyperlink>
            <w:r w:rsidRPr="002611A3">
              <w:rPr>
                <w:sz w:val="20"/>
                <w:szCs w:val="20"/>
              </w:rPr>
              <w:t xml:space="preserve"> </w:t>
            </w:r>
          </w:p>
          <w:p w14:paraId="0CED7C09" w14:textId="77777777" w:rsidR="00251C78" w:rsidRPr="002611A3" w:rsidRDefault="000D17B6" w:rsidP="000D17B6">
            <w:pPr>
              <w:keepLines/>
              <w:tabs>
                <w:tab w:val="left" w:pos="-1440"/>
                <w:tab w:val="left" w:pos="-720"/>
              </w:tabs>
              <w:suppressAutoHyphens/>
              <w:ind w:left="93" w:firstLine="0"/>
              <w:rPr>
                <w:rStyle w:val="Hyperlink"/>
                <w:color w:val="auto"/>
                <w:sz w:val="20"/>
                <w:szCs w:val="20"/>
              </w:rPr>
            </w:pPr>
            <w:hyperlink r:id="rId20" w:history="1">
              <w:r w:rsidRPr="002611A3">
                <w:rPr>
                  <w:rStyle w:val="Hyperlink"/>
                  <w:color w:val="auto"/>
                  <w:sz w:val="20"/>
                  <w:szCs w:val="20"/>
                </w:rPr>
                <w:t>cjones@gamfg.org</w:t>
              </w:r>
            </w:hyperlink>
          </w:p>
          <w:p w14:paraId="0DBC1FF1" w14:textId="77777777" w:rsidR="001D162D" w:rsidRPr="002611A3" w:rsidRDefault="001D162D" w:rsidP="000D17B6">
            <w:pPr>
              <w:keepLines/>
              <w:tabs>
                <w:tab w:val="left" w:pos="-1440"/>
                <w:tab w:val="left" w:pos="-720"/>
              </w:tabs>
              <w:suppressAutoHyphens/>
              <w:ind w:left="93" w:firstLine="0"/>
              <w:rPr>
                <w:rFonts w:ascii="Arial" w:hAnsi="Arial"/>
                <w:b/>
                <w:spacing w:val="-2"/>
                <w:sz w:val="22"/>
                <w:szCs w:val="22"/>
                <w:u w:val="single"/>
              </w:rPr>
            </w:pPr>
          </w:p>
        </w:tc>
        <w:tc>
          <w:tcPr>
            <w:tcW w:w="3419" w:type="dxa"/>
            <w:vAlign w:val="center"/>
          </w:tcPr>
          <w:p w14:paraId="05222826" w14:textId="77777777" w:rsidR="00D67B16" w:rsidRPr="002611A3" w:rsidRDefault="00D67B16" w:rsidP="00D67B16">
            <w:pPr>
              <w:ind w:left="72" w:firstLine="0"/>
              <w:rPr>
                <w:sz w:val="20"/>
                <w:szCs w:val="20"/>
              </w:rPr>
            </w:pPr>
            <w:r w:rsidRPr="002611A3">
              <w:rPr>
                <w:sz w:val="20"/>
                <w:szCs w:val="20"/>
              </w:rPr>
              <w:t>Jeffry Pollock</w:t>
            </w:r>
          </w:p>
          <w:p w14:paraId="0A6AEF7F" w14:textId="77777777" w:rsidR="00D67B16" w:rsidRPr="002611A3" w:rsidRDefault="00D67B16" w:rsidP="00D67B16">
            <w:pPr>
              <w:ind w:left="72" w:firstLine="0"/>
              <w:rPr>
                <w:sz w:val="20"/>
                <w:szCs w:val="20"/>
              </w:rPr>
            </w:pPr>
            <w:r w:rsidRPr="002611A3">
              <w:rPr>
                <w:sz w:val="20"/>
                <w:szCs w:val="20"/>
              </w:rPr>
              <w:t>J. Pollock Incorporated</w:t>
            </w:r>
          </w:p>
          <w:p w14:paraId="43728103" w14:textId="77777777" w:rsidR="00D67B16" w:rsidRPr="002611A3" w:rsidRDefault="00D67B16" w:rsidP="00D67B16">
            <w:pPr>
              <w:ind w:left="72" w:firstLine="0"/>
              <w:rPr>
                <w:sz w:val="20"/>
                <w:szCs w:val="20"/>
              </w:rPr>
            </w:pPr>
            <w:r w:rsidRPr="002611A3">
              <w:rPr>
                <w:sz w:val="20"/>
                <w:szCs w:val="20"/>
              </w:rPr>
              <w:t>12647 Olive Blvd., Suite 585</w:t>
            </w:r>
          </w:p>
          <w:p w14:paraId="1ACC362F" w14:textId="77777777" w:rsidR="00D67B16" w:rsidRPr="002611A3" w:rsidRDefault="00D67B16" w:rsidP="00D67B16">
            <w:pPr>
              <w:ind w:left="72" w:firstLine="0"/>
              <w:rPr>
                <w:sz w:val="20"/>
                <w:szCs w:val="20"/>
              </w:rPr>
            </w:pPr>
            <w:r w:rsidRPr="002611A3">
              <w:rPr>
                <w:sz w:val="20"/>
                <w:szCs w:val="20"/>
              </w:rPr>
              <w:t>St. Louis, Missouri 63141</w:t>
            </w:r>
          </w:p>
          <w:p w14:paraId="27475C07" w14:textId="77777777" w:rsidR="00251C78" w:rsidRPr="002611A3" w:rsidRDefault="00D67B16" w:rsidP="00D67B16">
            <w:pPr>
              <w:tabs>
                <w:tab w:val="left" w:pos="-1440"/>
                <w:tab w:val="left" w:pos="-720"/>
              </w:tabs>
              <w:suppressAutoHyphens/>
              <w:ind w:left="90" w:firstLine="0"/>
              <w:rPr>
                <w:rFonts w:ascii="Arial" w:hAnsi="Arial"/>
                <w:spacing w:val="-2"/>
                <w:sz w:val="18"/>
                <w:szCs w:val="18"/>
                <w:u w:val="single"/>
              </w:rPr>
            </w:pPr>
            <w:hyperlink r:id="rId21" w:history="1">
              <w:r w:rsidRPr="002611A3">
                <w:rPr>
                  <w:rStyle w:val="Hyperlink"/>
                  <w:color w:val="auto"/>
                  <w:sz w:val="20"/>
                  <w:szCs w:val="20"/>
                </w:rPr>
                <w:t>jcp@jpollockinc.com</w:t>
              </w:r>
            </w:hyperlink>
          </w:p>
        </w:tc>
        <w:tc>
          <w:tcPr>
            <w:tcW w:w="4474" w:type="dxa"/>
            <w:vAlign w:val="center"/>
          </w:tcPr>
          <w:p w14:paraId="7A8AB3FE" w14:textId="77777777" w:rsidR="0012668A" w:rsidRPr="002611A3" w:rsidRDefault="0012668A" w:rsidP="0012668A">
            <w:pPr>
              <w:ind w:left="78" w:firstLine="12"/>
              <w:rPr>
                <w:sz w:val="20"/>
                <w:szCs w:val="20"/>
              </w:rPr>
            </w:pPr>
            <w:r w:rsidRPr="002611A3">
              <w:rPr>
                <w:sz w:val="20"/>
                <w:szCs w:val="20"/>
              </w:rPr>
              <w:t>Bruce Bucat, Esq.</w:t>
            </w:r>
          </w:p>
          <w:p w14:paraId="362823C4" w14:textId="77777777" w:rsidR="0012668A" w:rsidRPr="002611A3" w:rsidRDefault="0012668A" w:rsidP="0012668A">
            <w:pPr>
              <w:ind w:left="78" w:firstLine="12"/>
              <w:rPr>
                <w:sz w:val="20"/>
                <w:szCs w:val="20"/>
              </w:rPr>
            </w:pPr>
            <w:r w:rsidRPr="002611A3">
              <w:rPr>
                <w:sz w:val="20"/>
                <w:szCs w:val="20"/>
              </w:rPr>
              <w:t>Mid-Atlantic Renewable Energy Coalition</w:t>
            </w:r>
          </w:p>
          <w:p w14:paraId="3CF0DFDC" w14:textId="77777777" w:rsidR="0012668A" w:rsidRPr="002611A3" w:rsidRDefault="0012668A" w:rsidP="0012668A">
            <w:pPr>
              <w:ind w:left="78" w:firstLine="12"/>
              <w:rPr>
                <w:sz w:val="20"/>
                <w:szCs w:val="20"/>
              </w:rPr>
            </w:pPr>
            <w:r w:rsidRPr="002611A3">
              <w:rPr>
                <w:sz w:val="20"/>
                <w:szCs w:val="20"/>
              </w:rPr>
              <w:t>29N. State Street, Suite 300</w:t>
            </w:r>
          </w:p>
          <w:p w14:paraId="7FC8C399" w14:textId="77777777" w:rsidR="0012668A" w:rsidRPr="002611A3" w:rsidRDefault="0012668A" w:rsidP="0012668A">
            <w:pPr>
              <w:ind w:left="78" w:firstLine="12"/>
              <w:rPr>
                <w:sz w:val="20"/>
                <w:szCs w:val="20"/>
              </w:rPr>
            </w:pPr>
            <w:r w:rsidRPr="002611A3">
              <w:rPr>
                <w:sz w:val="20"/>
                <w:szCs w:val="20"/>
              </w:rPr>
              <w:t>Dover, DE 19901</w:t>
            </w:r>
          </w:p>
          <w:p w14:paraId="77A23FCC" w14:textId="5404CC20" w:rsidR="000D17B6" w:rsidRPr="002611A3" w:rsidRDefault="0012668A" w:rsidP="0012668A">
            <w:pPr>
              <w:ind w:left="72" w:firstLine="0"/>
              <w:rPr>
                <w:sz w:val="20"/>
                <w:szCs w:val="20"/>
              </w:rPr>
            </w:pPr>
            <w:hyperlink r:id="rId22" w:history="1">
              <w:r w:rsidRPr="002611A3">
                <w:rPr>
                  <w:rStyle w:val="Hyperlink"/>
                  <w:color w:val="auto"/>
                  <w:sz w:val="20"/>
                  <w:szCs w:val="20"/>
                </w:rPr>
                <w:t>bburcat@marec.us</w:t>
              </w:r>
            </w:hyperlink>
          </w:p>
          <w:p w14:paraId="17460158" w14:textId="3A992CC8" w:rsidR="00251C78" w:rsidRPr="002611A3" w:rsidRDefault="00251C78" w:rsidP="00D67B16">
            <w:pPr>
              <w:tabs>
                <w:tab w:val="left" w:pos="-1440"/>
                <w:tab w:val="left" w:pos="-720"/>
              </w:tabs>
              <w:suppressAutoHyphens/>
              <w:ind w:left="71" w:firstLine="37"/>
              <w:rPr>
                <w:rFonts w:ascii="Arial" w:hAnsi="Arial"/>
                <w:spacing w:val="-2"/>
                <w:sz w:val="20"/>
                <w:szCs w:val="20"/>
                <w:u w:val="single"/>
              </w:rPr>
            </w:pPr>
          </w:p>
        </w:tc>
      </w:tr>
      <w:tr w:rsidR="001D162D" w:rsidRPr="00651D21" w14:paraId="4C18E447" w14:textId="77777777" w:rsidTr="008B71DC">
        <w:trPr>
          <w:trHeight w:val="1440"/>
        </w:trPr>
        <w:tc>
          <w:tcPr>
            <w:tcW w:w="3447" w:type="dxa"/>
            <w:vAlign w:val="center"/>
          </w:tcPr>
          <w:p w14:paraId="7E4A2E53" w14:textId="77777777" w:rsidR="001D162D" w:rsidRPr="002611A3" w:rsidRDefault="001D162D" w:rsidP="001D162D">
            <w:pPr>
              <w:tabs>
                <w:tab w:val="left" w:pos="-1440"/>
                <w:tab w:val="left" w:pos="-720"/>
              </w:tabs>
              <w:suppressAutoHyphens/>
              <w:spacing w:line="213" w:lineRule="auto"/>
              <w:ind w:left="90" w:firstLine="0"/>
              <w:rPr>
                <w:sz w:val="20"/>
                <w:szCs w:val="20"/>
              </w:rPr>
            </w:pPr>
            <w:r w:rsidRPr="002611A3">
              <w:rPr>
                <w:sz w:val="20"/>
                <w:szCs w:val="20"/>
              </w:rPr>
              <w:t>Liz Coyle</w:t>
            </w:r>
          </w:p>
          <w:p w14:paraId="7EE026A7" w14:textId="77777777" w:rsidR="001D162D" w:rsidRPr="002611A3" w:rsidRDefault="001D162D" w:rsidP="001D162D">
            <w:pPr>
              <w:tabs>
                <w:tab w:val="left" w:pos="-1440"/>
                <w:tab w:val="left" w:pos="-720"/>
              </w:tabs>
              <w:suppressAutoHyphens/>
              <w:spacing w:line="213" w:lineRule="auto"/>
              <w:ind w:left="90" w:firstLine="0"/>
              <w:rPr>
                <w:sz w:val="20"/>
                <w:szCs w:val="20"/>
              </w:rPr>
            </w:pPr>
            <w:r w:rsidRPr="002611A3">
              <w:rPr>
                <w:sz w:val="20"/>
                <w:szCs w:val="20"/>
              </w:rPr>
              <w:t>Georgia Watch</w:t>
            </w:r>
          </w:p>
          <w:p w14:paraId="7837C249" w14:textId="77777777" w:rsidR="001D162D" w:rsidRPr="002611A3" w:rsidRDefault="001D162D" w:rsidP="001D162D">
            <w:pPr>
              <w:tabs>
                <w:tab w:val="left" w:pos="-1440"/>
                <w:tab w:val="left" w:pos="-720"/>
              </w:tabs>
              <w:suppressAutoHyphens/>
              <w:spacing w:line="213" w:lineRule="auto"/>
              <w:ind w:left="90" w:firstLine="0"/>
              <w:rPr>
                <w:sz w:val="20"/>
                <w:szCs w:val="20"/>
              </w:rPr>
            </w:pPr>
            <w:r w:rsidRPr="002611A3">
              <w:rPr>
                <w:sz w:val="20"/>
                <w:szCs w:val="20"/>
              </w:rPr>
              <w:t>55 Marietta Street, NW</w:t>
            </w:r>
          </w:p>
          <w:p w14:paraId="0E2560D6" w14:textId="77777777" w:rsidR="001D162D" w:rsidRPr="002611A3" w:rsidRDefault="001D162D" w:rsidP="001D162D">
            <w:pPr>
              <w:tabs>
                <w:tab w:val="left" w:pos="-1440"/>
                <w:tab w:val="left" w:pos="-720"/>
              </w:tabs>
              <w:suppressAutoHyphens/>
              <w:spacing w:line="213" w:lineRule="auto"/>
              <w:ind w:left="90" w:firstLine="0"/>
              <w:rPr>
                <w:sz w:val="20"/>
                <w:szCs w:val="20"/>
              </w:rPr>
            </w:pPr>
            <w:r w:rsidRPr="002611A3">
              <w:rPr>
                <w:sz w:val="20"/>
                <w:szCs w:val="20"/>
              </w:rPr>
              <w:t>Suite 903</w:t>
            </w:r>
          </w:p>
          <w:p w14:paraId="4B009E06" w14:textId="77777777" w:rsidR="001D162D" w:rsidRPr="002611A3" w:rsidRDefault="001D162D" w:rsidP="001D162D">
            <w:pPr>
              <w:keepLines/>
              <w:tabs>
                <w:tab w:val="left" w:pos="-1440"/>
                <w:tab w:val="left" w:pos="-720"/>
              </w:tabs>
              <w:suppressAutoHyphens/>
              <w:spacing w:line="213" w:lineRule="auto"/>
              <w:ind w:left="90" w:firstLine="0"/>
              <w:rPr>
                <w:sz w:val="20"/>
                <w:szCs w:val="20"/>
              </w:rPr>
            </w:pPr>
            <w:r w:rsidRPr="002611A3">
              <w:rPr>
                <w:sz w:val="20"/>
                <w:szCs w:val="20"/>
              </w:rPr>
              <w:t>Atlanta, GA 30303</w:t>
            </w:r>
          </w:p>
          <w:p w14:paraId="71BB336E" w14:textId="77777777" w:rsidR="001D162D" w:rsidRPr="002611A3" w:rsidRDefault="001D162D" w:rsidP="001D162D">
            <w:pPr>
              <w:ind w:left="90" w:firstLine="0"/>
              <w:rPr>
                <w:sz w:val="20"/>
                <w:szCs w:val="20"/>
              </w:rPr>
            </w:pPr>
            <w:hyperlink r:id="rId23" w:history="1">
              <w:r w:rsidRPr="002611A3">
                <w:rPr>
                  <w:rStyle w:val="Hyperlink"/>
                  <w:color w:val="auto"/>
                </w:rPr>
                <w:t>lcoyle@georgiawatch.org</w:t>
              </w:r>
            </w:hyperlink>
          </w:p>
        </w:tc>
        <w:tc>
          <w:tcPr>
            <w:tcW w:w="3419" w:type="dxa"/>
            <w:vAlign w:val="center"/>
          </w:tcPr>
          <w:p w14:paraId="35B0E857" w14:textId="77777777" w:rsidR="001D162D" w:rsidRPr="002611A3" w:rsidRDefault="001D162D" w:rsidP="001D162D">
            <w:pPr>
              <w:ind w:left="93" w:firstLine="15"/>
              <w:rPr>
                <w:sz w:val="20"/>
                <w:szCs w:val="20"/>
              </w:rPr>
            </w:pPr>
            <w:r w:rsidRPr="002611A3">
              <w:rPr>
                <w:sz w:val="20"/>
                <w:szCs w:val="20"/>
              </w:rPr>
              <w:t>Berneta L. Haynes, JD</w:t>
            </w:r>
          </w:p>
          <w:p w14:paraId="5ECE224D" w14:textId="77777777" w:rsidR="001D162D" w:rsidRPr="002611A3" w:rsidRDefault="001D162D" w:rsidP="001D162D">
            <w:pPr>
              <w:ind w:left="93" w:firstLine="15"/>
              <w:rPr>
                <w:sz w:val="20"/>
                <w:szCs w:val="20"/>
              </w:rPr>
            </w:pPr>
            <w:r w:rsidRPr="002611A3">
              <w:rPr>
                <w:sz w:val="20"/>
                <w:szCs w:val="20"/>
              </w:rPr>
              <w:t>Georgia Watch</w:t>
            </w:r>
          </w:p>
          <w:p w14:paraId="2506D5DE" w14:textId="77777777" w:rsidR="001D162D" w:rsidRPr="002611A3" w:rsidRDefault="001D162D" w:rsidP="001D162D">
            <w:pPr>
              <w:ind w:left="93" w:firstLine="15"/>
              <w:rPr>
                <w:sz w:val="20"/>
                <w:szCs w:val="20"/>
              </w:rPr>
            </w:pPr>
            <w:r w:rsidRPr="002611A3">
              <w:rPr>
                <w:sz w:val="20"/>
                <w:szCs w:val="20"/>
              </w:rPr>
              <w:t>55 Marietta Street, Suite 903</w:t>
            </w:r>
          </w:p>
          <w:p w14:paraId="12475CB9" w14:textId="77777777" w:rsidR="001D162D" w:rsidRPr="002611A3" w:rsidRDefault="001D162D" w:rsidP="001D162D">
            <w:pPr>
              <w:ind w:left="93" w:firstLine="15"/>
              <w:rPr>
                <w:sz w:val="20"/>
                <w:szCs w:val="20"/>
              </w:rPr>
            </w:pPr>
            <w:r w:rsidRPr="002611A3">
              <w:rPr>
                <w:sz w:val="20"/>
                <w:szCs w:val="20"/>
              </w:rPr>
              <w:t>Atlanta, GA 30303</w:t>
            </w:r>
          </w:p>
          <w:p w14:paraId="56BCEC17" w14:textId="77777777" w:rsidR="001D162D" w:rsidRPr="002611A3" w:rsidRDefault="001D162D" w:rsidP="001D162D">
            <w:pPr>
              <w:ind w:left="93" w:firstLine="15"/>
              <w:rPr>
                <w:sz w:val="20"/>
                <w:szCs w:val="20"/>
              </w:rPr>
            </w:pPr>
            <w:hyperlink r:id="rId24" w:history="1">
              <w:r w:rsidRPr="002611A3">
                <w:rPr>
                  <w:rStyle w:val="Hyperlink"/>
                  <w:color w:val="auto"/>
                  <w:sz w:val="20"/>
                  <w:szCs w:val="20"/>
                </w:rPr>
                <w:t>bhaynes@georgiawatch.org</w:t>
              </w:r>
            </w:hyperlink>
          </w:p>
          <w:p w14:paraId="28BA01C1" w14:textId="77777777" w:rsidR="001D162D" w:rsidRPr="002611A3" w:rsidRDefault="001D162D" w:rsidP="000D17B6">
            <w:pPr>
              <w:ind w:left="93" w:firstLine="0"/>
              <w:rPr>
                <w:sz w:val="20"/>
                <w:szCs w:val="20"/>
              </w:rPr>
            </w:pPr>
          </w:p>
        </w:tc>
        <w:tc>
          <w:tcPr>
            <w:tcW w:w="4474" w:type="dxa"/>
            <w:vAlign w:val="center"/>
          </w:tcPr>
          <w:p w14:paraId="3325F8DC" w14:textId="77777777" w:rsidR="0012668A" w:rsidRPr="002611A3" w:rsidRDefault="0012668A" w:rsidP="0012668A">
            <w:pPr>
              <w:tabs>
                <w:tab w:val="left" w:pos="-1440"/>
                <w:tab w:val="left" w:pos="-720"/>
              </w:tabs>
              <w:suppressAutoHyphens/>
              <w:spacing w:line="213" w:lineRule="auto"/>
              <w:ind w:left="90" w:firstLine="0"/>
              <w:rPr>
                <w:sz w:val="20"/>
                <w:szCs w:val="20"/>
              </w:rPr>
            </w:pPr>
            <w:r w:rsidRPr="002611A3">
              <w:rPr>
                <w:sz w:val="20"/>
                <w:szCs w:val="20"/>
              </w:rPr>
              <w:t>Simon Mahan</w:t>
            </w:r>
          </w:p>
          <w:p w14:paraId="52C8E14B" w14:textId="77777777" w:rsidR="0012668A" w:rsidRPr="002611A3" w:rsidRDefault="0012668A" w:rsidP="0012668A">
            <w:pPr>
              <w:tabs>
                <w:tab w:val="left" w:pos="-1440"/>
                <w:tab w:val="left" w:pos="-720"/>
              </w:tabs>
              <w:suppressAutoHyphens/>
              <w:spacing w:line="213" w:lineRule="auto"/>
              <w:ind w:left="90" w:firstLine="0"/>
              <w:rPr>
                <w:sz w:val="20"/>
                <w:szCs w:val="20"/>
              </w:rPr>
            </w:pPr>
            <w:r w:rsidRPr="002611A3">
              <w:rPr>
                <w:sz w:val="20"/>
                <w:szCs w:val="20"/>
              </w:rPr>
              <w:t>Southern Renewable Energy Association</w:t>
            </w:r>
          </w:p>
          <w:p w14:paraId="7F77DE1F" w14:textId="77777777" w:rsidR="0012668A" w:rsidRPr="002611A3" w:rsidRDefault="0012668A" w:rsidP="0012668A">
            <w:pPr>
              <w:tabs>
                <w:tab w:val="left" w:pos="-1440"/>
                <w:tab w:val="left" w:pos="-720"/>
              </w:tabs>
              <w:suppressAutoHyphens/>
              <w:spacing w:line="213" w:lineRule="auto"/>
              <w:ind w:left="90" w:firstLine="0"/>
              <w:rPr>
                <w:sz w:val="20"/>
                <w:szCs w:val="20"/>
              </w:rPr>
            </w:pPr>
            <w:r w:rsidRPr="002611A3">
              <w:rPr>
                <w:sz w:val="20"/>
                <w:szCs w:val="20"/>
              </w:rPr>
              <w:t>5120 Chessie Circle</w:t>
            </w:r>
          </w:p>
          <w:p w14:paraId="34915056" w14:textId="77777777" w:rsidR="0012668A" w:rsidRPr="002611A3" w:rsidRDefault="0012668A" w:rsidP="0012668A">
            <w:pPr>
              <w:tabs>
                <w:tab w:val="left" w:pos="-1440"/>
                <w:tab w:val="left" w:pos="-720"/>
              </w:tabs>
              <w:suppressAutoHyphens/>
              <w:spacing w:line="213" w:lineRule="auto"/>
              <w:ind w:left="90" w:firstLine="0"/>
              <w:rPr>
                <w:sz w:val="20"/>
                <w:szCs w:val="20"/>
              </w:rPr>
            </w:pPr>
            <w:r w:rsidRPr="002611A3">
              <w:rPr>
                <w:sz w:val="20"/>
                <w:szCs w:val="20"/>
              </w:rPr>
              <w:t>Haltom City, TX 76137</w:t>
            </w:r>
          </w:p>
          <w:p w14:paraId="24AE41A4" w14:textId="45C3BD7F" w:rsidR="001D162D" w:rsidRPr="002611A3" w:rsidRDefault="0012668A" w:rsidP="0012668A">
            <w:pPr>
              <w:ind w:left="72" w:firstLine="0"/>
              <w:rPr>
                <w:sz w:val="20"/>
                <w:szCs w:val="20"/>
              </w:rPr>
            </w:pPr>
            <w:hyperlink r:id="rId25" w:history="1">
              <w:r w:rsidRPr="002611A3">
                <w:rPr>
                  <w:rStyle w:val="Hyperlink"/>
                  <w:color w:val="auto"/>
                  <w:sz w:val="20"/>
                  <w:szCs w:val="20"/>
                </w:rPr>
                <w:t>simon@southernwind.org</w:t>
              </w:r>
            </w:hyperlink>
          </w:p>
        </w:tc>
      </w:tr>
    </w:tbl>
    <w:p w14:paraId="55B21E08" w14:textId="77777777" w:rsidR="00AD61F2" w:rsidRDefault="00AD61F2" w:rsidP="00912D6D">
      <w:pPr>
        <w:tabs>
          <w:tab w:val="left" w:pos="-1440"/>
          <w:tab w:val="left" w:pos="-720"/>
        </w:tabs>
        <w:suppressAutoHyphens/>
        <w:rPr>
          <w:rFonts w:ascii="Arial" w:hAnsi="Arial"/>
          <w:sz w:val="22"/>
          <w:szCs w:val="22"/>
        </w:rPr>
      </w:pPr>
    </w:p>
    <w:p w14:paraId="4B135176" w14:textId="5D8C9A13"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 </w:t>
      </w:r>
      <w:r w:rsidR="00571F24">
        <w:t>17</w:t>
      </w:r>
      <w:r w:rsidR="00C50875">
        <w:t>th</w:t>
      </w:r>
      <w:r w:rsidR="007F3CD5">
        <w:t xml:space="preserve"> </w:t>
      </w:r>
      <w:r w:rsidR="00F83E3B" w:rsidRPr="00064E2A">
        <w:t xml:space="preserve">day of </w:t>
      </w:r>
      <w:r w:rsidR="00571F24">
        <w:t xml:space="preserve">March </w:t>
      </w:r>
      <w:r w:rsidR="00927B3C">
        <w:t>2026</w:t>
      </w:r>
      <w:r w:rsidR="00EB35F0">
        <w:t>.</w:t>
      </w:r>
    </w:p>
    <w:p w14:paraId="3F28FC73" w14:textId="77777777" w:rsidR="000F09BE" w:rsidRDefault="00F83E3B" w:rsidP="000F09BE">
      <w:pPr>
        <w:pStyle w:val="TOAHeading"/>
        <w:tabs>
          <w:tab w:val="clear" w:pos="9360"/>
          <w:tab w:val="left" w:pos="-1440"/>
          <w:tab w:val="left" w:pos="-720"/>
        </w:tabs>
      </w:pPr>
      <w:r w:rsidRPr="00EA5012">
        <w:tab/>
      </w:r>
    </w:p>
    <w:p w14:paraId="4A305326" w14:textId="7701B6E4" w:rsidR="001E5B6C" w:rsidRPr="001E5B6C" w:rsidRDefault="00F83E3B" w:rsidP="002D3ECB">
      <w:pPr>
        <w:pStyle w:val="TOAHeading"/>
        <w:tabs>
          <w:tab w:val="clear" w:pos="9360"/>
          <w:tab w:val="left" w:pos="-1440"/>
          <w:tab w:val="left" w:pos="-720"/>
        </w:tabs>
      </w:pPr>
      <w:r w:rsidRPr="00EA5012">
        <w:tab/>
      </w:r>
      <w:r w:rsidRPr="00EA5012">
        <w:tab/>
      </w:r>
      <w:r w:rsidRPr="00EA5012">
        <w:tab/>
      </w:r>
      <w:r w:rsidRPr="00EA5012">
        <w:tab/>
      </w:r>
    </w:p>
    <w:p w14:paraId="3AF2A263" w14:textId="3723F4D5" w:rsidR="00F83E3B" w:rsidRDefault="002476CA">
      <w:pPr>
        <w:tabs>
          <w:tab w:val="left" w:pos="-1440"/>
          <w:tab w:val="left" w:pos="-720"/>
        </w:tabs>
        <w:suppressAutoHyphens/>
      </w:pPr>
      <w:r>
        <w:tab/>
      </w:r>
      <w:r>
        <w:tab/>
      </w:r>
      <w:r>
        <w:tab/>
      </w:r>
      <w:r>
        <w:tab/>
      </w:r>
      <w:r>
        <w:tab/>
      </w:r>
      <w:r w:rsidR="00DE193F">
        <w:t>__</w:t>
      </w:r>
      <w:r w:rsidR="00F83E3B" w:rsidRPr="00EA5012">
        <w:t>_________________</w:t>
      </w:r>
      <w:r w:rsidR="001628D0">
        <w:t>__</w:t>
      </w:r>
      <w:r w:rsidR="00BD4008">
        <w:t>__</w:t>
      </w:r>
      <w:r w:rsidR="00F83E3B" w:rsidRPr="00EA5012">
        <w:t>_</w:t>
      </w:r>
      <w:r w:rsidR="00764CD5">
        <w:t>_</w:t>
      </w:r>
      <w:r w:rsidR="00285F29">
        <w:t>_</w:t>
      </w:r>
      <w:r w:rsidR="004E06B8">
        <w:t>_</w:t>
      </w:r>
      <w:r w:rsidR="00852686">
        <w:t>_</w:t>
      </w:r>
      <w:r w:rsidR="00965A43">
        <w:t>_</w:t>
      </w:r>
      <w:r w:rsidR="00114349">
        <w:t>_</w:t>
      </w:r>
      <w:r w:rsidR="00CA11B6">
        <w:t>_</w:t>
      </w:r>
      <w:r w:rsidR="00491D7C">
        <w:t>_</w:t>
      </w:r>
      <w:r w:rsidR="00C50875">
        <w:t>_____</w:t>
      </w:r>
    </w:p>
    <w:p w14:paraId="6348C3CD" w14:textId="1ABD9721" w:rsidR="006A7571" w:rsidRDefault="00DA3D91" w:rsidP="006A7571">
      <w:pPr>
        <w:ind w:left="2880" w:firstLine="720"/>
      </w:pPr>
      <w:r>
        <w:t>Rob Trokey</w:t>
      </w:r>
    </w:p>
    <w:p w14:paraId="32196365" w14:textId="4B7B455D" w:rsidR="00AD61F2" w:rsidRDefault="006A7571" w:rsidP="006A7571">
      <w:r>
        <w:tab/>
      </w:r>
      <w:r>
        <w:tab/>
      </w:r>
      <w:r>
        <w:tab/>
      </w:r>
      <w:r>
        <w:tab/>
      </w:r>
      <w:r>
        <w:tab/>
      </w:r>
      <w:r w:rsidR="00DA3D91">
        <w:t>Director</w:t>
      </w:r>
    </w:p>
    <w:p w14:paraId="18745E5C" w14:textId="105E29DB" w:rsidR="00C96987" w:rsidRDefault="00C96987" w:rsidP="006A7571">
      <w:r>
        <w:tab/>
      </w:r>
      <w:r>
        <w:tab/>
      </w:r>
      <w:r>
        <w:tab/>
      </w:r>
      <w:r>
        <w:tab/>
      </w:r>
      <w:r>
        <w:tab/>
        <w:t>Electric Unit</w:t>
      </w:r>
    </w:p>
    <w:p w14:paraId="056B9C84" w14:textId="77777777" w:rsidR="00AD61F2" w:rsidRPr="00EA5012" w:rsidRDefault="00AD61F2" w:rsidP="006A7571"/>
    <w:sectPr w:rsidR="00AD61F2" w:rsidRPr="00EA5012" w:rsidSect="00356D5F">
      <w:headerReference w:type="default" r:id="rId26"/>
      <w:footerReference w:type="default" r:id="rId27"/>
      <w:headerReference w:type="first" r:id="rId28"/>
      <w:footerReference w:type="first" r:id="rId29"/>
      <w:pgSz w:w="12240" w:h="15840"/>
      <w:pgMar w:top="1008"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2580" w14:textId="77777777" w:rsidR="00874687" w:rsidRDefault="00874687">
      <w:r>
        <w:separator/>
      </w:r>
    </w:p>
  </w:endnote>
  <w:endnote w:type="continuationSeparator" w:id="0">
    <w:p w14:paraId="0913F3A1" w14:textId="77777777" w:rsidR="00874687" w:rsidRDefault="0087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7F55" w14:textId="0E8029EB" w:rsidR="00487E02" w:rsidRDefault="00487E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6B75">
      <w:rPr>
        <w:rStyle w:val="PageNumber"/>
        <w:noProof/>
      </w:rPr>
      <w:t>2</w:t>
    </w:r>
    <w:r>
      <w:rPr>
        <w:rStyle w:val="PageNumber"/>
      </w:rPr>
      <w:fldChar w:fldCharType="end"/>
    </w:r>
  </w:p>
  <w:p w14:paraId="2B2ED4EB" w14:textId="77777777" w:rsidR="00487E02" w:rsidRDefault="0048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5CA7" w14:textId="77777777" w:rsidR="009D2D5D" w:rsidRDefault="009D2D5D" w:rsidP="009D2D5D">
    <w:pPr>
      <w:pStyle w:val="Footer"/>
      <w:framePr w:wrap="around" w:vAnchor="text" w:hAnchor="margin" w:xAlign="center" w:y="1"/>
      <w:jc w:val="center"/>
      <w:rPr>
        <w:rStyle w:val="PageNumber"/>
      </w:rPr>
    </w:pPr>
    <w:r>
      <w:rPr>
        <w:rStyle w:val="PageNumber"/>
      </w:rPr>
      <w:t xml:space="preserve">Docket </w:t>
    </w:r>
    <w:r w:rsidR="00F521E4">
      <w:rPr>
        <w:rStyle w:val="PageNumber"/>
      </w:rPr>
      <w:t>42310 &amp; 42311</w:t>
    </w:r>
  </w:p>
  <w:p w14:paraId="0F0C55CD" w14:textId="7D41F9B0" w:rsidR="00A93110" w:rsidRDefault="002A76DB" w:rsidP="009D2D5D">
    <w:pPr>
      <w:pStyle w:val="Footer"/>
      <w:framePr w:wrap="around" w:vAnchor="text" w:hAnchor="margin" w:xAlign="center" w:y="1"/>
      <w:jc w:val="center"/>
      <w:rPr>
        <w:rStyle w:val="PageNumber"/>
      </w:rPr>
    </w:pPr>
    <w:r>
      <w:rPr>
        <w:rStyle w:val="PageNumber"/>
      </w:rPr>
      <w:t>STF-</w:t>
    </w:r>
    <w:r w:rsidR="0093339D">
      <w:rPr>
        <w:rStyle w:val="PageNumber"/>
      </w:rPr>
      <w:t>PIA</w:t>
    </w:r>
    <w:r w:rsidR="00CD35B8">
      <w:rPr>
        <w:rStyle w:val="PageNumber"/>
      </w:rPr>
      <w:t>-</w:t>
    </w:r>
    <w:r w:rsidR="008A53C8">
      <w:rPr>
        <w:rStyle w:val="PageNumber"/>
      </w:rPr>
      <w:t>3</w:t>
    </w:r>
    <w:r w:rsidR="00FB7195">
      <w:rPr>
        <w:rStyle w:val="PageNumber"/>
      </w:rPr>
      <w:t>3</w:t>
    </w:r>
  </w:p>
  <w:p w14:paraId="674458DC" w14:textId="77777777" w:rsidR="00487E02" w:rsidRDefault="00487E02"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23A51">
      <w:rPr>
        <w:rStyle w:val="PageNumber"/>
        <w:noProof/>
      </w:rPr>
      <w:t>7</w:t>
    </w:r>
    <w:r>
      <w:rPr>
        <w:rStyle w:val="PageNumber"/>
      </w:rPr>
      <w:fldChar w:fldCharType="end"/>
    </w:r>
    <w:r>
      <w:rPr>
        <w:rStyle w:val="PageNumber"/>
      </w:rPr>
      <w:t>-</w:t>
    </w:r>
  </w:p>
  <w:p w14:paraId="4411E363" w14:textId="77777777" w:rsidR="00487E02" w:rsidRDefault="00487E02">
    <w:pPr>
      <w:pStyle w:val="Footer"/>
      <w:jc w:val="center"/>
    </w:pPr>
  </w:p>
  <w:p w14:paraId="7D4D2347" w14:textId="77777777" w:rsidR="009D2D5D" w:rsidRDefault="009D2D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BE6D" w14:textId="77777777" w:rsidR="00195737" w:rsidRDefault="00195737"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DE01" w14:textId="77777777" w:rsidR="00487E02" w:rsidRDefault="00487E02">
    <w:pPr>
      <w:pStyle w:val="Footer"/>
      <w:framePr w:wrap="around" w:vAnchor="text" w:hAnchor="margin" w:xAlign="center" w:y="1"/>
      <w:rPr>
        <w:rStyle w:val="PageNumber"/>
      </w:rPr>
    </w:pPr>
  </w:p>
  <w:p w14:paraId="0A12840A" w14:textId="77777777" w:rsidR="00487E02" w:rsidRDefault="00487E0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4AE3" w14:textId="77777777" w:rsidR="00487E02" w:rsidRDefault="0048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5514" w14:textId="77777777" w:rsidR="00874687" w:rsidRDefault="00874687">
      <w:r>
        <w:separator/>
      </w:r>
    </w:p>
  </w:footnote>
  <w:footnote w:type="continuationSeparator" w:id="0">
    <w:p w14:paraId="439C73D3" w14:textId="77777777" w:rsidR="00874687" w:rsidRDefault="0087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D58A" w14:textId="6BEE88F7" w:rsidR="0077645A" w:rsidRDefault="0077645A" w:rsidP="00387638">
    <w:pPr>
      <w:pStyle w:val="Header"/>
      <w:pageBreakBefore/>
      <w:widowControl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C01D" w14:textId="77777777" w:rsidR="0077645A" w:rsidRDefault="0077645A" w:rsidP="0099597C">
    <w:pPr>
      <w:pStyle w:val="Header"/>
      <w:pageBreakBefor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EC98" w14:textId="25FB74A3" w:rsidR="00DC7F5E" w:rsidRDefault="00DC7F5E" w:rsidP="0099597C">
    <w:pPr>
      <w:pStyle w:val="Header"/>
      <w:pageBreakBefor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7095" w14:textId="77777777" w:rsidR="00487E02" w:rsidRPr="0021318B" w:rsidRDefault="00487E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D190" w14:textId="77777777" w:rsidR="00487E02" w:rsidRPr="00105558" w:rsidRDefault="00487E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040"/>
    <w:multiLevelType w:val="hybridMultilevel"/>
    <w:tmpl w:val="9BA0AE1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574E0"/>
    <w:multiLevelType w:val="hybridMultilevel"/>
    <w:tmpl w:val="14BA60CA"/>
    <w:lvl w:ilvl="0" w:tplc="FFFFFFFF">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BE08AF"/>
    <w:multiLevelType w:val="hybridMultilevel"/>
    <w:tmpl w:val="C242F9B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22D6B08"/>
    <w:multiLevelType w:val="hybridMultilevel"/>
    <w:tmpl w:val="CACA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33D23"/>
    <w:multiLevelType w:val="hybridMultilevel"/>
    <w:tmpl w:val="6EE6C4FE"/>
    <w:lvl w:ilvl="0" w:tplc="D7FA30D4">
      <w:start w:val="1"/>
      <w:numFmt w:val="decimal"/>
      <w:lvlText w:val="%1."/>
      <w:lvlJc w:val="left"/>
      <w:pPr>
        <w:tabs>
          <w:tab w:val="num" w:pos="720"/>
        </w:tabs>
        <w:ind w:left="720" w:hanging="360"/>
      </w:pPr>
    </w:lvl>
    <w:lvl w:ilvl="1" w:tplc="AEE4D426">
      <w:start w:val="1"/>
      <w:numFmt w:val="upperLetter"/>
      <w:lvlText w:val="%2."/>
      <w:lvlJc w:val="left"/>
      <w:pPr>
        <w:tabs>
          <w:tab w:val="num" w:pos="1440"/>
        </w:tabs>
        <w:ind w:left="1440" w:hanging="360"/>
      </w:pPr>
    </w:lvl>
    <w:lvl w:ilvl="2" w:tplc="70560B46">
      <w:start w:val="1"/>
      <w:numFmt w:val="decimal"/>
      <w:lvlText w:val="%3."/>
      <w:lvlJc w:val="left"/>
      <w:pPr>
        <w:tabs>
          <w:tab w:val="num" w:pos="2160"/>
        </w:tabs>
        <w:ind w:left="2160" w:hanging="360"/>
      </w:pPr>
    </w:lvl>
    <w:lvl w:ilvl="3" w:tplc="01CADAD0">
      <w:start w:val="1"/>
      <w:numFmt w:val="decimal"/>
      <w:lvlText w:val="%4."/>
      <w:lvlJc w:val="left"/>
      <w:pPr>
        <w:tabs>
          <w:tab w:val="num" w:pos="2880"/>
        </w:tabs>
        <w:ind w:left="2880" w:hanging="360"/>
      </w:pPr>
    </w:lvl>
    <w:lvl w:ilvl="4" w:tplc="FA4CE51A">
      <w:start w:val="1"/>
      <w:numFmt w:val="decimal"/>
      <w:lvlText w:val="%5."/>
      <w:lvlJc w:val="left"/>
      <w:pPr>
        <w:tabs>
          <w:tab w:val="num" w:pos="3600"/>
        </w:tabs>
        <w:ind w:left="3600" w:hanging="360"/>
      </w:pPr>
    </w:lvl>
    <w:lvl w:ilvl="5" w:tplc="AE822BEE">
      <w:start w:val="1"/>
      <w:numFmt w:val="decimal"/>
      <w:lvlText w:val="%6."/>
      <w:lvlJc w:val="left"/>
      <w:pPr>
        <w:tabs>
          <w:tab w:val="num" w:pos="4320"/>
        </w:tabs>
        <w:ind w:left="4320" w:hanging="360"/>
      </w:pPr>
    </w:lvl>
    <w:lvl w:ilvl="6" w:tplc="97B2128A">
      <w:start w:val="1"/>
      <w:numFmt w:val="decimal"/>
      <w:lvlText w:val="%7."/>
      <w:lvlJc w:val="left"/>
      <w:pPr>
        <w:tabs>
          <w:tab w:val="num" w:pos="5040"/>
        </w:tabs>
        <w:ind w:left="5040" w:hanging="360"/>
      </w:pPr>
    </w:lvl>
    <w:lvl w:ilvl="7" w:tplc="A6548052">
      <w:start w:val="1"/>
      <w:numFmt w:val="decimal"/>
      <w:lvlText w:val="%8."/>
      <w:lvlJc w:val="left"/>
      <w:pPr>
        <w:tabs>
          <w:tab w:val="num" w:pos="5760"/>
        </w:tabs>
        <w:ind w:left="5760" w:hanging="360"/>
      </w:pPr>
    </w:lvl>
    <w:lvl w:ilvl="8" w:tplc="50B6EF00">
      <w:start w:val="1"/>
      <w:numFmt w:val="decimal"/>
      <w:lvlText w:val="%9."/>
      <w:lvlJc w:val="left"/>
      <w:pPr>
        <w:tabs>
          <w:tab w:val="num" w:pos="6480"/>
        </w:tabs>
        <w:ind w:left="6480" w:hanging="360"/>
      </w:pPr>
    </w:lvl>
  </w:abstractNum>
  <w:abstractNum w:abstractNumId="5" w15:restartNumberingAfterBreak="0">
    <w:nsid w:val="1BBF1A74"/>
    <w:multiLevelType w:val="hybridMultilevel"/>
    <w:tmpl w:val="050AB1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15E6E"/>
    <w:multiLevelType w:val="hybridMultilevel"/>
    <w:tmpl w:val="BBAC699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6960195"/>
    <w:multiLevelType w:val="hybridMultilevel"/>
    <w:tmpl w:val="E5F0C4F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8906199"/>
    <w:multiLevelType w:val="hybridMultilevel"/>
    <w:tmpl w:val="07466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A72E1"/>
    <w:multiLevelType w:val="hybridMultilevel"/>
    <w:tmpl w:val="062877FC"/>
    <w:lvl w:ilvl="0" w:tplc="FFFFFFFF">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 w15:restartNumberingAfterBreak="0">
    <w:nsid w:val="2E1B7219"/>
    <w:multiLevelType w:val="hybridMultilevel"/>
    <w:tmpl w:val="4CCCAC4C"/>
    <w:lvl w:ilvl="0" w:tplc="FFFFFFFF">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395B0F35"/>
    <w:multiLevelType w:val="hybridMultilevel"/>
    <w:tmpl w:val="37D6555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CAC45AA"/>
    <w:multiLevelType w:val="hybridMultilevel"/>
    <w:tmpl w:val="94BC85E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4B5214D"/>
    <w:multiLevelType w:val="hybridMultilevel"/>
    <w:tmpl w:val="7AA8EA48"/>
    <w:lvl w:ilvl="0" w:tplc="EDA2DD5C">
      <w:start w:val="1"/>
      <w:numFmt w:val="lowerLetter"/>
      <w:lvlText w:val="%1."/>
      <w:lvlJc w:val="left"/>
      <w:pPr>
        <w:ind w:left="2880" w:hanging="360"/>
      </w:pPr>
      <w:rPr>
        <w:rFonts w:ascii="Times New Roman" w:hAnsi="Times New Roman" w:hint="default"/>
        <w:b w:val="0"/>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6FC7E22"/>
    <w:multiLevelType w:val="hybridMultilevel"/>
    <w:tmpl w:val="53DA226C"/>
    <w:lvl w:ilvl="0" w:tplc="C2A610CE">
      <w:start w:val="1"/>
      <w:numFmt w:val="decimal"/>
      <w:lvlText w:val="STF-PIA-33-%1"/>
      <w:lvlJc w:val="left"/>
      <w:pPr>
        <w:ind w:left="2340" w:hanging="360"/>
      </w:pPr>
      <w:rPr>
        <w:rFonts w:ascii="Times New Roman" w:hAnsi="Times New Roman" w:cs="Times New Roman" w:hint="default"/>
        <w:b/>
        <w:color w:val="auto"/>
        <w:sz w:val="24"/>
        <w:szCs w:val="24"/>
      </w:rPr>
    </w:lvl>
    <w:lvl w:ilvl="1" w:tplc="04090017">
      <w:start w:val="1"/>
      <w:numFmt w:val="lowerLetter"/>
      <w:lvlText w:val="%2)"/>
      <w:lvlJc w:val="left"/>
      <w:pPr>
        <w:ind w:left="4320" w:hanging="360"/>
      </w:pPr>
    </w:lvl>
    <w:lvl w:ilvl="2" w:tplc="0409001B">
      <w:start w:val="1"/>
      <w:numFmt w:val="lowerRoman"/>
      <w:lvlText w:val="%3."/>
      <w:lvlJc w:val="right"/>
      <w:pPr>
        <w:ind w:left="5040" w:hanging="180"/>
      </w:pPr>
    </w:lvl>
    <w:lvl w:ilvl="3" w:tplc="D67277C0">
      <w:start w:val="1"/>
      <w:numFmt w:val="decimal"/>
      <w:lvlText w:val="STF-123-%4"/>
      <w:lvlJc w:val="left"/>
      <w:pPr>
        <w:ind w:left="4590" w:hanging="360"/>
      </w:pPr>
      <w:rPr>
        <w:rFonts w:hint="default"/>
        <w:b/>
      </w:r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4B483D37"/>
    <w:multiLevelType w:val="hybridMultilevel"/>
    <w:tmpl w:val="291A5860"/>
    <w:lvl w:ilvl="0" w:tplc="FFFFFFFF">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4B804115"/>
    <w:multiLevelType w:val="hybridMultilevel"/>
    <w:tmpl w:val="E7F06F0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D021755"/>
    <w:multiLevelType w:val="hybridMultilevel"/>
    <w:tmpl w:val="80721952"/>
    <w:lvl w:ilvl="0" w:tplc="FFFFFFFF">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15:restartNumberingAfterBreak="0">
    <w:nsid w:val="551B452B"/>
    <w:multiLevelType w:val="hybridMultilevel"/>
    <w:tmpl w:val="863079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8A452FE"/>
    <w:multiLevelType w:val="hybridMultilevel"/>
    <w:tmpl w:val="545CBB9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C893504"/>
    <w:multiLevelType w:val="multilevel"/>
    <w:tmpl w:val="56AC6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E86132"/>
    <w:multiLevelType w:val="hybridMultilevel"/>
    <w:tmpl w:val="008413BA"/>
    <w:lvl w:ilvl="0" w:tplc="EDA2DD5C">
      <w:start w:val="1"/>
      <w:numFmt w:val="lowerLetter"/>
      <w:lvlText w:val="%1."/>
      <w:lvlJc w:val="left"/>
      <w:pPr>
        <w:ind w:left="2880" w:hanging="360"/>
      </w:pPr>
      <w:rPr>
        <w:rFonts w:ascii="Times New Roman" w:hAnsi="Times New Roman" w:hint="default"/>
        <w:b w:val="0"/>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19F573E"/>
    <w:multiLevelType w:val="hybridMultilevel"/>
    <w:tmpl w:val="80C44EE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6"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A7C5B9D"/>
    <w:multiLevelType w:val="hybridMultilevel"/>
    <w:tmpl w:val="A7EC71E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6A882234"/>
    <w:multiLevelType w:val="hybridMultilevel"/>
    <w:tmpl w:val="DAEE976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32"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3"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C6161F7"/>
    <w:multiLevelType w:val="hybridMultilevel"/>
    <w:tmpl w:val="F40864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F9258B7"/>
    <w:multiLevelType w:val="hybridMultilevel"/>
    <w:tmpl w:val="5A76F10A"/>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94123137">
    <w:abstractNumId w:val="32"/>
  </w:num>
  <w:num w:numId="2" w16cid:durableId="90587321">
    <w:abstractNumId w:val="26"/>
  </w:num>
  <w:num w:numId="3" w16cid:durableId="1080443380">
    <w:abstractNumId w:val="30"/>
  </w:num>
  <w:num w:numId="4" w16cid:durableId="834027405">
    <w:abstractNumId w:val="31"/>
  </w:num>
  <w:num w:numId="5" w16cid:durableId="879513586">
    <w:abstractNumId w:val="25"/>
  </w:num>
  <w:num w:numId="6" w16cid:durableId="1674524853">
    <w:abstractNumId w:val="12"/>
  </w:num>
  <w:num w:numId="7" w16cid:durableId="687290914">
    <w:abstractNumId w:val="29"/>
  </w:num>
  <w:num w:numId="8" w16cid:durableId="925580687">
    <w:abstractNumId w:val="6"/>
  </w:num>
  <w:num w:numId="9" w16cid:durableId="1369531792">
    <w:abstractNumId w:val="33"/>
  </w:num>
  <w:num w:numId="10" w16cid:durableId="188027149">
    <w:abstractNumId w:val="16"/>
  </w:num>
  <w:num w:numId="11" w16cid:durableId="120269002">
    <w:abstractNumId w:val="24"/>
  </w:num>
  <w:num w:numId="12" w16cid:durableId="1890602221">
    <w:abstractNumId w:val="34"/>
  </w:num>
  <w:num w:numId="13" w16cid:durableId="1083262116">
    <w:abstractNumId w:val="2"/>
  </w:num>
  <w:num w:numId="14" w16cid:durableId="1339964022">
    <w:abstractNumId w:val="14"/>
  </w:num>
  <w:num w:numId="15" w16cid:durableId="1983079769">
    <w:abstractNumId w:val="20"/>
  </w:num>
  <w:num w:numId="16" w16cid:durableId="1318916440">
    <w:abstractNumId w:val="13"/>
  </w:num>
  <w:num w:numId="17" w16cid:durableId="315495681">
    <w:abstractNumId w:val="7"/>
  </w:num>
  <w:num w:numId="18" w16cid:durableId="1799833062">
    <w:abstractNumId w:val="27"/>
  </w:num>
  <w:num w:numId="19" w16cid:durableId="386683577">
    <w:abstractNumId w:val="5"/>
  </w:num>
  <w:num w:numId="20" w16cid:durableId="1600067674">
    <w:abstractNumId w:val="21"/>
  </w:num>
  <w:num w:numId="21" w16cid:durableId="455030518">
    <w:abstractNumId w:val="8"/>
  </w:num>
  <w:num w:numId="22" w16cid:durableId="1371223968">
    <w:abstractNumId w:val="28"/>
  </w:num>
  <w:num w:numId="23" w16cid:durableId="944112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5385439">
    <w:abstractNumId w:val="23"/>
  </w:num>
  <w:num w:numId="25" w16cid:durableId="1609704465">
    <w:abstractNumId w:val="15"/>
  </w:num>
  <w:num w:numId="26" w16cid:durableId="1223638895">
    <w:abstractNumId w:val="18"/>
  </w:num>
  <w:num w:numId="27" w16cid:durableId="968316684">
    <w:abstractNumId w:val="3"/>
  </w:num>
  <w:num w:numId="28" w16cid:durableId="1828743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1755216">
    <w:abstractNumId w:val="19"/>
  </w:num>
  <w:num w:numId="30" w16cid:durableId="101263236">
    <w:abstractNumId w:val="10"/>
  </w:num>
  <w:num w:numId="31" w16cid:durableId="2040545011">
    <w:abstractNumId w:val="9"/>
  </w:num>
  <w:num w:numId="32" w16cid:durableId="22949098">
    <w:abstractNumId w:val="17"/>
  </w:num>
  <w:num w:numId="33" w16cid:durableId="2041470448">
    <w:abstractNumId w:val="0"/>
  </w:num>
  <w:num w:numId="34" w16cid:durableId="2035492673">
    <w:abstractNumId w:val="11"/>
  </w:num>
  <w:num w:numId="35" w16cid:durableId="956109925">
    <w:abstractNumId w:val="1"/>
  </w:num>
  <w:num w:numId="36" w16cid:durableId="317617506">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17EC"/>
    <w:rsid w:val="0000184A"/>
    <w:rsid w:val="00002212"/>
    <w:rsid w:val="00004105"/>
    <w:rsid w:val="0000605C"/>
    <w:rsid w:val="000101DC"/>
    <w:rsid w:val="00010C1A"/>
    <w:rsid w:val="00011D7C"/>
    <w:rsid w:val="000149D0"/>
    <w:rsid w:val="00017C1F"/>
    <w:rsid w:val="000244E3"/>
    <w:rsid w:val="0002549F"/>
    <w:rsid w:val="0002646D"/>
    <w:rsid w:val="000269D3"/>
    <w:rsid w:val="00027143"/>
    <w:rsid w:val="000305F2"/>
    <w:rsid w:val="000328B3"/>
    <w:rsid w:val="00033F1D"/>
    <w:rsid w:val="000359C2"/>
    <w:rsid w:val="0003751B"/>
    <w:rsid w:val="000403E0"/>
    <w:rsid w:val="000412E3"/>
    <w:rsid w:val="00041928"/>
    <w:rsid w:val="00043DF8"/>
    <w:rsid w:val="00044A0C"/>
    <w:rsid w:val="00044A4C"/>
    <w:rsid w:val="000455CE"/>
    <w:rsid w:val="000456ED"/>
    <w:rsid w:val="000476D3"/>
    <w:rsid w:val="0005087D"/>
    <w:rsid w:val="00051000"/>
    <w:rsid w:val="00052AE2"/>
    <w:rsid w:val="00055173"/>
    <w:rsid w:val="00055F09"/>
    <w:rsid w:val="0005681F"/>
    <w:rsid w:val="00060682"/>
    <w:rsid w:val="000621D7"/>
    <w:rsid w:val="00062DC2"/>
    <w:rsid w:val="00064B95"/>
    <w:rsid w:val="000669D0"/>
    <w:rsid w:val="00074F23"/>
    <w:rsid w:val="000754E4"/>
    <w:rsid w:val="00076BC6"/>
    <w:rsid w:val="00077F74"/>
    <w:rsid w:val="00080F49"/>
    <w:rsid w:val="000839F6"/>
    <w:rsid w:val="000868BF"/>
    <w:rsid w:val="0009081E"/>
    <w:rsid w:val="000918DE"/>
    <w:rsid w:val="00092795"/>
    <w:rsid w:val="00092904"/>
    <w:rsid w:val="000931E6"/>
    <w:rsid w:val="000970C4"/>
    <w:rsid w:val="00097F13"/>
    <w:rsid w:val="000A1A1C"/>
    <w:rsid w:val="000A45D6"/>
    <w:rsid w:val="000A5EB0"/>
    <w:rsid w:val="000A7919"/>
    <w:rsid w:val="000B00C7"/>
    <w:rsid w:val="000B0C0B"/>
    <w:rsid w:val="000B2729"/>
    <w:rsid w:val="000B2EAC"/>
    <w:rsid w:val="000B308D"/>
    <w:rsid w:val="000B7AB2"/>
    <w:rsid w:val="000C0977"/>
    <w:rsid w:val="000C13E6"/>
    <w:rsid w:val="000C21B0"/>
    <w:rsid w:val="000C4203"/>
    <w:rsid w:val="000C68BF"/>
    <w:rsid w:val="000D1059"/>
    <w:rsid w:val="000D15FC"/>
    <w:rsid w:val="000D17B6"/>
    <w:rsid w:val="000E14DF"/>
    <w:rsid w:val="000E1670"/>
    <w:rsid w:val="000E2831"/>
    <w:rsid w:val="000E3376"/>
    <w:rsid w:val="000E588A"/>
    <w:rsid w:val="000F09BE"/>
    <w:rsid w:val="000F0F8D"/>
    <w:rsid w:val="000F24EC"/>
    <w:rsid w:val="000F484E"/>
    <w:rsid w:val="000F4EF6"/>
    <w:rsid w:val="000F504A"/>
    <w:rsid w:val="000F59FF"/>
    <w:rsid w:val="000F6F48"/>
    <w:rsid w:val="000F76F9"/>
    <w:rsid w:val="001004D7"/>
    <w:rsid w:val="00102192"/>
    <w:rsid w:val="001021F9"/>
    <w:rsid w:val="00102C88"/>
    <w:rsid w:val="001046C2"/>
    <w:rsid w:val="00107B0B"/>
    <w:rsid w:val="0011022A"/>
    <w:rsid w:val="00112652"/>
    <w:rsid w:val="00114349"/>
    <w:rsid w:val="00114BB9"/>
    <w:rsid w:val="0011653A"/>
    <w:rsid w:val="00116E81"/>
    <w:rsid w:val="001200EA"/>
    <w:rsid w:val="0012111A"/>
    <w:rsid w:val="00122754"/>
    <w:rsid w:val="00125552"/>
    <w:rsid w:val="0012668A"/>
    <w:rsid w:val="00126FF6"/>
    <w:rsid w:val="00127A8D"/>
    <w:rsid w:val="001327E7"/>
    <w:rsid w:val="0013296A"/>
    <w:rsid w:val="00133DFF"/>
    <w:rsid w:val="00135B78"/>
    <w:rsid w:val="001363F3"/>
    <w:rsid w:val="0014164D"/>
    <w:rsid w:val="001451FD"/>
    <w:rsid w:val="00147E0B"/>
    <w:rsid w:val="00157805"/>
    <w:rsid w:val="00160C58"/>
    <w:rsid w:val="00161885"/>
    <w:rsid w:val="00161F6C"/>
    <w:rsid w:val="001620CE"/>
    <w:rsid w:val="00162185"/>
    <w:rsid w:val="0016273B"/>
    <w:rsid w:val="001628D0"/>
    <w:rsid w:val="001657D9"/>
    <w:rsid w:val="00165E48"/>
    <w:rsid w:val="00166067"/>
    <w:rsid w:val="00171677"/>
    <w:rsid w:val="001717C1"/>
    <w:rsid w:val="0017189C"/>
    <w:rsid w:val="00176746"/>
    <w:rsid w:val="001774A6"/>
    <w:rsid w:val="00183C65"/>
    <w:rsid w:val="00183FFC"/>
    <w:rsid w:val="00184167"/>
    <w:rsid w:val="0018688F"/>
    <w:rsid w:val="00187DE6"/>
    <w:rsid w:val="00190DAB"/>
    <w:rsid w:val="001919CD"/>
    <w:rsid w:val="0019406D"/>
    <w:rsid w:val="0019420C"/>
    <w:rsid w:val="0019474D"/>
    <w:rsid w:val="00194AA3"/>
    <w:rsid w:val="00194F37"/>
    <w:rsid w:val="00195737"/>
    <w:rsid w:val="0019573E"/>
    <w:rsid w:val="00197FF4"/>
    <w:rsid w:val="001A3FA1"/>
    <w:rsid w:val="001A504B"/>
    <w:rsid w:val="001A5912"/>
    <w:rsid w:val="001B02E6"/>
    <w:rsid w:val="001B6FC7"/>
    <w:rsid w:val="001C275C"/>
    <w:rsid w:val="001C3749"/>
    <w:rsid w:val="001C5947"/>
    <w:rsid w:val="001D162D"/>
    <w:rsid w:val="001D2057"/>
    <w:rsid w:val="001D349D"/>
    <w:rsid w:val="001E0E37"/>
    <w:rsid w:val="001E2C0F"/>
    <w:rsid w:val="001E2F26"/>
    <w:rsid w:val="001E5B6C"/>
    <w:rsid w:val="001E74DE"/>
    <w:rsid w:val="001F603C"/>
    <w:rsid w:val="001F7095"/>
    <w:rsid w:val="00201630"/>
    <w:rsid w:val="00201CDB"/>
    <w:rsid w:val="00203EAA"/>
    <w:rsid w:val="002040AA"/>
    <w:rsid w:val="002111C9"/>
    <w:rsid w:val="002126A8"/>
    <w:rsid w:val="00213D1E"/>
    <w:rsid w:val="00213E7F"/>
    <w:rsid w:val="002149B4"/>
    <w:rsid w:val="00217722"/>
    <w:rsid w:val="00222DAB"/>
    <w:rsid w:val="0022414A"/>
    <w:rsid w:val="002245F0"/>
    <w:rsid w:val="00224943"/>
    <w:rsid w:val="00224AA1"/>
    <w:rsid w:val="0023690F"/>
    <w:rsid w:val="00236C5D"/>
    <w:rsid w:val="00237F05"/>
    <w:rsid w:val="002433BD"/>
    <w:rsid w:val="002476CA"/>
    <w:rsid w:val="002516AF"/>
    <w:rsid w:val="00251C78"/>
    <w:rsid w:val="0025382A"/>
    <w:rsid w:val="00257131"/>
    <w:rsid w:val="0025737E"/>
    <w:rsid w:val="00260674"/>
    <w:rsid w:val="002611A3"/>
    <w:rsid w:val="002621A1"/>
    <w:rsid w:val="00262C3B"/>
    <w:rsid w:val="00262EFE"/>
    <w:rsid w:val="002647C3"/>
    <w:rsid w:val="00264E6D"/>
    <w:rsid w:val="00265AC4"/>
    <w:rsid w:val="00270E16"/>
    <w:rsid w:val="002726E6"/>
    <w:rsid w:val="002729B6"/>
    <w:rsid w:val="00274CAF"/>
    <w:rsid w:val="00275B03"/>
    <w:rsid w:val="00275EAF"/>
    <w:rsid w:val="00277019"/>
    <w:rsid w:val="002777E5"/>
    <w:rsid w:val="002800DD"/>
    <w:rsid w:val="002840CA"/>
    <w:rsid w:val="00285F29"/>
    <w:rsid w:val="00292BCF"/>
    <w:rsid w:val="00292D1C"/>
    <w:rsid w:val="00292EF0"/>
    <w:rsid w:val="002947F2"/>
    <w:rsid w:val="00295578"/>
    <w:rsid w:val="00296660"/>
    <w:rsid w:val="00296D83"/>
    <w:rsid w:val="00296ED6"/>
    <w:rsid w:val="002A1A12"/>
    <w:rsid w:val="002A1A31"/>
    <w:rsid w:val="002A76DB"/>
    <w:rsid w:val="002B1E40"/>
    <w:rsid w:val="002B1EF2"/>
    <w:rsid w:val="002B463A"/>
    <w:rsid w:val="002B4F98"/>
    <w:rsid w:val="002B5950"/>
    <w:rsid w:val="002C0057"/>
    <w:rsid w:val="002C19AB"/>
    <w:rsid w:val="002C2A90"/>
    <w:rsid w:val="002C52D1"/>
    <w:rsid w:val="002C5A46"/>
    <w:rsid w:val="002C6295"/>
    <w:rsid w:val="002D04AA"/>
    <w:rsid w:val="002D1A1C"/>
    <w:rsid w:val="002D21E3"/>
    <w:rsid w:val="002D3E21"/>
    <w:rsid w:val="002D3ECB"/>
    <w:rsid w:val="002D3EF9"/>
    <w:rsid w:val="002D50D6"/>
    <w:rsid w:val="002D5C6F"/>
    <w:rsid w:val="002D6A38"/>
    <w:rsid w:val="002E1183"/>
    <w:rsid w:val="002F0D3B"/>
    <w:rsid w:val="002F2A3D"/>
    <w:rsid w:val="002F46BA"/>
    <w:rsid w:val="002F59EB"/>
    <w:rsid w:val="0030088D"/>
    <w:rsid w:val="00301538"/>
    <w:rsid w:val="00307BAD"/>
    <w:rsid w:val="0031160D"/>
    <w:rsid w:val="00313846"/>
    <w:rsid w:val="003152C4"/>
    <w:rsid w:val="0031595F"/>
    <w:rsid w:val="00316B2A"/>
    <w:rsid w:val="003217B7"/>
    <w:rsid w:val="00326666"/>
    <w:rsid w:val="0033038D"/>
    <w:rsid w:val="00332AB7"/>
    <w:rsid w:val="00334A26"/>
    <w:rsid w:val="003350F3"/>
    <w:rsid w:val="00336066"/>
    <w:rsid w:val="00340CCA"/>
    <w:rsid w:val="00341ED9"/>
    <w:rsid w:val="00343DF0"/>
    <w:rsid w:val="00344826"/>
    <w:rsid w:val="0034686B"/>
    <w:rsid w:val="00347F5C"/>
    <w:rsid w:val="003512E1"/>
    <w:rsid w:val="00353988"/>
    <w:rsid w:val="003552B3"/>
    <w:rsid w:val="00356D5F"/>
    <w:rsid w:val="0035727F"/>
    <w:rsid w:val="003602AF"/>
    <w:rsid w:val="003620CE"/>
    <w:rsid w:val="00363238"/>
    <w:rsid w:val="00363DE7"/>
    <w:rsid w:val="0036463C"/>
    <w:rsid w:val="00365EB4"/>
    <w:rsid w:val="0036646E"/>
    <w:rsid w:val="0037335E"/>
    <w:rsid w:val="0037462E"/>
    <w:rsid w:val="00375852"/>
    <w:rsid w:val="00375F6E"/>
    <w:rsid w:val="00382547"/>
    <w:rsid w:val="00383308"/>
    <w:rsid w:val="003836EB"/>
    <w:rsid w:val="00384DC7"/>
    <w:rsid w:val="003856E4"/>
    <w:rsid w:val="00386996"/>
    <w:rsid w:val="003871F6"/>
    <w:rsid w:val="00387638"/>
    <w:rsid w:val="00387EBD"/>
    <w:rsid w:val="0039164B"/>
    <w:rsid w:val="00393D68"/>
    <w:rsid w:val="00396A93"/>
    <w:rsid w:val="003978C5"/>
    <w:rsid w:val="003978C9"/>
    <w:rsid w:val="00397B07"/>
    <w:rsid w:val="003A0D35"/>
    <w:rsid w:val="003A2649"/>
    <w:rsid w:val="003A3910"/>
    <w:rsid w:val="003A587E"/>
    <w:rsid w:val="003B1EC2"/>
    <w:rsid w:val="003B20E1"/>
    <w:rsid w:val="003B22EC"/>
    <w:rsid w:val="003B7491"/>
    <w:rsid w:val="003C03AF"/>
    <w:rsid w:val="003C0C03"/>
    <w:rsid w:val="003C1DDF"/>
    <w:rsid w:val="003C2F22"/>
    <w:rsid w:val="003C5BB4"/>
    <w:rsid w:val="003C5F02"/>
    <w:rsid w:val="003C67E5"/>
    <w:rsid w:val="003C7A56"/>
    <w:rsid w:val="003D0A82"/>
    <w:rsid w:val="003D2104"/>
    <w:rsid w:val="003D4363"/>
    <w:rsid w:val="003D5B3A"/>
    <w:rsid w:val="003D6E42"/>
    <w:rsid w:val="003D7ABF"/>
    <w:rsid w:val="003E0F34"/>
    <w:rsid w:val="003E1218"/>
    <w:rsid w:val="003E307C"/>
    <w:rsid w:val="003E51FB"/>
    <w:rsid w:val="003E746D"/>
    <w:rsid w:val="003F17FA"/>
    <w:rsid w:val="003F1A6D"/>
    <w:rsid w:val="003F7326"/>
    <w:rsid w:val="003F7359"/>
    <w:rsid w:val="004013BC"/>
    <w:rsid w:val="004058F2"/>
    <w:rsid w:val="00405A6D"/>
    <w:rsid w:val="00405B8E"/>
    <w:rsid w:val="0041499F"/>
    <w:rsid w:val="004154ED"/>
    <w:rsid w:val="00416B8E"/>
    <w:rsid w:val="0042164C"/>
    <w:rsid w:val="00422ED4"/>
    <w:rsid w:val="00425625"/>
    <w:rsid w:val="00431CA3"/>
    <w:rsid w:val="00432242"/>
    <w:rsid w:val="004323D8"/>
    <w:rsid w:val="00433F56"/>
    <w:rsid w:val="004358FC"/>
    <w:rsid w:val="00437651"/>
    <w:rsid w:val="004453F6"/>
    <w:rsid w:val="00446061"/>
    <w:rsid w:val="004514DA"/>
    <w:rsid w:val="00452643"/>
    <w:rsid w:val="004534AC"/>
    <w:rsid w:val="00455E40"/>
    <w:rsid w:val="00457213"/>
    <w:rsid w:val="004601DD"/>
    <w:rsid w:val="00461485"/>
    <w:rsid w:val="0046386B"/>
    <w:rsid w:val="00470AB6"/>
    <w:rsid w:val="00471F1B"/>
    <w:rsid w:val="00471F1C"/>
    <w:rsid w:val="00472577"/>
    <w:rsid w:val="004727EB"/>
    <w:rsid w:val="00473788"/>
    <w:rsid w:val="00476B18"/>
    <w:rsid w:val="00481505"/>
    <w:rsid w:val="00482F9A"/>
    <w:rsid w:val="0048305E"/>
    <w:rsid w:val="0048406D"/>
    <w:rsid w:val="0048711F"/>
    <w:rsid w:val="00487E02"/>
    <w:rsid w:val="004904F7"/>
    <w:rsid w:val="00491831"/>
    <w:rsid w:val="00491D7C"/>
    <w:rsid w:val="004920EF"/>
    <w:rsid w:val="00492182"/>
    <w:rsid w:val="00493F59"/>
    <w:rsid w:val="00495C85"/>
    <w:rsid w:val="004A2C24"/>
    <w:rsid w:val="004A2C88"/>
    <w:rsid w:val="004A5485"/>
    <w:rsid w:val="004A6380"/>
    <w:rsid w:val="004A64BA"/>
    <w:rsid w:val="004B022B"/>
    <w:rsid w:val="004B251A"/>
    <w:rsid w:val="004B3F83"/>
    <w:rsid w:val="004B4250"/>
    <w:rsid w:val="004B49CA"/>
    <w:rsid w:val="004B7D00"/>
    <w:rsid w:val="004C013A"/>
    <w:rsid w:val="004C1797"/>
    <w:rsid w:val="004C1CAD"/>
    <w:rsid w:val="004D0521"/>
    <w:rsid w:val="004D112A"/>
    <w:rsid w:val="004D3E8F"/>
    <w:rsid w:val="004D616E"/>
    <w:rsid w:val="004E06B8"/>
    <w:rsid w:val="004E3CEA"/>
    <w:rsid w:val="004E4E69"/>
    <w:rsid w:val="004E5653"/>
    <w:rsid w:val="004E570B"/>
    <w:rsid w:val="004E78FA"/>
    <w:rsid w:val="004E7DE9"/>
    <w:rsid w:val="004F4C86"/>
    <w:rsid w:val="004F71E0"/>
    <w:rsid w:val="00503DF4"/>
    <w:rsid w:val="00503F8C"/>
    <w:rsid w:val="0050459C"/>
    <w:rsid w:val="005102C7"/>
    <w:rsid w:val="00510CBB"/>
    <w:rsid w:val="00510F7C"/>
    <w:rsid w:val="00511326"/>
    <w:rsid w:val="005113DB"/>
    <w:rsid w:val="00511C07"/>
    <w:rsid w:val="00512796"/>
    <w:rsid w:val="00514B66"/>
    <w:rsid w:val="00522E8F"/>
    <w:rsid w:val="00523519"/>
    <w:rsid w:val="00526C98"/>
    <w:rsid w:val="00531097"/>
    <w:rsid w:val="00532790"/>
    <w:rsid w:val="00532F5A"/>
    <w:rsid w:val="00533EDA"/>
    <w:rsid w:val="005358C3"/>
    <w:rsid w:val="00535AF1"/>
    <w:rsid w:val="0053615B"/>
    <w:rsid w:val="0053666D"/>
    <w:rsid w:val="00540095"/>
    <w:rsid w:val="00540F75"/>
    <w:rsid w:val="00544B07"/>
    <w:rsid w:val="00546D4E"/>
    <w:rsid w:val="0055112D"/>
    <w:rsid w:val="00552035"/>
    <w:rsid w:val="00552B03"/>
    <w:rsid w:val="00554C68"/>
    <w:rsid w:val="00561B12"/>
    <w:rsid w:val="0056382E"/>
    <w:rsid w:val="00565F41"/>
    <w:rsid w:val="00567610"/>
    <w:rsid w:val="0056768F"/>
    <w:rsid w:val="00570C13"/>
    <w:rsid w:val="0057123C"/>
    <w:rsid w:val="00571F24"/>
    <w:rsid w:val="005742EA"/>
    <w:rsid w:val="00581B8A"/>
    <w:rsid w:val="0058742E"/>
    <w:rsid w:val="0059061A"/>
    <w:rsid w:val="005926C1"/>
    <w:rsid w:val="00592E29"/>
    <w:rsid w:val="00595F91"/>
    <w:rsid w:val="00596D2E"/>
    <w:rsid w:val="005A05DA"/>
    <w:rsid w:val="005A06F1"/>
    <w:rsid w:val="005A0BAD"/>
    <w:rsid w:val="005A0D70"/>
    <w:rsid w:val="005A1543"/>
    <w:rsid w:val="005A28DB"/>
    <w:rsid w:val="005A34B1"/>
    <w:rsid w:val="005A6427"/>
    <w:rsid w:val="005A77EB"/>
    <w:rsid w:val="005A7D4E"/>
    <w:rsid w:val="005B0A66"/>
    <w:rsid w:val="005B1F36"/>
    <w:rsid w:val="005B2FE5"/>
    <w:rsid w:val="005B604F"/>
    <w:rsid w:val="005C0954"/>
    <w:rsid w:val="005C4F1D"/>
    <w:rsid w:val="005C648F"/>
    <w:rsid w:val="005D0DE7"/>
    <w:rsid w:val="005D2680"/>
    <w:rsid w:val="005D3377"/>
    <w:rsid w:val="005D4BC6"/>
    <w:rsid w:val="005D554E"/>
    <w:rsid w:val="005D682E"/>
    <w:rsid w:val="005E1DA8"/>
    <w:rsid w:val="005E3AB6"/>
    <w:rsid w:val="005E3EB7"/>
    <w:rsid w:val="005E5183"/>
    <w:rsid w:val="005E59BE"/>
    <w:rsid w:val="005E6661"/>
    <w:rsid w:val="005F27D9"/>
    <w:rsid w:val="005F36D9"/>
    <w:rsid w:val="005F6157"/>
    <w:rsid w:val="006021F6"/>
    <w:rsid w:val="00602AD8"/>
    <w:rsid w:val="006037F1"/>
    <w:rsid w:val="00605A3A"/>
    <w:rsid w:val="00605CAA"/>
    <w:rsid w:val="0060748E"/>
    <w:rsid w:val="00607D5E"/>
    <w:rsid w:val="00607D60"/>
    <w:rsid w:val="006121F5"/>
    <w:rsid w:val="00614681"/>
    <w:rsid w:val="0062260F"/>
    <w:rsid w:val="00623A51"/>
    <w:rsid w:val="0062540A"/>
    <w:rsid w:val="0062547A"/>
    <w:rsid w:val="0063183F"/>
    <w:rsid w:val="00631858"/>
    <w:rsid w:val="0063195A"/>
    <w:rsid w:val="00631BC8"/>
    <w:rsid w:val="00632258"/>
    <w:rsid w:val="00634A41"/>
    <w:rsid w:val="00635239"/>
    <w:rsid w:val="00636651"/>
    <w:rsid w:val="00637DC0"/>
    <w:rsid w:val="00642C4A"/>
    <w:rsid w:val="006448DF"/>
    <w:rsid w:val="00644F4E"/>
    <w:rsid w:val="00645C2C"/>
    <w:rsid w:val="0064714B"/>
    <w:rsid w:val="00647987"/>
    <w:rsid w:val="00650FBE"/>
    <w:rsid w:val="00651C7B"/>
    <w:rsid w:val="00651D21"/>
    <w:rsid w:val="006521C1"/>
    <w:rsid w:val="00653564"/>
    <w:rsid w:val="006566AD"/>
    <w:rsid w:val="006568A7"/>
    <w:rsid w:val="00664DAD"/>
    <w:rsid w:val="006704DA"/>
    <w:rsid w:val="0067153D"/>
    <w:rsid w:val="00673A75"/>
    <w:rsid w:val="006745CB"/>
    <w:rsid w:val="00674C6C"/>
    <w:rsid w:val="00675A60"/>
    <w:rsid w:val="00680948"/>
    <w:rsid w:val="00681FA0"/>
    <w:rsid w:val="00682523"/>
    <w:rsid w:val="006832B5"/>
    <w:rsid w:val="006876CB"/>
    <w:rsid w:val="00687B9F"/>
    <w:rsid w:val="0069446D"/>
    <w:rsid w:val="00694976"/>
    <w:rsid w:val="0069545C"/>
    <w:rsid w:val="00696AAB"/>
    <w:rsid w:val="006A0BA2"/>
    <w:rsid w:val="006A1DAC"/>
    <w:rsid w:val="006A3BF6"/>
    <w:rsid w:val="006A3CD2"/>
    <w:rsid w:val="006A7571"/>
    <w:rsid w:val="006A7CF2"/>
    <w:rsid w:val="006B05DA"/>
    <w:rsid w:val="006B2B83"/>
    <w:rsid w:val="006B32AA"/>
    <w:rsid w:val="006B3368"/>
    <w:rsid w:val="006C40A8"/>
    <w:rsid w:val="006D3008"/>
    <w:rsid w:val="006D416A"/>
    <w:rsid w:val="006D56F9"/>
    <w:rsid w:val="006E044D"/>
    <w:rsid w:val="006E3F5E"/>
    <w:rsid w:val="006F524A"/>
    <w:rsid w:val="006F6322"/>
    <w:rsid w:val="007001C2"/>
    <w:rsid w:val="0070064E"/>
    <w:rsid w:val="00702DCB"/>
    <w:rsid w:val="007051C7"/>
    <w:rsid w:val="007067D6"/>
    <w:rsid w:val="0071016A"/>
    <w:rsid w:val="00711772"/>
    <w:rsid w:val="007120B2"/>
    <w:rsid w:val="007137DE"/>
    <w:rsid w:val="00714F88"/>
    <w:rsid w:val="007158A1"/>
    <w:rsid w:val="00716BFB"/>
    <w:rsid w:val="00721D59"/>
    <w:rsid w:val="00721ED3"/>
    <w:rsid w:val="007235D4"/>
    <w:rsid w:val="00724D7E"/>
    <w:rsid w:val="007250D5"/>
    <w:rsid w:val="0072516B"/>
    <w:rsid w:val="0072576F"/>
    <w:rsid w:val="007259E9"/>
    <w:rsid w:val="00725BC8"/>
    <w:rsid w:val="00727F7A"/>
    <w:rsid w:val="00732F45"/>
    <w:rsid w:val="00734843"/>
    <w:rsid w:val="00741293"/>
    <w:rsid w:val="00741302"/>
    <w:rsid w:val="007421E2"/>
    <w:rsid w:val="007439F8"/>
    <w:rsid w:val="00744322"/>
    <w:rsid w:val="00747C6C"/>
    <w:rsid w:val="00751C90"/>
    <w:rsid w:val="007529AE"/>
    <w:rsid w:val="007532E5"/>
    <w:rsid w:val="007538F2"/>
    <w:rsid w:val="00753E47"/>
    <w:rsid w:val="00754752"/>
    <w:rsid w:val="00754AD8"/>
    <w:rsid w:val="00754E36"/>
    <w:rsid w:val="0075652C"/>
    <w:rsid w:val="0076141E"/>
    <w:rsid w:val="00761848"/>
    <w:rsid w:val="00763A33"/>
    <w:rsid w:val="0076445B"/>
    <w:rsid w:val="00764CD5"/>
    <w:rsid w:val="00765D0F"/>
    <w:rsid w:val="00767C87"/>
    <w:rsid w:val="00774495"/>
    <w:rsid w:val="00774EB1"/>
    <w:rsid w:val="0077630E"/>
    <w:rsid w:val="0077645A"/>
    <w:rsid w:val="00776747"/>
    <w:rsid w:val="00780BCA"/>
    <w:rsid w:val="007847EA"/>
    <w:rsid w:val="00785721"/>
    <w:rsid w:val="0078573A"/>
    <w:rsid w:val="00787808"/>
    <w:rsid w:val="00787BED"/>
    <w:rsid w:val="007905C3"/>
    <w:rsid w:val="0079729A"/>
    <w:rsid w:val="007A08C8"/>
    <w:rsid w:val="007A19A9"/>
    <w:rsid w:val="007A5026"/>
    <w:rsid w:val="007A5A3E"/>
    <w:rsid w:val="007A7253"/>
    <w:rsid w:val="007B17BC"/>
    <w:rsid w:val="007B290F"/>
    <w:rsid w:val="007B5A1F"/>
    <w:rsid w:val="007B602C"/>
    <w:rsid w:val="007C0054"/>
    <w:rsid w:val="007C0A93"/>
    <w:rsid w:val="007C1400"/>
    <w:rsid w:val="007C2039"/>
    <w:rsid w:val="007C5484"/>
    <w:rsid w:val="007C5C14"/>
    <w:rsid w:val="007D0F99"/>
    <w:rsid w:val="007D2382"/>
    <w:rsid w:val="007D2EF7"/>
    <w:rsid w:val="007D4ADF"/>
    <w:rsid w:val="007D635F"/>
    <w:rsid w:val="007D7EC5"/>
    <w:rsid w:val="007E0AAE"/>
    <w:rsid w:val="007E29F4"/>
    <w:rsid w:val="007E3D8C"/>
    <w:rsid w:val="007E483A"/>
    <w:rsid w:val="007F2CF3"/>
    <w:rsid w:val="007F3CD5"/>
    <w:rsid w:val="007F42E7"/>
    <w:rsid w:val="007F4F6D"/>
    <w:rsid w:val="007F67F1"/>
    <w:rsid w:val="0080194C"/>
    <w:rsid w:val="00801B01"/>
    <w:rsid w:val="00804095"/>
    <w:rsid w:val="008043C9"/>
    <w:rsid w:val="00807ADF"/>
    <w:rsid w:val="00810371"/>
    <w:rsid w:val="0081084D"/>
    <w:rsid w:val="00810DF9"/>
    <w:rsid w:val="0081232B"/>
    <w:rsid w:val="008140F1"/>
    <w:rsid w:val="0081551B"/>
    <w:rsid w:val="0081558F"/>
    <w:rsid w:val="0081734A"/>
    <w:rsid w:val="00820974"/>
    <w:rsid w:val="008253C2"/>
    <w:rsid w:val="00826125"/>
    <w:rsid w:val="00826875"/>
    <w:rsid w:val="008271DC"/>
    <w:rsid w:val="00827D97"/>
    <w:rsid w:val="00831156"/>
    <w:rsid w:val="008321E9"/>
    <w:rsid w:val="0083364C"/>
    <w:rsid w:val="008346D9"/>
    <w:rsid w:val="00834F9C"/>
    <w:rsid w:val="0083623C"/>
    <w:rsid w:val="00842061"/>
    <w:rsid w:val="00843A73"/>
    <w:rsid w:val="00845F65"/>
    <w:rsid w:val="00846146"/>
    <w:rsid w:val="00852686"/>
    <w:rsid w:val="0085460E"/>
    <w:rsid w:val="008550AC"/>
    <w:rsid w:val="00855610"/>
    <w:rsid w:val="00860F02"/>
    <w:rsid w:val="0086124F"/>
    <w:rsid w:val="00861961"/>
    <w:rsid w:val="00862FDC"/>
    <w:rsid w:val="00866967"/>
    <w:rsid w:val="00874687"/>
    <w:rsid w:val="00877207"/>
    <w:rsid w:val="008773BE"/>
    <w:rsid w:val="0087787E"/>
    <w:rsid w:val="008826AE"/>
    <w:rsid w:val="0088367E"/>
    <w:rsid w:val="008902B4"/>
    <w:rsid w:val="008907B9"/>
    <w:rsid w:val="00892342"/>
    <w:rsid w:val="0089289E"/>
    <w:rsid w:val="008937D1"/>
    <w:rsid w:val="00894EBF"/>
    <w:rsid w:val="00895AAF"/>
    <w:rsid w:val="008966B7"/>
    <w:rsid w:val="008975C3"/>
    <w:rsid w:val="008A53C8"/>
    <w:rsid w:val="008A5CDD"/>
    <w:rsid w:val="008A66B9"/>
    <w:rsid w:val="008A74D6"/>
    <w:rsid w:val="008B08C7"/>
    <w:rsid w:val="008B0F2E"/>
    <w:rsid w:val="008B20E0"/>
    <w:rsid w:val="008B71DC"/>
    <w:rsid w:val="008C258A"/>
    <w:rsid w:val="008C417B"/>
    <w:rsid w:val="008C5EC4"/>
    <w:rsid w:val="008C6096"/>
    <w:rsid w:val="008D0787"/>
    <w:rsid w:val="008D1AD1"/>
    <w:rsid w:val="008D1D86"/>
    <w:rsid w:val="008D252B"/>
    <w:rsid w:val="008D2603"/>
    <w:rsid w:val="008D2906"/>
    <w:rsid w:val="008D2BD1"/>
    <w:rsid w:val="008D331B"/>
    <w:rsid w:val="008D42BD"/>
    <w:rsid w:val="008D4A48"/>
    <w:rsid w:val="008D4A86"/>
    <w:rsid w:val="008D574E"/>
    <w:rsid w:val="008D654D"/>
    <w:rsid w:val="008D65B3"/>
    <w:rsid w:val="008E0389"/>
    <w:rsid w:val="008E0399"/>
    <w:rsid w:val="008E2FB8"/>
    <w:rsid w:val="008E4020"/>
    <w:rsid w:val="008F40B4"/>
    <w:rsid w:val="008F4DB5"/>
    <w:rsid w:val="008F5256"/>
    <w:rsid w:val="008F52F0"/>
    <w:rsid w:val="008F5B75"/>
    <w:rsid w:val="008F6A58"/>
    <w:rsid w:val="008F7565"/>
    <w:rsid w:val="008F792E"/>
    <w:rsid w:val="00901FFA"/>
    <w:rsid w:val="009024DD"/>
    <w:rsid w:val="0090611C"/>
    <w:rsid w:val="009112DC"/>
    <w:rsid w:val="00911B3A"/>
    <w:rsid w:val="00912D6D"/>
    <w:rsid w:val="0091483D"/>
    <w:rsid w:val="0091503B"/>
    <w:rsid w:val="00915657"/>
    <w:rsid w:val="00916138"/>
    <w:rsid w:val="00916A68"/>
    <w:rsid w:val="00922A9A"/>
    <w:rsid w:val="00922BE9"/>
    <w:rsid w:val="00923689"/>
    <w:rsid w:val="00923F4F"/>
    <w:rsid w:val="00924024"/>
    <w:rsid w:val="00924111"/>
    <w:rsid w:val="009242D1"/>
    <w:rsid w:val="00924476"/>
    <w:rsid w:val="00925F74"/>
    <w:rsid w:val="009278ED"/>
    <w:rsid w:val="00927B3C"/>
    <w:rsid w:val="0093106E"/>
    <w:rsid w:val="00932473"/>
    <w:rsid w:val="0093339D"/>
    <w:rsid w:val="00933BFB"/>
    <w:rsid w:val="0093512E"/>
    <w:rsid w:val="0093674C"/>
    <w:rsid w:val="00941544"/>
    <w:rsid w:val="00943FB0"/>
    <w:rsid w:val="00944041"/>
    <w:rsid w:val="0094567F"/>
    <w:rsid w:val="009467C1"/>
    <w:rsid w:val="00950189"/>
    <w:rsid w:val="00950EF1"/>
    <w:rsid w:val="00951543"/>
    <w:rsid w:val="00951DB2"/>
    <w:rsid w:val="00952CD9"/>
    <w:rsid w:val="00953016"/>
    <w:rsid w:val="00953CE6"/>
    <w:rsid w:val="009562F3"/>
    <w:rsid w:val="009577C4"/>
    <w:rsid w:val="00957D16"/>
    <w:rsid w:val="0096283C"/>
    <w:rsid w:val="009636FA"/>
    <w:rsid w:val="009645D3"/>
    <w:rsid w:val="0096482F"/>
    <w:rsid w:val="00964D35"/>
    <w:rsid w:val="00965A43"/>
    <w:rsid w:val="009661C2"/>
    <w:rsid w:val="00966354"/>
    <w:rsid w:val="0096771D"/>
    <w:rsid w:val="009701A9"/>
    <w:rsid w:val="00971143"/>
    <w:rsid w:val="00971243"/>
    <w:rsid w:val="009713A5"/>
    <w:rsid w:val="009737CD"/>
    <w:rsid w:val="00974A24"/>
    <w:rsid w:val="00975346"/>
    <w:rsid w:val="009761A9"/>
    <w:rsid w:val="009762CE"/>
    <w:rsid w:val="00977261"/>
    <w:rsid w:val="00980E20"/>
    <w:rsid w:val="00981140"/>
    <w:rsid w:val="00981628"/>
    <w:rsid w:val="0098199F"/>
    <w:rsid w:val="00983F84"/>
    <w:rsid w:val="00984EF7"/>
    <w:rsid w:val="009877B3"/>
    <w:rsid w:val="009900E3"/>
    <w:rsid w:val="0099162E"/>
    <w:rsid w:val="00991B78"/>
    <w:rsid w:val="00991CBA"/>
    <w:rsid w:val="00991CEB"/>
    <w:rsid w:val="00991DF0"/>
    <w:rsid w:val="0099365D"/>
    <w:rsid w:val="00994375"/>
    <w:rsid w:val="00995621"/>
    <w:rsid w:val="0099597C"/>
    <w:rsid w:val="009A16FF"/>
    <w:rsid w:val="009A1AED"/>
    <w:rsid w:val="009A21DE"/>
    <w:rsid w:val="009A3ED8"/>
    <w:rsid w:val="009A46BC"/>
    <w:rsid w:val="009B042C"/>
    <w:rsid w:val="009B1DE7"/>
    <w:rsid w:val="009B2F92"/>
    <w:rsid w:val="009B3F4B"/>
    <w:rsid w:val="009C094D"/>
    <w:rsid w:val="009C2A9B"/>
    <w:rsid w:val="009C5896"/>
    <w:rsid w:val="009D0354"/>
    <w:rsid w:val="009D1475"/>
    <w:rsid w:val="009D2D5D"/>
    <w:rsid w:val="009D2F8E"/>
    <w:rsid w:val="009D48B1"/>
    <w:rsid w:val="009D695D"/>
    <w:rsid w:val="009E0BA5"/>
    <w:rsid w:val="009E1F49"/>
    <w:rsid w:val="009E4B18"/>
    <w:rsid w:val="009E7F6B"/>
    <w:rsid w:val="009F27DC"/>
    <w:rsid w:val="009F4109"/>
    <w:rsid w:val="009F4827"/>
    <w:rsid w:val="009F6147"/>
    <w:rsid w:val="00A01256"/>
    <w:rsid w:val="00A01B02"/>
    <w:rsid w:val="00A02290"/>
    <w:rsid w:val="00A02F70"/>
    <w:rsid w:val="00A0328D"/>
    <w:rsid w:val="00A11331"/>
    <w:rsid w:val="00A13C49"/>
    <w:rsid w:val="00A165D5"/>
    <w:rsid w:val="00A205CE"/>
    <w:rsid w:val="00A212D9"/>
    <w:rsid w:val="00A21990"/>
    <w:rsid w:val="00A21A36"/>
    <w:rsid w:val="00A23A2C"/>
    <w:rsid w:val="00A2534B"/>
    <w:rsid w:val="00A31F0C"/>
    <w:rsid w:val="00A36832"/>
    <w:rsid w:val="00A40F2A"/>
    <w:rsid w:val="00A451BE"/>
    <w:rsid w:val="00A4535D"/>
    <w:rsid w:val="00A4669B"/>
    <w:rsid w:val="00A5042F"/>
    <w:rsid w:val="00A50439"/>
    <w:rsid w:val="00A504F3"/>
    <w:rsid w:val="00A51874"/>
    <w:rsid w:val="00A5445F"/>
    <w:rsid w:val="00A55611"/>
    <w:rsid w:val="00A55E92"/>
    <w:rsid w:val="00A6041F"/>
    <w:rsid w:val="00A612A7"/>
    <w:rsid w:val="00A6289E"/>
    <w:rsid w:val="00A63134"/>
    <w:rsid w:val="00A66AC2"/>
    <w:rsid w:val="00A71447"/>
    <w:rsid w:val="00A72E42"/>
    <w:rsid w:val="00A75F2F"/>
    <w:rsid w:val="00A76385"/>
    <w:rsid w:val="00A7745D"/>
    <w:rsid w:val="00A779BB"/>
    <w:rsid w:val="00A821B9"/>
    <w:rsid w:val="00A83436"/>
    <w:rsid w:val="00A84351"/>
    <w:rsid w:val="00A85E52"/>
    <w:rsid w:val="00A908FF"/>
    <w:rsid w:val="00A93110"/>
    <w:rsid w:val="00A97E70"/>
    <w:rsid w:val="00AA0D2B"/>
    <w:rsid w:val="00AA261C"/>
    <w:rsid w:val="00AA3A2C"/>
    <w:rsid w:val="00AA5410"/>
    <w:rsid w:val="00AB03F0"/>
    <w:rsid w:val="00AB287D"/>
    <w:rsid w:val="00AB2D43"/>
    <w:rsid w:val="00AB2E92"/>
    <w:rsid w:val="00AB523C"/>
    <w:rsid w:val="00AB7AD5"/>
    <w:rsid w:val="00AC0BF8"/>
    <w:rsid w:val="00AC128B"/>
    <w:rsid w:val="00AC1627"/>
    <w:rsid w:val="00AC322A"/>
    <w:rsid w:val="00AC41E6"/>
    <w:rsid w:val="00AC6170"/>
    <w:rsid w:val="00AC6F2C"/>
    <w:rsid w:val="00AC7885"/>
    <w:rsid w:val="00AD61F2"/>
    <w:rsid w:val="00AE0B88"/>
    <w:rsid w:val="00AE31D4"/>
    <w:rsid w:val="00AE4961"/>
    <w:rsid w:val="00AE4D29"/>
    <w:rsid w:val="00AE74F7"/>
    <w:rsid w:val="00AF00F3"/>
    <w:rsid w:val="00AF02BF"/>
    <w:rsid w:val="00AF0E44"/>
    <w:rsid w:val="00AF3FE9"/>
    <w:rsid w:val="00AF50E7"/>
    <w:rsid w:val="00AF7C45"/>
    <w:rsid w:val="00B0081E"/>
    <w:rsid w:val="00B01D54"/>
    <w:rsid w:val="00B02787"/>
    <w:rsid w:val="00B02E33"/>
    <w:rsid w:val="00B07545"/>
    <w:rsid w:val="00B07FD0"/>
    <w:rsid w:val="00B1376B"/>
    <w:rsid w:val="00B232FA"/>
    <w:rsid w:val="00B239C7"/>
    <w:rsid w:val="00B23CAA"/>
    <w:rsid w:val="00B26A75"/>
    <w:rsid w:val="00B26C31"/>
    <w:rsid w:val="00B3017A"/>
    <w:rsid w:val="00B30DCF"/>
    <w:rsid w:val="00B33B35"/>
    <w:rsid w:val="00B35702"/>
    <w:rsid w:val="00B40789"/>
    <w:rsid w:val="00B42675"/>
    <w:rsid w:val="00B42FCB"/>
    <w:rsid w:val="00B45CCC"/>
    <w:rsid w:val="00B47C34"/>
    <w:rsid w:val="00B51E81"/>
    <w:rsid w:val="00B52021"/>
    <w:rsid w:val="00B52F5E"/>
    <w:rsid w:val="00B53532"/>
    <w:rsid w:val="00B543ED"/>
    <w:rsid w:val="00B55AD3"/>
    <w:rsid w:val="00B55D55"/>
    <w:rsid w:val="00B57EE6"/>
    <w:rsid w:val="00B60EEE"/>
    <w:rsid w:val="00B66FB4"/>
    <w:rsid w:val="00B678E4"/>
    <w:rsid w:val="00B70890"/>
    <w:rsid w:val="00B70D94"/>
    <w:rsid w:val="00B73713"/>
    <w:rsid w:val="00B7433C"/>
    <w:rsid w:val="00B76D00"/>
    <w:rsid w:val="00B770F1"/>
    <w:rsid w:val="00B8056D"/>
    <w:rsid w:val="00B80D0C"/>
    <w:rsid w:val="00B81EEC"/>
    <w:rsid w:val="00B82C0D"/>
    <w:rsid w:val="00B84DFF"/>
    <w:rsid w:val="00B86771"/>
    <w:rsid w:val="00B9144A"/>
    <w:rsid w:val="00B92605"/>
    <w:rsid w:val="00B939CD"/>
    <w:rsid w:val="00B9509D"/>
    <w:rsid w:val="00B95FF9"/>
    <w:rsid w:val="00BA1AB8"/>
    <w:rsid w:val="00BA25A7"/>
    <w:rsid w:val="00BA2A21"/>
    <w:rsid w:val="00BA3B6D"/>
    <w:rsid w:val="00BA444C"/>
    <w:rsid w:val="00BA59B7"/>
    <w:rsid w:val="00BA5FBD"/>
    <w:rsid w:val="00BA6981"/>
    <w:rsid w:val="00BB3251"/>
    <w:rsid w:val="00BB34D9"/>
    <w:rsid w:val="00BB6CB6"/>
    <w:rsid w:val="00BB78F5"/>
    <w:rsid w:val="00BC2351"/>
    <w:rsid w:val="00BC26F4"/>
    <w:rsid w:val="00BC2BDB"/>
    <w:rsid w:val="00BC41D0"/>
    <w:rsid w:val="00BC6C06"/>
    <w:rsid w:val="00BC7413"/>
    <w:rsid w:val="00BC7CAA"/>
    <w:rsid w:val="00BD011D"/>
    <w:rsid w:val="00BD1BE7"/>
    <w:rsid w:val="00BD2C5D"/>
    <w:rsid w:val="00BD4008"/>
    <w:rsid w:val="00BD4F19"/>
    <w:rsid w:val="00BD5EA5"/>
    <w:rsid w:val="00BD6B76"/>
    <w:rsid w:val="00BD7F41"/>
    <w:rsid w:val="00BE1C98"/>
    <w:rsid w:val="00BE4BC1"/>
    <w:rsid w:val="00BE63BE"/>
    <w:rsid w:val="00BE7600"/>
    <w:rsid w:val="00BF378B"/>
    <w:rsid w:val="00BF5CF3"/>
    <w:rsid w:val="00BF6A89"/>
    <w:rsid w:val="00BF7161"/>
    <w:rsid w:val="00BF78F1"/>
    <w:rsid w:val="00C01DFA"/>
    <w:rsid w:val="00C01E1D"/>
    <w:rsid w:val="00C125E9"/>
    <w:rsid w:val="00C1287B"/>
    <w:rsid w:val="00C146A5"/>
    <w:rsid w:val="00C22026"/>
    <w:rsid w:val="00C2357C"/>
    <w:rsid w:val="00C26968"/>
    <w:rsid w:val="00C26CF1"/>
    <w:rsid w:val="00C275DC"/>
    <w:rsid w:val="00C30EB9"/>
    <w:rsid w:val="00C327A5"/>
    <w:rsid w:val="00C34D58"/>
    <w:rsid w:val="00C34DD0"/>
    <w:rsid w:val="00C35D1E"/>
    <w:rsid w:val="00C373D8"/>
    <w:rsid w:val="00C43D98"/>
    <w:rsid w:val="00C4482C"/>
    <w:rsid w:val="00C50875"/>
    <w:rsid w:val="00C54299"/>
    <w:rsid w:val="00C575AD"/>
    <w:rsid w:val="00C63B7B"/>
    <w:rsid w:val="00C64650"/>
    <w:rsid w:val="00C66AFC"/>
    <w:rsid w:val="00C74429"/>
    <w:rsid w:val="00C74889"/>
    <w:rsid w:val="00C74A3B"/>
    <w:rsid w:val="00C752B4"/>
    <w:rsid w:val="00C755F7"/>
    <w:rsid w:val="00C75A6E"/>
    <w:rsid w:val="00C77FC1"/>
    <w:rsid w:val="00C84D46"/>
    <w:rsid w:val="00C9056E"/>
    <w:rsid w:val="00C96987"/>
    <w:rsid w:val="00C974FE"/>
    <w:rsid w:val="00CA0F60"/>
    <w:rsid w:val="00CA11B6"/>
    <w:rsid w:val="00CA3EB5"/>
    <w:rsid w:val="00CA4471"/>
    <w:rsid w:val="00CA4B90"/>
    <w:rsid w:val="00CA5CCA"/>
    <w:rsid w:val="00CA729D"/>
    <w:rsid w:val="00CB0DEC"/>
    <w:rsid w:val="00CB3687"/>
    <w:rsid w:val="00CB4F29"/>
    <w:rsid w:val="00CC02B2"/>
    <w:rsid w:val="00CC0774"/>
    <w:rsid w:val="00CC17EF"/>
    <w:rsid w:val="00CC2D8D"/>
    <w:rsid w:val="00CC3F6D"/>
    <w:rsid w:val="00CC5ED6"/>
    <w:rsid w:val="00CC603E"/>
    <w:rsid w:val="00CC74CB"/>
    <w:rsid w:val="00CD0AFC"/>
    <w:rsid w:val="00CD32C8"/>
    <w:rsid w:val="00CD35B8"/>
    <w:rsid w:val="00CD42D0"/>
    <w:rsid w:val="00CD47D8"/>
    <w:rsid w:val="00CD4ACE"/>
    <w:rsid w:val="00CD7DE3"/>
    <w:rsid w:val="00CE01B6"/>
    <w:rsid w:val="00CE01C0"/>
    <w:rsid w:val="00CE2A89"/>
    <w:rsid w:val="00CE2D8C"/>
    <w:rsid w:val="00CE3880"/>
    <w:rsid w:val="00CE4F7E"/>
    <w:rsid w:val="00CE55FD"/>
    <w:rsid w:val="00CE5706"/>
    <w:rsid w:val="00CF4E88"/>
    <w:rsid w:val="00CF5DFD"/>
    <w:rsid w:val="00CF6719"/>
    <w:rsid w:val="00CF7620"/>
    <w:rsid w:val="00CF7743"/>
    <w:rsid w:val="00D01E9F"/>
    <w:rsid w:val="00D02ACB"/>
    <w:rsid w:val="00D032BF"/>
    <w:rsid w:val="00D05040"/>
    <w:rsid w:val="00D0609F"/>
    <w:rsid w:val="00D1273A"/>
    <w:rsid w:val="00D15E76"/>
    <w:rsid w:val="00D168E5"/>
    <w:rsid w:val="00D16A32"/>
    <w:rsid w:val="00D16B75"/>
    <w:rsid w:val="00D20DFD"/>
    <w:rsid w:val="00D22634"/>
    <w:rsid w:val="00D24574"/>
    <w:rsid w:val="00D274CE"/>
    <w:rsid w:val="00D31877"/>
    <w:rsid w:val="00D322FF"/>
    <w:rsid w:val="00D324EE"/>
    <w:rsid w:val="00D33FF9"/>
    <w:rsid w:val="00D347A7"/>
    <w:rsid w:val="00D37A46"/>
    <w:rsid w:val="00D420FB"/>
    <w:rsid w:val="00D4684F"/>
    <w:rsid w:val="00D46A50"/>
    <w:rsid w:val="00D46CFC"/>
    <w:rsid w:val="00D525D9"/>
    <w:rsid w:val="00D564F1"/>
    <w:rsid w:val="00D56C38"/>
    <w:rsid w:val="00D61A66"/>
    <w:rsid w:val="00D62979"/>
    <w:rsid w:val="00D62FAA"/>
    <w:rsid w:val="00D67B16"/>
    <w:rsid w:val="00D70E3A"/>
    <w:rsid w:val="00D72ABC"/>
    <w:rsid w:val="00D75602"/>
    <w:rsid w:val="00D7765E"/>
    <w:rsid w:val="00D77BE0"/>
    <w:rsid w:val="00D80169"/>
    <w:rsid w:val="00D85F3C"/>
    <w:rsid w:val="00D86A24"/>
    <w:rsid w:val="00D91BC8"/>
    <w:rsid w:val="00D931BB"/>
    <w:rsid w:val="00D939B6"/>
    <w:rsid w:val="00D954A3"/>
    <w:rsid w:val="00D9662F"/>
    <w:rsid w:val="00D97044"/>
    <w:rsid w:val="00D975CC"/>
    <w:rsid w:val="00D97F91"/>
    <w:rsid w:val="00DA090A"/>
    <w:rsid w:val="00DA1102"/>
    <w:rsid w:val="00DA1514"/>
    <w:rsid w:val="00DA17DD"/>
    <w:rsid w:val="00DA1D4A"/>
    <w:rsid w:val="00DA3D91"/>
    <w:rsid w:val="00DA4D7E"/>
    <w:rsid w:val="00DB059A"/>
    <w:rsid w:val="00DB1EFD"/>
    <w:rsid w:val="00DB233E"/>
    <w:rsid w:val="00DB4EB9"/>
    <w:rsid w:val="00DB562E"/>
    <w:rsid w:val="00DB651E"/>
    <w:rsid w:val="00DC0E05"/>
    <w:rsid w:val="00DC3327"/>
    <w:rsid w:val="00DC4400"/>
    <w:rsid w:val="00DC62CC"/>
    <w:rsid w:val="00DC6375"/>
    <w:rsid w:val="00DC7F5E"/>
    <w:rsid w:val="00DD337E"/>
    <w:rsid w:val="00DD407A"/>
    <w:rsid w:val="00DD421F"/>
    <w:rsid w:val="00DD76E4"/>
    <w:rsid w:val="00DD7B00"/>
    <w:rsid w:val="00DE0A67"/>
    <w:rsid w:val="00DE193F"/>
    <w:rsid w:val="00DE1995"/>
    <w:rsid w:val="00DE237F"/>
    <w:rsid w:val="00DE5761"/>
    <w:rsid w:val="00DF1A7B"/>
    <w:rsid w:val="00DF467C"/>
    <w:rsid w:val="00DF7F44"/>
    <w:rsid w:val="00E00616"/>
    <w:rsid w:val="00E012CA"/>
    <w:rsid w:val="00E013C5"/>
    <w:rsid w:val="00E01F4D"/>
    <w:rsid w:val="00E02123"/>
    <w:rsid w:val="00E04AC6"/>
    <w:rsid w:val="00E04C11"/>
    <w:rsid w:val="00E05A6A"/>
    <w:rsid w:val="00E11170"/>
    <w:rsid w:val="00E1245E"/>
    <w:rsid w:val="00E13289"/>
    <w:rsid w:val="00E13727"/>
    <w:rsid w:val="00E14BFE"/>
    <w:rsid w:val="00E174BE"/>
    <w:rsid w:val="00E202C5"/>
    <w:rsid w:val="00E219CC"/>
    <w:rsid w:val="00E2369A"/>
    <w:rsid w:val="00E24229"/>
    <w:rsid w:val="00E25448"/>
    <w:rsid w:val="00E25ADA"/>
    <w:rsid w:val="00E33D43"/>
    <w:rsid w:val="00E3467A"/>
    <w:rsid w:val="00E45616"/>
    <w:rsid w:val="00E45698"/>
    <w:rsid w:val="00E45873"/>
    <w:rsid w:val="00E478BB"/>
    <w:rsid w:val="00E50911"/>
    <w:rsid w:val="00E50EC0"/>
    <w:rsid w:val="00E51CAC"/>
    <w:rsid w:val="00E54D28"/>
    <w:rsid w:val="00E553D5"/>
    <w:rsid w:val="00E564DC"/>
    <w:rsid w:val="00E56CC8"/>
    <w:rsid w:val="00E573C0"/>
    <w:rsid w:val="00E57611"/>
    <w:rsid w:val="00E62965"/>
    <w:rsid w:val="00E66721"/>
    <w:rsid w:val="00E7164C"/>
    <w:rsid w:val="00E74EB3"/>
    <w:rsid w:val="00E74FD3"/>
    <w:rsid w:val="00E80E28"/>
    <w:rsid w:val="00E817B2"/>
    <w:rsid w:val="00E84A0A"/>
    <w:rsid w:val="00E85542"/>
    <w:rsid w:val="00E87400"/>
    <w:rsid w:val="00E907B1"/>
    <w:rsid w:val="00E91854"/>
    <w:rsid w:val="00E91C75"/>
    <w:rsid w:val="00E91E33"/>
    <w:rsid w:val="00E93BEE"/>
    <w:rsid w:val="00E95128"/>
    <w:rsid w:val="00E95488"/>
    <w:rsid w:val="00EA2EE9"/>
    <w:rsid w:val="00EA2FDE"/>
    <w:rsid w:val="00EA4432"/>
    <w:rsid w:val="00EA574A"/>
    <w:rsid w:val="00EA5FBC"/>
    <w:rsid w:val="00EA7A31"/>
    <w:rsid w:val="00EB18DA"/>
    <w:rsid w:val="00EB2304"/>
    <w:rsid w:val="00EB35F0"/>
    <w:rsid w:val="00EB3C1B"/>
    <w:rsid w:val="00EB66DA"/>
    <w:rsid w:val="00EB6810"/>
    <w:rsid w:val="00EC0EE5"/>
    <w:rsid w:val="00EC14E9"/>
    <w:rsid w:val="00EC4C0C"/>
    <w:rsid w:val="00EC7AC6"/>
    <w:rsid w:val="00ED023C"/>
    <w:rsid w:val="00ED180F"/>
    <w:rsid w:val="00ED1F1E"/>
    <w:rsid w:val="00ED219E"/>
    <w:rsid w:val="00ED3388"/>
    <w:rsid w:val="00ED38E9"/>
    <w:rsid w:val="00ED39C5"/>
    <w:rsid w:val="00ED3E34"/>
    <w:rsid w:val="00ED42F4"/>
    <w:rsid w:val="00EE7978"/>
    <w:rsid w:val="00EF3D5B"/>
    <w:rsid w:val="00EF4AB5"/>
    <w:rsid w:val="00EF64C6"/>
    <w:rsid w:val="00EF764D"/>
    <w:rsid w:val="00EF7C88"/>
    <w:rsid w:val="00F04A9F"/>
    <w:rsid w:val="00F04D8A"/>
    <w:rsid w:val="00F0613B"/>
    <w:rsid w:val="00F06A76"/>
    <w:rsid w:val="00F125E6"/>
    <w:rsid w:val="00F1319A"/>
    <w:rsid w:val="00F15687"/>
    <w:rsid w:val="00F16445"/>
    <w:rsid w:val="00F16C13"/>
    <w:rsid w:val="00F16E4B"/>
    <w:rsid w:val="00F20C95"/>
    <w:rsid w:val="00F246D8"/>
    <w:rsid w:val="00F273C0"/>
    <w:rsid w:val="00F30C8C"/>
    <w:rsid w:val="00F31E52"/>
    <w:rsid w:val="00F35477"/>
    <w:rsid w:val="00F41A04"/>
    <w:rsid w:val="00F461E2"/>
    <w:rsid w:val="00F5082F"/>
    <w:rsid w:val="00F521E4"/>
    <w:rsid w:val="00F533E9"/>
    <w:rsid w:val="00F5417C"/>
    <w:rsid w:val="00F6141F"/>
    <w:rsid w:val="00F615C4"/>
    <w:rsid w:val="00F62B5D"/>
    <w:rsid w:val="00F63066"/>
    <w:rsid w:val="00F63DC0"/>
    <w:rsid w:val="00F6485E"/>
    <w:rsid w:val="00F65D5A"/>
    <w:rsid w:val="00F66A5C"/>
    <w:rsid w:val="00F73B9E"/>
    <w:rsid w:val="00F74BA8"/>
    <w:rsid w:val="00F774E8"/>
    <w:rsid w:val="00F77FCB"/>
    <w:rsid w:val="00F80D6B"/>
    <w:rsid w:val="00F8104A"/>
    <w:rsid w:val="00F8124D"/>
    <w:rsid w:val="00F82FA6"/>
    <w:rsid w:val="00F830DE"/>
    <w:rsid w:val="00F83E3B"/>
    <w:rsid w:val="00F84EF6"/>
    <w:rsid w:val="00F86E74"/>
    <w:rsid w:val="00F91B7B"/>
    <w:rsid w:val="00F92780"/>
    <w:rsid w:val="00F94271"/>
    <w:rsid w:val="00F9450C"/>
    <w:rsid w:val="00FA6772"/>
    <w:rsid w:val="00FB1AD0"/>
    <w:rsid w:val="00FB1F2D"/>
    <w:rsid w:val="00FB2E5E"/>
    <w:rsid w:val="00FB354B"/>
    <w:rsid w:val="00FB3C0E"/>
    <w:rsid w:val="00FB46EA"/>
    <w:rsid w:val="00FB62E2"/>
    <w:rsid w:val="00FB7195"/>
    <w:rsid w:val="00FB747B"/>
    <w:rsid w:val="00FC02AC"/>
    <w:rsid w:val="00FC1EDE"/>
    <w:rsid w:val="00FC1F94"/>
    <w:rsid w:val="00FC2DAB"/>
    <w:rsid w:val="00FC57D8"/>
    <w:rsid w:val="00FC74E6"/>
    <w:rsid w:val="00FD00A1"/>
    <w:rsid w:val="00FD2C33"/>
    <w:rsid w:val="00FD7AA2"/>
    <w:rsid w:val="00FE0DD3"/>
    <w:rsid w:val="00FE27BD"/>
    <w:rsid w:val="00FE29D7"/>
    <w:rsid w:val="00FE6842"/>
    <w:rsid w:val="00FE6A40"/>
    <w:rsid w:val="00FF0813"/>
    <w:rsid w:val="00FF12DC"/>
    <w:rsid w:val="00FF134D"/>
    <w:rsid w:val="00FF4974"/>
    <w:rsid w:val="00FF4B73"/>
    <w:rsid w:val="00FF5598"/>
    <w:rsid w:val="00FF569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BD752"/>
  <w15:chartTrackingRefBased/>
  <w15:docId w15:val="{41682393-31E4-40A2-9B3A-7140FD92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link w:val="ListParagraphChar"/>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uiPriority w:val="99"/>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uiPriority w:val="99"/>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Calibri" w:eastAsia="Calibri" w:hAnsi="Calibri"/>
      <w:sz w:val="20"/>
      <w:szCs w:val="20"/>
    </w:rPr>
  </w:style>
  <w:style w:type="character" w:customStyle="1" w:styleId="FootnoteTextChar">
    <w:name w:val="Footnote Text Char"/>
    <w:link w:val="FootnoteText"/>
    <w:uiPriority w:val="99"/>
    <w:semiHidden/>
    <w:rsid w:val="00E01F4D"/>
    <w:rPr>
      <w:rFonts w:ascii="Calibri" w:eastAsia="Calibri" w:hAnsi="Calibri" w:cs="Times New Roman"/>
    </w:rPr>
  </w:style>
  <w:style w:type="character" w:styleId="FootnoteReference">
    <w:name w:val="footnote reference"/>
    <w:uiPriority w:val="99"/>
    <w:semiHidden/>
    <w:unhideWhenUsed/>
    <w:rsid w:val="00E01F4D"/>
    <w:rPr>
      <w:vertAlign w:val="superscript"/>
    </w:rPr>
  </w:style>
  <w:style w:type="character" w:customStyle="1" w:styleId="Heading1Char">
    <w:name w:val="Heading 1 Char"/>
    <w:link w:val="Heading1"/>
    <w:rsid w:val="007120B2"/>
    <w:rPr>
      <w:b/>
      <w:bCs/>
      <w:sz w:val="24"/>
      <w:szCs w:val="24"/>
      <w:u w:val="single"/>
    </w:rPr>
  </w:style>
  <w:style w:type="paragraph" w:customStyle="1" w:styleId="Letterhead">
    <w:name w:val="Letterhead"/>
    <w:link w:val="LetterheadChar"/>
    <w:rsid w:val="002D3ECB"/>
    <w:rPr>
      <w:rFonts w:ascii="Arial" w:hAnsi="Arial"/>
      <w:noProof/>
      <w:color w:val="141B4D"/>
      <w:sz w:val="18"/>
      <w:szCs w:val="21"/>
    </w:rPr>
  </w:style>
  <w:style w:type="character" w:customStyle="1" w:styleId="LetterheadChar">
    <w:name w:val="Letterhead Char"/>
    <w:link w:val="Letterhead"/>
    <w:rsid w:val="002D3ECB"/>
    <w:rPr>
      <w:rFonts w:ascii="Arial" w:hAnsi="Arial"/>
      <w:noProof/>
      <w:color w:val="141B4D"/>
      <w:sz w:val="18"/>
      <w:szCs w:val="21"/>
    </w:rPr>
  </w:style>
  <w:style w:type="character" w:customStyle="1" w:styleId="normaltextrun">
    <w:name w:val="normaltextrun"/>
    <w:basedOn w:val="DefaultParagraphFont"/>
    <w:rsid w:val="00A212D9"/>
  </w:style>
  <w:style w:type="character" w:customStyle="1" w:styleId="eop">
    <w:name w:val="eop"/>
    <w:basedOn w:val="DefaultParagraphFont"/>
    <w:rsid w:val="00A212D9"/>
  </w:style>
  <w:style w:type="character" w:customStyle="1" w:styleId="ListParagraphChar">
    <w:name w:val="List Paragraph Char"/>
    <w:basedOn w:val="DefaultParagraphFont"/>
    <w:link w:val="ListParagraph"/>
    <w:uiPriority w:val="34"/>
    <w:locked/>
    <w:rsid w:val="006A7571"/>
    <w:rPr>
      <w:rFonts w:ascii="Calibri" w:eastAsia="Calibri" w:hAnsi="Calibri"/>
      <w:sz w:val="22"/>
      <w:szCs w:val="22"/>
    </w:rPr>
  </w:style>
  <w:style w:type="character" w:styleId="UnresolvedMention">
    <w:name w:val="Unresolved Mention"/>
    <w:basedOn w:val="DefaultParagraphFont"/>
    <w:uiPriority w:val="99"/>
    <w:semiHidden/>
    <w:unhideWhenUsed/>
    <w:rsid w:val="0012668A"/>
    <w:rPr>
      <w:color w:val="605E5C"/>
      <w:shd w:val="clear" w:color="auto" w:fill="E1DFDD"/>
    </w:rPr>
  </w:style>
  <w:style w:type="paragraph" w:customStyle="1" w:styleId="xmsonormal">
    <w:name w:val="x_msonormal"/>
    <w:basedOn w:val="Normal"/>
    <w:rsid w:val="00E51CAC"/>
    <w:pPr>
      <w:ind w:left="0" w:firstLine="0"/>
    </w:pPr>
    <w:rPr>
      <w:rFonts w:ascii="Aptos" w:eastAsia="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709303031">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12736809">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aj@jenkinsatlaw.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jcp@jpollockinc.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obby@robertbbaker.com" TargetMode="External"/><Relationship Id="rId25" Type="http://schemas.openxmlformats.org/officeDocument/2006/relationships/hyperlink" Target="mailto:simon@southernwind.org" TargetMode="External"/><Relationship Id="rId2" Type="http://schemas.openxmlformats.org/officeDocument/2006/relationships/numbering" Target="numbering.xml"/><Relationship Id="rId16" Type="http://schemas.openxmlformats.org/officeDocument/2006/relationships/hyperlink" Target="mailto:brandon.marzo@troutmansanders.com" TargetMode="External"/><Relationship Id="rId20" Type="http://schemas.openxmlformats.org/officeDocument/2006/relationships/hyperlink" Target="mailto:cjones@gamfg.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bhaynes@georgiawatch.org"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lcoyle@georgiawatch.org"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rbowen@gamfg.org"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3.xml"/><Relationship Id="rId22" Type="http://schemas.openxmlformats.org/officeDocument/2006/relationships/hyperlink" Target="mailto:bburcat@marec.us"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DF25-A8DF-4133-A47E-8F42BB6B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1899</Words>
  <Characters>10756</Characters>
  <Application>Microsoft Office Word</Application>
  <DocSecurity>0</DocSecurity>
  <Lines>321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Links>
    <vt:vector size="66" baseType="variant">
      <vt:variant>
        <vt:i4>4915326</vt:i4>
      </vt:variant>
      <vt:variant>
        <vt:i4>30</vt:i4>
      </vt:variant>
      <vt:variant>
        <vt:i4>0</vt:i4>
      </vt:variant>
      <vt:variant>
        <vt:i4>5</vt:i4>
      </vt:variant>
      <vt:variant>
        <vt:lpwstr>mailto:simon@southernwind.org</vt:lpwstr>
      </vt:variant>
      <vt:variant>
        <vt:lpwstr/>
      </vt:variant>
      <vt:variant>
        <vt:i4>7012433</vt:i4>
      </vt:variant>
      <vt:variant>
        <vt:i4>27</vt:i4>
      </vt:variant>
      <vt:variant>
        <vt:i4>0</vt:i4>
      </vt:variant>
      <vt:variant>
        <vt:i4>5</vt:i4>
      </vt:variant>
      <vt:variant>
        <vt:lpwstr>mailto:bburcat@marec.us</vt:lpwstr>
      </vt:variant>
      <vt:variant>
        <vt:lpwstr/>
      </vt:variant>
      <vt:variant>
        <vt:i4>2883588</vt:i4>
      </vt:variant>
      <vt:variant>
        <vt:i4>24</vt:i4>
      </vt:variant>
      <vt:variant>
        <vt:i4>0</vt:i4>
      </vt:variant>
      <vt:variant>
        <vt:i4>5</vt:i4>
      </vt:variant>
      <vt:variant>
        <vt:lpwstr>mailto:bhaynes@georgiawatch.org</vt:lpwstr>
      </vt:variant>
      <vt:variant>
        <vt:lpwstr/>
      </vt:variant>
      <vt:variant>
        <vt:i4>5242981</vt:i4>
      </vt:variant>
      <vt:variant>
        <vt:i4>21</vt:i4>
      </vt:variant>
      <vt:variant>
        <vt:i4>0</vt:i4>
      </vt:variant>
      <vt:variant>
        <vt:i4>5</vt:i4>
      </vt:variant>
      <vt:variant>
        <vt:lpwstr>mailto:lcoyle@georgiawatch.org</vt:lpwstr>
      </vt:variant>
      <vt:variant>
        <vt:lpwstr/>
      </vt:variant>
      <vt:variant>
        <vt:i4>5701738</vt:i4>
      </vt:variant>
      <vt:variant>
        <vt:i4>18</vt:i4>
      </vt:variant>
      <vt:variant>
        <vt:i4>0</vt:i4>
      </vt:variant>
      <vt:variant>
        <vt:i4>5</vt:i4>
      </vt:variant>
      <vt:variant>
        <vt:lpwstr>mailto:aj@jenkinsatlaw.com</vt:lpwstr>
      </vt:variant>
      <vt:variant>
        <vt:lpwstr/>
      </vt:variant>
      <vt:variant>
        <vt:i4>7733342</vt:i4>
      </vt:variant>
      <vt:variant>
        <vt:i4>15</vt:i4>
      </vt:variant>
      <vt:variant>
        <vt:i4>0</vt:i4>
      </vt:variant>
      <vt:variant>
        <vt:i4>5</vt:i4>
      </vt:variant>
      <vt:variant>
        <vt:lpwstr>mailto:jcp@jpollockinc.com</vt:lpwstr>
      </vt:variant>
      <vt:variant>
        <vt:lpwstr/>
      </vt:variant>
      <vt:variant>
        <vt:i4>1048639</vt:i4>
      </vt:variant>
      <vt:variant>
        <vt:i4>12</vt:i4>
      </vt:variant>
      <vt:variant>
        <vt:i4>0</vt:i4>
      </vt:variant>
      <vt:variant>
        <vt:i4>5</vt:i4>
      </vt:variant>
      <vt:variant>
        <vt:lpwstr>mailto:cjones@gamfg.org</vt:lpwstr>
      </vt:variant>
      <vt:variant>
        <vt:lpwstr/>
      </vt:variant>
      <vt:variant>
        <vt:i4>65587</vt:i4>
      </vt:variant>
      <vt:variant>
        <vt:i4>9</vt:i4>
      </vt:variant>
      <vt:variant>
        <vt:i4>0</vt:i4>
      </vt:variant>
      <vt:variant>
        <vt:i4>5</vt:i4>
      </vt:variant>
      <vt:variant>
        <vt:lpwstr>mailto:rbowen@gamfg.org</vt:lpwstr>
      </vt:variant>
      <vt:variant>
        <vt:lpwstr/>
      </vt:variant>
      <vt:variant>
        <vt:i4>6160481</vt:i4>
      </vt:variant>
      <vt:variant>
        <vt:i4>6</vt:i4>
      </vt:variant>
      <vt:variant>
        <vt:i4>0</vt:i4>
      </vt:variant>
      <vt:variant>
        <vt:i4>5</vt:i4>
      </vt:variant>
      <vt:variant>
        <vt:lpwstr>mailto:bobby@robertbbaker.com</vt:lpwstr>
      </vt:variant>
      <vt:variant>
        <vt:lpwstr/>
      </vt:variant>
      <vt:variant>
        <vt:i4>1179695</vt:i4>
      </vt:variant>
      <vt:variant>
        <vt:i4>3</vt:i4>
      </vt:variant>
      <vt:variant>
        <vt:i4>0</vt:i4>
      </vt:variant>
      <vt:variant>
        <vt:i4>5</vt:i4>
      </vt:variant>
      <vt:variant>
        <vt:lpwstr>mailto:bryan@cleanenergy.org</vt:lpwstr>
      </vt:variant>
      <vt:variant>
        <vt:lpwstr/>
      </vt:variant>
      <vt:variant>
        <vt:i4>1900556</vt:i4>
      </vt:variant>
      <vt:variant>
        <vt:i4>0</vt:i4>
      </vt:variant>
      <vt:variant>
        <vt:i4>0</vt:i4>
      </vt:variant>
      <vt:variant>
        <vt:i4>5</vt:i4>
      </vt:variant>
      <vt:variant>
        <vt:lpwstr>https://www.federalregister.gov/documents/2023/02/15/2023-03201/grid-deployment-office-draft-guidance-on-implementing-the-maintaining-and-enhancing-hydroelectricity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McCullough</dc:creator>
  <cp:keywords/>
  <cp:lastModifiedBy>Ann McCullough</cp:lastModifiedBy>
  <cp:revision>21</cp:revision>
  <dcterms:created xsi:type="dcterms:W3CDTF">2026-03-16T17:29:00Z</dcterms:created>
  <dcterms:modified xsi:type="dcterms:W3CDTF">2026-03-17T16:51:00Z</dcterms:modified>
  <cp:contentStatus/>
</cp:coreProperties>
</file>