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A2121" w14:textId="77777777" w:rsidR="00DA0659" w:rsidRDefault="00F0225C">
      <w:r>
        <w:rPr>
          <w:rFonts w:ascii="Times New Roman" w:hAnsi="Times New Roman"/>
          <w:b/>
          <w:sz w:val="24"/>
        </w:rPr>
        <w:t>STF-DEA-2-5</w:t>
      </w:r>
    </w:p>
    <w:p w14:paraId="19B5BCEB" w14:textId="77777777" w:rsidR="00DA0659" w:rsidRDefault="00F0225C" w:rsidP="00B63DDC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6C1D333F" w14:textId="77777777" w:rsidR="00DA0659" w:rsidRDefault="00F0225C" w:rsidP="00B63DDC">
      <w:pPr>
        <w:jc w:val="both"/>
      </w:pPr>
      <w:r>
        <w:rPr>
          <w:rFonts w:ascii="Times New Roman" w:hAnsi="Times New Roman"/>
          <w:sz w:val="24"/>
        </w:rPr>
        <w:t>Please refer to p. 33 of the “TRANSMISSION PLANNING DESCRIPTION &amp; PROCESS” of “2025 IRP Volume 3 PUBLIC DISCLOSURE”, regarding the Economic Dispatch Program.</w:t>
      </w:r>
    </w:p>
    <w:p w14:paraId="3743FAB6" w14:textId="60CFE639" w:rsidR="00DA0659" w:rsidRPr="00B63DDC" w:rsidRDefault="00F0225C" w:rsidP="00222A6F">
      <w:pPr>
        <w:ind w:left="720" w:hanging="360"/>
        <w:jc w:val="both"/>
        <w:rPr>
          <w:bCs/>
        </w:rPr>
      </w:pPr>
      <w:r w:rsidRPr="00B63DDC">
        <w:rPr>
          <w:rFonts w:ascii="Times New Roman" w:hAnsi="Times New Roman"/>
          <w:bCs/>
        </w:rPr>
        <w:t xml:space="preserve">a. </w:t>
      </w:r>
      <w:r w:rsidR="00222A6F">
        <w:rPr>
          <w:rFonts w:ascii="Times New Roman" w:hAnsi="Times New Roman"/>
          <w:bCs/>
        </w:rPr>
        <w:tab/>
      </w:r>
      <w:r w:rsidRPr="00B63DDC">
        <w:rPr>
          <w:rFonts w:ascii="Times New Roman" w:hAnsi="Times New Roman"/>
          <w:bCs/>
          <w:sz w:val="24"/>
        </w:rPr>
        <w:t>When the Economic Dispatch Program is used by planners, is a security-constrained economic dispatch methodology employed?</w:t>
      </w:r>
    </w:p>
    <w:p w14:paraId="45F5F7A7" w14:textId="22C0043B" w:rsidR="00DA0659" w:rsidRDefault="00F0225C" w:rsidP="00222A6F">
      <w:pPr>
        <w:ind w:left="720" w:hanging="360"/>
        <w:jc w:val="both"/>
      </w:pPr>
      <w:r w:rsidRPr="00B63DDC">
        <w:rPr>
          <w:rFonts w:ascii="Times New Roman" w:hAnsi="Times New Roman"/>
          <w:bCs/>
        </w:rPr>
        <w:t xml:space="preserve">b. </w:t>
      </w:r>
      <w:r w:rsidR="00222A6F">
        <w:rPr>
          <w:rFonts w:ascii="Times New Roman" w:hAnsi="Times New Roman"/>
          <w:bCs/>
        </w:rPr>
        <w:tab/>
      </w:r>
      <w:r>
        <w:rPr>
          <w:rFonts w:ascii="Times New Roman" w:hAnsi="Times New Roman"/>
          <w:sz w:val="24"/>
        </w:rPr>
        <w:t>It is said that “the most economical dispatch is obtained by operating all on-line units at the same incremental cost”. Explain how this methodology is applied to create unit-off and area max load flow cases.</w:t>
      </w:r>
    </w:p>
    <w:p w14:paraId="082A8BDA" w14:textId="77777777" w:rsidR="00DA0659" w:rsidRDefault="00F0225C" w:rsidP="00B63DD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A36BABF">
        <w:rPr>
          <w:rFonts w:ascii="Times New Roman" w:hAnsi="Times New Roman"/>
          <w:sz w:val="24"/>
          <w:szCs w:val="24"/>
          <w:u w:val="single"/>
        </w:rPr>
        <w:t>Response:</w:t>
      </w:r>
    </w:p>
    <w:p w14:paraId="320E01BD" w14:textId="5F25179F" w:rsidR="00B87B61" w:rsidRPr="00DC6F94" w:rsidRDefault="00856C44" w:rsidP="00B63DDC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8B9EFEE">
        <w:rPr>
          <w:rFonts w:ascii="Times New Roman" w:eastAsia="Times New Roman" w:hAnsi="Times New Roman" w:cs="Times New Roman"/>
          <w:sz w:val="24"/>
          <w:szCs w:val="24"/>
        </w:rPr>
        <w:t>No,</w:t>
      </w:r>
      <w:r w:rsidR="00B63DDC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38B9E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7A6" w:rsidRPr="003817A6">
        <w:rPr>
          <w:rFonts w:ascii="Times New Roman" w:eastAsia="Times New Roman" w:hAnsi="Times New Roman" w:cs="Times New Roman"/>
          <w:sz w:val="24"/>
          <w:szCs w:val="24"/>
        </w:rPr>
        <w:t xml:space="preserve">security-constrained economic dispatch methodology </w:t>
      </w:r>
      <w:r w:rsidR="00E92DD7">
        <w:rPr>
          <w:rFonts w:ascii="Times New Roman" w:eastAsia="Times New Roman" w:hAnsi="Times New Roman" w:cs="Times New Roman"/>
          <w:sz w:val="24"/>
          <w:szCs w:val="24"/>
        </w:rPr>
        <w:t xml:space="preserve">is not </w:t>
      </w:r>
      <w:r w:rsidR="003817A6" w:rsidRPr="003817A6">
        <w:rPr>
          <w:rFonts w:ascii="Times New Roman" w:eastAsia="Times New Roman" w:hAnsi="Times New Roman" w:cs="Times New Roman"/>
          <w:sz w:val="24"/>
          <w:szCs w:val="24"/>
        </w:rPr>
        <w:t>employed</w:t>
      </w:r>
      <w:r w:rsidR="00722786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17A6" w:rsidRPr="00381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658C32" w14:textId="4429DD39" w:rsidR="00B87B61" w:rsidRPr="00DC6F94" w:rsidRDefault="00B87B61" w:rsidP="00B63DD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94">
        <w:rPr>
          <w:rFonts w:ascii="Times New Roman" w:eastAsia="Times New Roman" w:hAnsi="Times New Roman" w:cs="Times New Roman"/>
          <w:sz w:val="24"/>
          <w:szCs w:val="24"/>
        </w:rPr>
        <w:t>The units specified by the Unit</w:t>
      </w:r>
      <w:r w:rsidR="00C776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F94">
        <w:rPr>
          <w:rFonts w:ascii="Times New Roman" w:eastAsia="Times New Roman" w:hAnsi="Times New Roman" w:cs="Times New Roman"/>
          <w:sz w:val="24"/>
          <w:szCs w:val="24"/>
        </w:rPr>
        <w:t>Off or Area Max</w:t>
      </w:r>
      <w:r w:rsidR="00C776F4">
        <w:rPr>
          <w:rFonts w:ascii="Times New Roman" w:eastAsia="Times New Roman" w:hAnsi="Times New Roman" w:cs="Times New Roman"/>
          <w:sz w:val="24"/>
          <w:szCs w:val="24"/>
        </w:rPr>
        <w:t xml:space="preserve"> cases</w:t>
      </w:r>
      <w:r w:rsidRPr="00DC6F94">
        <w:rPr>
          <w:rFonts w:ascii="Times New Roman" w:eastAsia="Times New Roman" w:hAnsi="Times New Roman" w:cs="Times New Roman"/>
          <w:sz w:val="24"/>
          <w:szCs w:val="24"/>
        </w:rPr>
        <w:t xml:space="preserve"> being applied are committed and dispatched to the output levels defined </w:t>
      </w:r>
      <w:r w:rsidR="006C3128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Pr="00DC6F94">
        <w:rPr>
          <w:rFonts w:ascii="Times New Roman" w:eastAsia="Times New Roman" w:hAnsi="Times New Roman" w:cs="Times New Roman"/>
          <w:sz w:val="24"/>
          <w:szCs w:val="24"/>
        </w:rPr>
        <w:t>those Unit</w:t>
      </w:r>
      <w:r w:rsidR="00C776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F94">
        <w:rPr>
          <w:rFonts w:ascii="Times New Roman" w:eastAsia="Times New Roman" w:hAnsi="Times New Roman" w:cs="Times New Roman"/>
          <w:sz w:val="24"/>
          <w:szCs w:val="24"/>
        </w:rPr>
        <w:t>Off/Area Max definitions, and the remainder of the needed generation is dispatched economically.</w:t>
      </w:r>
      <w:r w:rsidR="00A97F7B" w:rsidRPr="00DC6F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76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</w:t>
      </w:r>
      <w:r w:rsidR="00A97F7B" w:rsidRPr="00A97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efer to </w:t>
      </w:r>
      <w:r w:rsidR="00FB22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Company’s </w:t>
      </w:r>
      <w:r w:rsidR="00A97F7B" w:rsidRPr="00A97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response </w:t>
      </w:r>
      <w:r w:rsidR="00FB22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</w:t>
      </w:r>
      <w:r w:rsidR="00A97F7B" w:rsidRPr="00A97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STF-DEA-2-4.</w:t>
      </w:r>
      <w:r w:rsidR="00510D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0D92" w:rsidRPr="7AF6A1FD">
        <w:rPr>
          <w:rFonts w:ascii="Times New Roman" w:hAnsi="Times New Roman"/>
          <w:sz w:val="24"/>
          <w:szCs w:val="24"/>
        </w:rPr>
        <w:t>F</w:t>
      </w:r>
      <w:r w:rsidR="00510D92" w:rsidRPr="7AF6A1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 details on Generation Scenario Cases, refer to Section B, Table 16 (p</w:t>
      </w:r>
      <w:r w:rsidR="00C776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10D92" w:rsidRPr="7AF6A1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269)</w:t>
      </w:r>
      <w:r w:rsidR="003C48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the</w:t>
      </w:r>
      <w:r w:rsidR="00510D92" w:rsidRPr="7AF6A1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2024 GA ITS </w:t>
      </w:r>
      <w:r w:rsidR="00A7345B" w:rsidRPr="7AF6A1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Ten-Year</w:t>
      </w:r>
      <w:r w:rsidR="00510D92" w:rsidRPr="7AF6A1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</w:t>
      </w:r>
      <w:r w:rsidR="005D4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r w:rsidR="00510D92" w:rsidRPr="7AF6A1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Technical Appendix Volume 3.</w:t>
      </w:r>
    </w:p>
    <w:p w14:paraId="65E5CE84" w14:textId="4B6A7BAB" w:rsidR="16F50768" w:rsidRDefault="16F50768" w:rsidP="00B63DDC">
      <w:pPr>
        <w:pStyle w:val="ListParagraph"/>
        <w:jc w:val="both"/>
      </w:pPr>
    </w:p>
    <w:sectPr w:rsidR="16F50768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48D3B" w14:textId="77777777" w:rsidR="00E01BB9" w:rsidRDefault="00E01BB9">
      <w:pPr>
        <w:spacing w:after="0" w:line="240" w:lineRule="auto"/>
      </w:pPr>
      <w:r>
        <w:separator/>
      </w:r>
    </w:p>
  </w:endnote>
  <w:endnote w:type="continuationSeparator" w:id="0">
    <w:p w14:paraId="2C24B0B8" w14:textId="77777777" w:rsidR="00E01BB9" w:rsidRDefault="00E01BB9">
      <w:pPr>
        <w:spacing w:after="0" w:line="240" w:lineRule="auto"/>
      </w:pPr>
      <w:r>
        <w:continuationSeparator/>
      </w:r>
    </w:p>
  </w:endnote>
  <w:endnote w:type="continuationNotice" w:id="1">
    <w:p w14:paraId="062C87CE" w14:textId="77777777" w:rsidR="00E01BB9" w:rsidRDefault="00E01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50A2B" w14:textId="77777777" w:rsidR="00DA0659" w:rsidRDefault="00DA0659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DA0659" w14:paraId="046655AD" w14:textId="77777777">
      <w:trPr>
        <w:jc w:val="center"/>
      </w:trPr>
      <w:tc>
        <w:tcPr>
          <w:tcW w:w="5400" w:type="dxa"/>
        </w:tcPr>
        <w:p w14:paraId="5773C4EC" w14:textId="77777777" w:rsidR="00DA0659" w:rsidRDefault="00F0225C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0F567F82" w14:textId="32890535" w:rsidR="00DA0659" w:rsidRDefault="00F0225C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0E1E5" w14:textId="77777777" w:rsidR="00E01BB9" w:rsidRDefault="00E01BB9">
      <w:pPr>
        <w:spacing w:after="0" w:line="240" w:lineRule="auto"/>
      </w:pPr>
      <w:r>
        <w:separator/>
      </w:r>
    </w:p>
  </w:footnote>
  <w:footnote w:type="continuationSeparator" w:id="0">
    <w:p w14:paraId="2C294D9D" w14:textId="77777777" w:rsidR="00E01BB9" w:rsidRDefault="00E01BB9">
      <w:pPr>
        <w:spacing w:after="0" w:line="240" w:lineRule="auto"/>
      </w:pPr>
      <w:r>
        <w:continuationSeparator/>
      </w:r>
    </w:p>
  </w:footnote>
  <w:footnote w:type="continuationNotice" w:id="1">
    <w:p w14:paraId="7A0B8222" w14:textId="77777777" w:rsidR="00E01BB9" w:rsidRDefault="00E01B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C023C" w14:textId="77777777" w:rsidR="00F0225C" w:rsidRPr="005801E0" w:rsidRDefault="00F0225C" w:rsidP="00F0225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2EFEB00F" w14:textId="77777777" w:rsidR="00F0225C" w:rsidRDefault="00F0225C" w:rsidP="00F0225C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0BF102C" w14:textId="77777777" w:rsidR="00DA0659" w:rsidRDefault="00DA06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769BF9"/>
    <w:multiLevelType w:val="hybridMultilevel"/>
    <w:tmpl w:val="59CC6F0C"/>
    <w:lvl w:ilvl="0" w:tplc="A830A54E">
      <w:start w:val="1"/>
      <w:numFmt w:val="lowerLetter"/>
      <w:lvlText w:val="%1."/>
      <w:lvlJc w:val="left"/>
      <w:pPr>
        <w:ind w:left="720" w:hanging="360"/>
      </w:pPr>
    </w:lvl>
    <w:lvl w:ilvl="1" w:tplc="3490E580">
      <w:start w:val="1"/>
      <w:numFmt w:val="lowerLetter"/>
      <w:lvlText w:val="%2."/>
      <w:lvlJc w:val="left"/>
      <w:pPr>
        <w:ind w:left="1440" w:hanging="360"/>
      </w:pPr>
    </w:lvl>
    <w:lvl w:ilvl="2" w:tplc="12FCD424">
      <w:start w:val="1"/>
      <w:numFmt w:val="lowerRoman"/>
      <w:lvlText w:val="%3."/>
      <w:lvlJc w:val="right"/>
      <w:pPr>
        <w:ind w:left="2160" w:hanging="180"/>
      </w:pPr>
    </w:lvl>
    <w:lvl w:ilvl="3" w:tplc="F990BDFA">
      <w:start w:val="1"/>
      <w:numFmt w:val="decimal"/>
      <w:lvlText w:val="%4."/>
      <w:lvlJc w:val="left"/>
      <w:pPr>
        <w:ind w:left="2880" w:hanging="360"/>
      </w:pPr>
    </w:lvl>
    <w:lvl w:ilvl="4" w:tplc="BD8E6C52">
      <w:start w:val="1"/>
      <w:numFmt w:val="lowerLetter"/>
      <w:lvlText w:val="%5."/>
      <w:lvlJc w:val="left"/>
      <w:pPr>
        <w:ind w:left="3600" w:hanging="360"/>
      </w:pPr>
    </w:lvl>
    <w:lvl w:ilvl="5" w:tplc="0630E3CC">
      <w:start w:val="1"/>
      <w:numFmt w:val="lowerRoman"/>
      <w:lvlText w:val="%6."/>
      <w:lvlJc w:val="right"/>
      <w:pPr>
        <w:ind w:left="4320" w:hanging="180"/>
      </w:pPr>
    </w:lvl>
    <w:lvl w:ilvl="6" w:tplc="BCC8D084">
      <w:start w:val="1"/>
      <w:numFmt w:val="decimal"/>
      <w:lvlText w:val="%7."/>
      <w:lvlJc w:val="left"/>
      <w:pPr>
        <w:ind w:left="5040" w:hanging="360"/>
      </w:pPr>
    </w:lvl>
    <w:lvl w:ilvl="7" w:tplc="08DC4408">
      <w:start w:val="1"/>
      <w:numFmt w:val="lowerLetter"/>
      <w:lvlText w:val="%8."/>
      <w:lvlJc w:val="left"/>
      <w:pPr>
        <w:ind w:left="5760" w:hanging="360"/>
      </w:pPr>
    </w:lvl>
    <w:lvl w:ilvl="8" w:tplc="32AE98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A4D03"/>
    <w:multiLevelType w:val="hybridMultilevel"/>
    <w:tmpl w:val="993AC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435864">
    <w:abstractNumId w:val="9"/>
  </w:num>
  <w:num w:numId="2" w16cid:durableId="44112119">
    <w:abstractNumId w:val="8"/>
  </w:num>
  <w:num w:numId="3" w16cid:durableId="1847935458">
    <w:abstractNumId w:val="6"/>
  </w:num>
  <w:num w:numId="4" w16cid:durableId="1254510588">
    <w:abstractNumId w:val="5"/>
  </w:num>
  <w:num w:numId="5" w16cid:durableId="829372369">
    <w:abstractNumId w:val="4"/>
  </w:num>
  <w:num w:numId="6" w16cid:durableId="2126649770">
    <w:abstractNumId w:val="7"/>
  </w:num>
  <w:num w:numId="7" w16cid:durableId="616765755">
    <w:abstractNumId w:val="3"/>
  </w:num>
  <w:num w:numId="8" w16cid:durableId="1036271796">
    <w:abstractNumId w:val="2"/>
  </w:num>
  <w:num w:numId="9" w16cid:durableId="1594818831">
    <w:abstractNumId w:val="1"/>
  </w:num>
  <w:num w:numId="10" w16cid:durableId="2040933813">
    <w:abstractNumId w:val="0"/>
  </w:num>
  <w:num w:numId="11" w16cid:durableId="18595388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0D4D0D"/>
    <w:rsid w:val="0015074B"/>
    <w:rsid w:val="001F4F2D"/>
    <w:rsid w:val="00222A6F"/>
    <w:rsid w:val="00231C5D"/>
    <w:rsid w:val="00262732"/>
    <w:rsid w:val="00272C6D"/>
    <w:rsid w:val="0029639D"/>
    <w:rsid w:val="00304522"/>
    <w:rsid w:val="00326F90"/>
    <w:rsid w:val="00357689"/>
    <w:rsid w:val="003817A6"/>
    <w:rsid w:val="003954FC"/>
    <w:rsid w:val="003C485B"/>
    <w:rsid w:val="003C79EF"/>
    <w:rsid w:val="00434EA9"/>
    <w:rsid w:val="0045607D"/>
    <w:rsid w:val="004F27F3"/>
    <w:rsid w:val="00510D92"/>
    <w:rsid w:val="00557CC1"/>
    <w:rsid w:val="005D4AA3"/>
    <w:rsid w:val="005D5332"/>
    <w:rsid w:val="00634B29"/>
    <w:rsid w:val="0065010E"/>
    <w:rsid w:val="006C3128"/>
    <w:rsid w:val="006C3D6C"/>
    <w:rsid w:val="00722786"/>
    <w:rsid w:val="007B726E"/>
    <w:rsid w:val="00824DCE"/>
    <w:rsid w:val="0084796A"/>
    <w:rsid w:val="00856C44"/>
    <w:rsid w:val="008D4778"/>
    <w:rsid w:val="009434D6"/>
    <w:rsid w:val="009620FA"/>
    <w:rsid w:val="0098505A"/>
    <w:rsid w:val="00A17B5D"/>
    <w:rsid w:val="00A7345B"/>
    <w:rsid w:val="00A74F4E"/>
    <w:rsid w:val="00A97F7B"/>
    <w:rsid w:val="00AA1D8D"/>
    <w:rsid w:val="00B47730"/>
    <w:rsid w:val="00B63DDC"/>
    <w:rsid w:val="00B87B61"/>
    <w:rsid w:val="00BF1ECB"/>
    <w:rsid w:val="00C776F4"/>
    <w:rsid w:val="00CB0664"/>
    <w:rsid w:val="00D32F72"/>
    <w:rsid w:val="00DA0659"/>
    <w:rsid w:val="00DC6F94"/>
    <w:rsid w:val="00E01BB9"/>
    <w:rsid w:val="00E50758"/>
    <w:rsid w:val="00E92DD7"/>
    <w:rsid w:val="00ED6AB4"/>
    <w:rsid w:val="00EE1F26"/>
    <w:rsid w:val="00F008E0"/>
    <w:rsid w:val="00F0225C"/>
    <w:rsid w:val="00F15ECE"/>
    <w:rsid w:val="00F73FEB"/>
    <w:rsid w:val="00FB22DA"/>
    <w:rsid w:val="00FC0AEA"/>
    <w:rsid w:val="00FC3C6B"/>
    <w:rsid w:val="00FC693F"/>
    <w:rsid w:val="00FD4276"/>
    <w:rsid w:val="0A36BABF"/>
    <w:rsid w:val="0A921BBE"/>
    <w:rsid w:val="16F50768"/>
    <w:rsid w:val="38B9EFEE"/>
    <w:rsid w:val="40E6D62C"/>
    <w:rsid w:val="535ABCBF"/>
    <w:rsid w:val="5C8E3C27"/>
    <w:rsid w:val="69E6C55E"/>
    <w:rsid w:val="72F80E49"/>
    <w:rsid w:val="747BA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5D533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47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4778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D477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0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7B884-4BE4-4AA8-BE13-A9BA5650EBA5}"/>
</file>

<file path=customXml/itemProps2.xml><?xml version="1.0" encoding="utf-8"?>
<ds:datastoreItem xmlns:ds="http://schemas.openxmlformats.org/officeDocument/2006/customXml" ds:itemID="{6C99C265-C818-4526-AB01-39857D32FD16}"/>
</file>

<file path=customXml/itemProps3.xml><?xml version="1.0" encoding="utf-8"?>
<ds:datastoreItem xmlns:ds="http://schemas.openxmlformats.org/officeDocument/2006/customXml" ds:itemID="{A3F2DE3F-98BF-43F3-B8C9-3FDD1B3714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Manager/>
  <Company/>
  <LinksUpToDate>false</LinksUpToDate>
  <CharactersWithSpaces>1040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2025-03-17T14:48:00Z</dcterms:created>
  <dcterms:modified xsi:type="dcterms:W3CDTF">2025-03-17T14:48:00Z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2025-03-17T14:48:06Z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33274965-5bec-4b35-9b3c-4c29891c5e6d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