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9B26F" w14:textId="77777777" w:rsidR="006F299D" w:rsidRDefault="00594B21" w:rsidP="00323255">
      <w:pPr>
        <w:jc w:val="both"/>
      </w:pPr>
      <w:r w:rsidRPr="56729018">
        <w:rPr>
          <w:rFonts w:ascii="Times New Roman" w:hAnsi="Times New Roman"/>
          <w:b/>
          <w:bCs/>
          <w:sz w:val="24"/>
          <w:szCs w:val="24"/>
        </w:rPr>
        <w:t>STF-DEA-2-25</w:t>
      </w:r>
    </w:p>
    <w:p w14:paraId="180F0AD1" w14:textId="77777777" w:rsidR="006F299D" w:rsidRDefault="00594B21" w:rsidP="00323255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141EBA23" w14:textId="36254F28" w:rsidR="006F299D" w:rsidRDefault="00594B21" w:rsidP="00323255">
      <w:pPr>
        <w:jc w:val="both"/>
      </w:pPr>
      <w:r>
        <w:rPr>
          <w:rFonts w:ascii="Times New Roman" w:hAnsi="Times New Roman"/>
          <w:sz w:val="24"/>
        </w:rPr>
        <w:t xml:space="preserve">Please refer to p. 162 of the “2024 GA ITS Ten-Year Plan,” within the “2025 IRP Volume 3 TRADE SECRET,” regarding the Pittman Road - West Point Dam (USA) 115kV Rebuild and respond to the following questions: </w:t>
      </w:r>
    </w:p>
    <w:p w14:paraId="79D78BC1" w14:textId="7705E8BF" w:rsidR="006F299D" w:rsidRPr="00323255" w:rsidRDefault="00594B21" w:rsidP="00323255">
      <w:pPr>
        <w:ind w:left="720" w:hanging="360"/>
        <w:jc w:val="both"/>
        <w:rPr>
          <w:bCs/>
        </w:rPr>
      </w:pPr>
      <w:r w:rsidRPr="00323255">
        <w:rPr>
          <w:rFonts w:ascii="Times New Roman" w:hAnsi="Times New Roman"/>
          <w:bCs/>
        </w:rPr>
        <w:t xml:space="preserve">a. </w:t>
      </w:r>
      <w:r w:rsidR="00323255">
        <w:rPr>
          <w:rFonts w:ascii="Times New Roman" w:hAnsi="Times New Roman"/>
          <w:bCs/>
        </w:rPr>
        <w:tab/>
      </w:r>
      <w:r w:rsidRPr="00323255">
        <w:rPr>
          <w:rFonts w:ascii="Times New Roman" w:hAnsi="Times New Roman"/>
          <w:bCs/>
          <w:sz w:val="24"/>
        </w:rPr>
        <w:t>What are the expected congestion relief and reliability benefits from rebuilding the Pittman Road - West Point Dam 115kV line, and how will the project enhance interregional transmission capability? Please share the details of the constraints and mitigation it this rebuild will provide.</w:t>
      </w:r>
    </w:p>
    <w:p w14:paraId="5D197069" w14:textId="38BEE617" w:rsidR="006F299D" w:rsidRPr="00323255" w:rsidRDefault="00594B21" w:rsidP="00323255">
      <w:pPr>
        <w:ind w:left="720" w:hanging="360"/>
        <w:jc w:val="both"/>
        <w:rPr>
          <w:bCs/>
        </w:rPr>
      </w:pPr>
      <w:r w:rsidRPr="00323255">
        <w:rPr>
          <w:rFonts w:ascii="Times New Roman" w:hAnsi="Times New Roman"/>
          <w:bCs/>
        </w:rPr>
        <w:t xml:space="preserve">b. </w:t>
      </w:r>
      <w:r w:rsidR="00323255">
        <w:rPr>
          <w:rFonts w:ascii="Times New Roman" w:hAnsi="Times New Roman"/>
          <w:bCs/>
        </w:rPr>
        <w:tab/>
      </w:r>
      <w:r w:rsidRPr="00323255">
        <w:rPr>
          <w:rFonts w:ascii="Times New Roman" w:hAnsi="Times New Roman"/>
          <w:bCs/>
          <w:sz w:val="24"/>
        </w:rPr>
        <w:t>Has the incorporation of advanced technology been considered in relation to increasing the power handling capacity for this line rebuild, particularly through the use of high ampacity conductors?</w:t>
      </w:r>
    </w:p>
    <w:p w14:paraId="33FA4B61" w14:textId="77777777" w:rsidR="006F299D" w:rsidRDefault="00594B21" w:rsidP="00323255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6B87D9E">
        <w:rPr>
          <w:rFonts w:ascii="Times New Roman" w:hAnsi="Times New Roman"/>
          <w:sz w:val="24"/>
          <w:szCs w:val="24"/>
          <w:u w:val="single"/>
        </w:rPr>
        <w:t>Response:</w:t>
      </w:r>
    </w:p>
    <w:p w14:paraId="37540B3A" w14:textId="0D951F0D" w:rsidR="00D92FDE" w:rsidRPr="00035CAE" w:rsidRDefault="00D86486" w:rsidP="00323255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56729018">
        <w:rPr>
          <w:rFonts w:ascii="Times New Roman" w:hAnsi="Times New Roman" w:cs="Times New Roman"/>
          <w:sz w:val="24"/>
          <w:szCs w:val="24"/>
        </w:rPr>
        <w:t xml:space="preserve">The </w:t>
      </w:r>
      <w:r w:rsidR="00D86828" w:rsidRPr="56729018">
        <w:rPr>
          <w:rFonts w:ascii="Times New Roman" w:hAnsi="Times New Roman" w:cs="Times New Roman"/>
          <w:sz w:val="24"/>
          <w:szCs w:val="24"/>
        </w:rPr>
        <w:t xml:space="preserve">Pittman Road – West Point Dam (USA) 115kV </w:t>
      </w:r>
      <w:r w:rsidR="00323255">
        <w:rPr>
          <w:rFonts w:ascii="Times New Roman" w:hAnsi="Times New Roman" w:cs="Times New Roman"/>
          <w:sz w:val="24"/>
          <w:szCs w:val="24"/>
        </w:rPr>
        <w:t>L</w:t>
      </w:r>
      <w:r w:rsidR="00323255" w:rsidRPr="56729018">
        <w:rPr>
          <w:rFonts w:ascii="Times New Roman" w:hAnsi="Times New Roman" w:cs="Times New Roman"/>
          <w:sz w:val="24"/>
          <w:szCs w:val="24"/>
        </w:rPr>
        <w:t xml:space="preserve">ine </w:t>
      </w:r>
      <w:r w:rsidR="00323255">
        <w:rPr>
          <w:rFonts w:ascii="Times New Roman" w:hAnsi="Times New Roman" w:cs="Times New Roman"/>
          <w:sz w:val="24"/>
          <w:szCs w:val="24"/>
        </w:rPr>
        <w:t>R</w:t>
      </w:r>
      <w:r w:rsidR="00B17AE1" w:rsidRPr="56729018">
        <w:rPr>
          <w:rFonts w:ascii="Times New Roman" w:hAnsi="Times New Roman" w:cs="Times New Roman"/>
          <w:sz w:val="24"/>
          <w:szCs w:val="24"/>
        </w:rPr>
        <w:t xml:space="preserve">ebuild addresses thermal constraints as </w:t>
      </w:r>
      <w:r w:rsidR="00B17AE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defined in the Steady State Transmission Planning Criteria of the NERC Reliability Standard (TPL-001-5) under P1-Single Contingency event.</w:t>
      </w:r>
      <w:r w:rsidR="00412404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Refer to Section III.A, Table 6 of the 2024 GA ITS </w:t>
      </w:r>
      <w:r w:rsidR="4C3FD58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Ten-Year</w:t>
      </w:r>
      <w:r w:rsidR="00412404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 and Section B2, R3 of the ITS Planning Procedure #9, in Technical Appendix Volume 3 of the 2025 IRP.</w:t>
      </w:r>
      <w:r w:rsidR="00B17AE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Refer to Section </w:t>
      </w:r>
      <w:r w:rsidR="00D908F5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H1.</w:t>
      </w:r>
      <w:r w:rsidR="002741E9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B17AE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F0C1F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Thermal </w:t>
      </w:r>
      <w:r w:rsidR="00D308F6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</w:t>
      </w:r>
      <w:r w:rsidR="00A56012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D308F6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Solutions </w:t>
      </w:r>
      <w:r w:rsidR="00FF0C1F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Report</w:t>
      </w:r>
      <w:r w:rsidR="00A63474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(SHOTD)</w:t>
      </w:r>
      <w:r w:rsidR="00A50AFC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(p.40) </w:t>
      </w:r>
      <w:r w:rsidR="00B17AE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Technical Appendix Volume 3 </w:t>
      </w:r>
      <w:r w:rsidR="0009372A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 details of the </w:t>
      </w:r>
      <w:r w:rsidR="0019763B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constraint</w:t>
      </w:r>
      <w:r w:rsidR="00B17AE1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4489E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3232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="00323255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ine </w:t>
      </w:r>
      <w:r w:rsidR="003232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0064489E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ebuild </w:t>
      </w:r>
      <w:r w:rsidR="00E5555E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will increase the capacity of the </w:t>
      </w:r>
      <w:r w:rsidR="00E5555E" w:rsidRPr="56729018">
        <w:rPr>
          <w:rFonts w:ascii="Times New Roman" w:hAnsi="Times New Roman" w:cs="Times New Roman"/>
          <w:sz w:val="24"/>
          <w:szCs w:val="24"/>
        </w:rPr>
        <w:t xml:space="preserve">Pittman Road – West Point Dam (USA) 115kV </w:t>
      </w:r>
      <w:r w:rsidR="00E5555E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line from</w:t>
      </w:r>
      <w:r w:rsidR="00317A17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03D" w:rsidRPr="002528C3">
        <w:rPr>
          <w:rFonts w:ascii="Times New Roman" w:eastAsia="Times New Roman" w:hAnsi="Times New Roman" w:cs="Times New Roman"/>
          <w:b/>
          <w:bCs/>
          <w:sz w:val="18"/>
          <w:szCs w:val="18"/>
        </w:rPr>
        <w:t>REDACTED</w:t>
      </w:r>
      <w:r w:rsidR="00317A17" w:rsidRPr="002528C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17A17" w:rsidRPr="567290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="007D03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0378" w:rsidRPr="002528C3">
        <w:rPr>
          <w:rFonts w:ascii="Times New Roman" w:eastAsia="Times New Roman" w:hAnsi="Times New Roman" w:cs="Times New Roman"/>
          <w:b/>
          <w:bCs/>
          <w:sz w:val="18"/>
          <w:szCs w:val="18"/>
        </w:rPr>
        <w:t>REDACTED</w:t>
      </w:r>
      <w:r w:rsidR="00035CAE" w:rsidRPr="002528C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35CAE" w:rsidRPr="000956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support West to East flow transfer</w:t>
      </w:r>
      <w:r w:rsidR="00035CAE" w:rsidRPr="153C1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when large generators are out of service in Georgia and large amount of generation is flowing from Alabama Power into the Georgia Power transmission system</w:t>
      </w:r>
      <w:r w:rsidR="00035CAE" w:rsidRPr="000956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3DE777D" w14:textId="77777777" w:rsidR="00323255" w:rsidRPr="00323255" w:rsidRDefault="00323255" w:rsidP="00323255">
      <w:pPr>
        <w:pStyle w:val="ListParagraph"/>
        <w:jc w:val="both"/>
        <w:rPr>
          <w:rFonts w:ascii="Times New Roman" w:hAnsi="Times New Roman" w:cs="Times New Roman"/>
        </w:rPr>
      </w:pPr>
    </w:p>
    <w:p w14:paraId="33275570" w14:textId="4332C158" w:rsidR="00D92FDE" w:rsidRPr="008607FA" w:rsidRDefault="00D92FDE" w:rsidP="00323255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56729018">
        <w:rPr>
          <w:rFonts w:ascii="Times New Roman" w:hAnsi="Times New Roman" w:cs="Times New Roman"/>
          <w:sz w:val="24"/>
          <w:szCs w:val="24"/>
        </w:rPr>
        <w:t xml:space="preserve">The Pittman Road – West Point Dam (USA) 115kV line is being </w:t>
      </w:r>
      <w:r w:rsidR="66CE3D1C" w:rsidRPr="56729018">
        <w:rPr>
          <w:rFonts w:ascii="Times New Roman" w:hAnsi="Times New Roman" w:cs="Times New Roman"/>
          <w:sz w:val="24"/>
          <w:szCs w:val="24"/>
        </w:rPr>
        <w:t>rebuilt</w:t>
      </w:r>
      <w:r w:rsidRPr="56729018">
        <w:rPr>
          <w:rFonts w:ascii="Times New Roman" w:hAnsi="Times New Roman" w:cs="Times New Roman"/>
          <w:sz w:val="24"/>
          <w:szCs w:val="24"/>
        </w:rPr>
        <w:t xml:space="preserve"> </w:t>
      </w:r>
      <w:r w:rsidR="004D4018" w:rsidRPr="56729018">
        <w:rPr>
          <w:rFonts w:ascii="Times New Roman" w:hAnsi="Times New Roman" w:cs="Times New Roman"/>
          <w:sz w:val="24"/>
          <w:szCs w:val="24"/>
        </w:rPr>
        <w:t xml:space="preserve">with </w:t>
      </w:r>
      <w:r w:rsidR="45446222" w:rsidRPr="56729018">
        <w:rPr>
          <w:rFonts w:ascii="Times New Roman" w:hAnsi="Times New Roman" w:cs="Times New Roman"/>
          <w:sz w:val="24"/>
          <w:szCs w:val="24"/>
        </w:rPr>
        <w:t xml:space="preserve">200C 1351 ACSS </w:t>
      </w:r>
      <w:r w:rsidR="004D4018" w:rsidRPr="56729018">
        <w:rPr>
          <w:rFonts w:ascii="Times New Roman" w:hAnsi="Times New Roman" w:cs="Times New Roman"/>
          <w:sz w:val="24"/>
          <w:szCs w:val="24"/>
        </w:rPr>
        <w:t>advanced conductor</w:t>
      </w:r>
      <w:r w:rsidR="002D01EF">
        <w:rPr>
          <w:rFonts w:ascii="Times New Roman" w:hAnsi="Times New Roman" w:cs="Times New Roman"/>
          <w:sz w:val="24"/>
          <w:szCs w:val="24"/>
        </w:rPr>
        <w:t>, which is a high-temperature low sag conductor</w:t>
      </w:r>
      <w:r w:rsidR="004D4018" w:rsidRPr="56729018">
        <w:rPr>
          <w:rFonts w:ascii="Times New Roman" w:hAnsi="Times New Roman" w:cs="Times New Roman"/>
          <w:sz w:val="24"/>
          <w:szCs w:val="24"/>
        </w:rPr>
        <w:t>.</w:t>
      </w:r>
    </w:p>
    <w:sectPr w:rsidR="00D92FDE" w:rsidRPr="008607FA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5483" w14:textId="77777777" w:rsidR="00045AD8" w:rsidRDefault="00045AD8">
      <w:pPr>
        <w:spacing w:after="0" w:line="240" w:lineRule="auto"/>
      </w:pPr>
      <w:r>
        <w:separator/>
      </w:r>
    </w:p>
  </w:endnote>
  <w:endnote w:type="continuationSeparator" w:id="0">
    <w:p w14:paraId="457F726D" w14:textId="77777777" w:rsidR="00045AD8" w:rsidRDefault="0004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9947" w14:textId="77777777" w:rsidR="006F299D" w:rsidRDefault="006F299D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716"/>
      <w:gridCol w:w="4644"/>
    </w:tblGrid>
    <w:tr w:rsidR="006F299D" w14:paraId="2C508064" w14:textId="77777777">
      <w:trPr>
        <w:jc w:val="center"/>
      </w:trPr>
      <w:tc>
        <w:tcPr>
          <w:tcW w:w="5400" w:type="dxa"/>
        </w:tcPr>
        <w:p w14:paraId="02C0FD6D" w14:textId="77777777" w:rsidR="006F299D" w:rsidRDefault="00594B21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0C6F923" w14:textId="069140BB" w:rsidR="006F299D" w:rsidRDefault="00594B21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AAFA7" w14:textId="77777777" w:rsidR="00045AD8" w:rsidRDefault="00045AD8">
      <w:pPr>
        <w:spacing w:after="0" w:line="240" w:lineRule="auto"/>
      </w:pPr>
      <w:r>
        <w:separator/>
      </w:r>
    </w:p>
  </w:footnote>
  <w:footnote w:type="continuationSeparator" w:id="0">
    <w:p w14:paraId="0BACE661" w14:textId="77777777" w:rsidR="00045AD8" w:rsidRDefault="00045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FAE7E" w14:textId="3E8124E7" w:rsidR="00C16B63" w:rsidRPr="007D0378" w:rsidRDefault="0092203D" w:rsidP="00594B2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A72949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34F31CAE" w14:textId="05C1330A" w:rsidR="00594B21" w:rsidRPr="005801E0" w:rsidRDefault="00594B21" w:rsidP="00594B2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6DA0196C" w14:textId="77777777" w:rsidR="00594B21" w:rsidRDefault="00594B21" w:rsidP="00594B21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31970C7" w14:textId="77777777" w:rsidR="006F299D" w:rsidRDefault="006F29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6940F5"/>
    <w:multiLevelType w:val="hybridMultilevel"/>
    <w:tmpl w:val="868AD744"/>
    <w:lvl w:ilvl="0" w:tplc="C4E06B9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D5A98"/>
    <w:multiLevelType w:val="hybridMultilevel"/>
    <w:tmpl w:val="40BA8280"/>
    <w:lvl w:ilvl="0" w:tplc="5E44DAA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764974">
    <w:abstractNumId w:val="8"/>
  </w:num>
  <w:num w:numId="2" w16cid:durableId="1468667498">
    <w:abstractNumId w:val="6"/>
  </w:num>
  <w:num w:numId="3" w16cid:durableId="721641547">
    <w:abstractNumId w:val="5"/>
  </w:num>
  <w:num w:numId="4" w16cid:durableId="1278635570">
    <w:abstractNumId w:val="4"/>
  </w:num>
  <w:num w:numId="5" w16cid:durableId="1837526199">
    <w:abstractNumId w:val="7"/>
  </w:num>
  <w:num w:numId="6" w16cid:durableId="1671789212">
    <w:abstractNumId w:val="3"/>
  </w:num>
  <w:num w:numId="7" w16cid:durableId="558833143">
    <w:abstractNumId w:val="2"/>
  </w:num>
  <w:num w:numId="8" w16cid:durableId="1186018786">
    <w:abstractNumId w:val="1"/>
  </w:num>
  <w:num w:numId="9" w16cid:durableId="16397440">
    <w:abstractNumId w:val="0"/>
  </w:num>
  <w:num w:numId="10" w16cid:durableId="1388647397">
    <w:abstractNumId w:val="9"/>
  </w:num>
  <w:num w:numId="11" w16cid:durableId="13960070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BD2"/>
    <w:rsid w:val="000316FC"/>
    <w:rsid w:val="00034616"/>
    <w:rsid w:val="00035CAE"/>
    <w:rsid w:val="00045AD8"/>
    <w:rsid w:val="0006063C"/>
    <w:rsid w:val="0009372A"/>
    <w:rsid w:val="00141059"/>
    <w:rsid w:val="0015074B"/>
    <w:rsid w:val="0019763B"/>
    <w:rsid w:val="001B037D"/>
    <w:rsid w:val="002528C3"/>
    <w:rsid w:val="002572B1"/>
    <w:rsid w:val="002741E9"/>
    <w:rsid w:val="00274D54"/>
    <w:rsid w:val="0029639D"/>
    <w:rsid w:val="002D01EF"/>
    <w:rsid w:val="00317A17"/>
    <w:rsid w:val="00323255"/>
    <w:rsid w:val="00326F90"/>
    <w:rsid w:val="00345E7E"/>
    <w:rsid w:val="003758CB"/>
    <w:rsid w:val="003B6779"/>
    <w:rsid w:val="00412404"/>
    <w:rsid w:val="00416089"/>
    <w:rsid w:val="0045607D"/>
    <w:rsid w:val="004D4018"/>
    <w:rsid w:val="004D6155"/>
    <w:rsid w:val="00584A86"/>
    <w:rsid w:val="00594B21"/>
    <w:rsid w:val="0062637E"/>
    <w:rsid w:val="0064489E"/>
    <w:rsid w:val="00676A26"/>
    <w:rsid w:val="006C3D6C"/>
    <w:rsid w:val="006F299D"/>
    <w:rsid w:val="00715D74"/>
    <w:rsid w:val="007D0378"/>
    <w:rsid w:val="00813883"/>
    <w:rsid w:val="008607FA"/>
    <w:rsid w:val="00887EBC"/>
    <w:rsid w:val="008C1504"/>
    <w:rsid w:val="008C5F76"/>
    <w:rsid w:val="0092203D"/>
    <w:rsid w:val="00956A7C"/>
    <w:rsid w:val="00A50AFC"/>
    <w:rsid w:val="00A56012"/>
    <w:rsid w:val="00A63474"/>
    <w:rsid w:val="00A72949"/>
    <w:rsid w:val="00AA1D8D"/>
    <w:rsid w:val="00AA6D09"/>
    <w:rsid w:val="00B17AE1"/>
    <w:rsid w:val="00B47730"/>
    <w:rsid w:val="00B72D4A"/>
    <w:rsid w:val="00C102DC"/>
    <w:rsid w:val="00C16B63"/>
    <w:rsid w:val="00C7559A"/>
    <w:rsid w:val="00CA6AF5"/>
    <w:rsid w:val="00CB0664"/>
    <w:rsid w:val="00D308F6"/>
    <w:rsid w:val="00D47088"/>
    <w:rsid w:val="00D52586"/>
    <w:rsid w:val="00D81B36"/>
    <w:rsid w:val="00D86486"/>
    <w:rsid w:val="00D86828"/>
    <w:rsid w:val="00D908F5"/>
    <w:rsid w:val="00D92FDE"/>
    <w:rsid w:val="00D937D9"/>
    <w:rsid w:val="00E10B3F"/>
    <w:rsid w:val="00E5555E"/>
    <w:rsid w:val="00EC1C3F"/>
    <w:rsid w:val="00FC693F"/>
    <w:rsid w:val="00FF0C1F"/>
    <w:rsid w:val="04EAFA7E"/>
    <w:rsid w:val="06B87D9E"/>
    <w:rsid w:val="1B9C3862"/>
    <w:rsid w:val="423C939E"/>
    <w:rsid w:val="45446222"/>
    <w:rsid w:val="4C3FD581"/>
    <w:rsid w:val="561E9EEC"/>
    <w:rsid w:val="56729018"/>
    <w:rsid w:val="5D56D242"/>
    <w:rsid w:val="66C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CA6AF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937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37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37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72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9372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BEC8BF-BAFD-4FDC-AD3E-7095A22A6842}"/>
</file>

<file path=customXml/itemProps2.xml><?xml version="1.0" encoding="utf-8"?>
<ds:datastoreItem xmlns:ds="http://schemas.openxmlformats.org/officeDocument/2006/customXml" ds:itemID="{08714F1A-689E-4261-94B7-88A712309625}"/>
</file>

<file path=customXml/itemProps3.xml><?xml version="1.0" encoding="utf-8"?>
<ds:datastoreItem xmlns:ds="http://schemas.openxmlformats.org/officeDocument/2006/customXml" ds:itemID="{AC2F08AA-A5FD-49F2-878C-E4EF3EA275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Manager/>
  <Company/>
  <LinksUpToDate>false</LinksUpToDate>
  <CharactersWithSpaces>1742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2025-03-17T14:47:26Z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87254cca-9750-4119-a170-4ed359113660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