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B55" w:rsidRPr="00612B55" w:rsidRDefault="006C0CBB" w:rsidP="00612B55">
      <w:pPr>
        <w:rPr>
          <w:rFonts w:eastAsia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6490686" wp14:editId="0A8C0B70">
            <wp:extent cx="5943148" cy="157861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959" cy="15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167" w:rsidRPr="006C0CBB" w:rsidRDefault="00807858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October </w:t>
      </w:r>
      <w:r w:rsidR="00545B8D">
        <w:rPr>
          <w:rFonts w:eastAsia="Times New Roman" w:cs="Times New Roman"/>
          <w:sz w:val="22"/>
          <w:szCs w:val="22"/>
        </w:rPr>
        <w:t>30</w:t>
      </w:r>
      <w:r w:rsidR="00D50F73" w:rsidRPr="006C0CBB">
        <w:rPr>
          <w:rFonts w:eastAsia="Times New Roman" w:cs="Times New Roman"/>
          <w:sz w:val="22"/>
          <w:szCs w:val="22"/>
        </w:rPr>
        <w:t>, 20</w:t>
      </w:r>
      <w:r w:rsidR="008A14FE" w:rsidRPr="006C0CBB">
        <w:rPr>
          <w:rFonts w:eastAsia="Times New Roman" w:cs="Times New Roman"/>
          <w:sz w:val="22"/>
          <w:szCs w:val="22"/>
        </w:rPr>
        <w:t>23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M</w:t>
      </w:r>
      <w:r w:rsidR="006F139D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6F139D">
        <w:rPr>
          <w:rFonts w:eastAsia="Times New Roman" w:cs="Times New Roman"/>
          <w:sz w:val="22"/>
          <w:szCs w:val="22"/>
        </w:rPr>
        <w:t>Sallie Tanner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Executive Secretary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Georgia Public Service Commission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244 Washington Street, SW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Atlanta, Georgia  30334-5701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Re:</w:t>
      </w:r>
      <w:r w:rsidRPr="006C0CBB">
        <w:rPr>
          <w:rFonts w:eastAsia="Times New Roman" w:cs="Times New Roman"/>
          <w:sz w:val="22"/>
          <w:szCs w:val="22"/>
        </w:rPr>
        <w:tab/>
      </w:r>
      <w:r w:rsidR="008A14FE" w:rsidRPr="006C0CBB">
        <w:rPr>
          <w:rFonts w:eastAsia="Times New Roman" w:cs="Times New Roman"/>
          <w:sz w:val="22"/>
          <w:szCs w:val="22"/>
        </w:rPr>
        <w:t xml:space="preserve">CARES 2023 </w:t>
      </w:r>
      <w:r w:rsidR="00CC250E">
        <w:rPr>
          <w:rFonts w:eastAsia="Times New Roman" w:cs="Times New Roman"/>
          <w:sz w:val="22"/>
          <w:szCs w:val="22"/>
        </w:rPr>
        <w:t xml:space="preserve">Utility Scale Renewable </w:t>
      </w:r>
      <w:r w:rsidRPr="006C0CBB">
        <w:rPr>
          <w:rFonts w:eastAsia="Times New Roman" w:cs="Times New Roman"/>
          <w:sz w:val="22"/>
          <w:szCs w:val="22"/>
        </w:rPr>
        <w:t>RFP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ab/>
        <w:t xml:space="preserve">Southern Power Company </w:t>
      </w:r>
      <w:r w:rsidR="00807858">
        <w:rPr>
          <w:rFonts w:eastAsia="Times New Roman" w:cs="Times New Roman"/>
          <w:sz w:val="22"/>
          <w:szCs w:val="22"/>
        </w:rPr>
        <w:t xml:space="preserve">– First Revised </w:t>
      </w:r>
      <w:r w:rsidRPr="006C0CBB">
        <w:rPr>
          <w:rFonts w:eastAsia="Times New Roman" w:cs="Times New Roman"/>
          <w:sz w:val="22"/>
          <w:szCs w:val="22"/>
        </w:rPr>
        <w:t>Bid Team List</w:t>
      </w:r>
      <w:r w:rsidR="006F139D">
        <w:rPr>
          <w:rFonts w:eastAsia="Times New Roman" w:cs="Times New Roman"/>
          <w:sz w:val="22"/>
          <w:szCs w:val="22"/>
        </w:rPr>
        <w:t xml:space="preserve">, Docket No. </w:t>
      </w:r>
      <w:r w:rsidR="00CC250E">
        <w:rPr>
          <w:rFonts w:eastAsia="Times New Roman" w:cs="Times New Roman"/>
          <w:sz w:val="22"/>
          <w:szCs w:val="22"/>
        </w:rPr>
        <w:t>45084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Dear M</w:t>
      </w:r>
      <w:r w:rsidR="006063C1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>.</w:t>
      </w:r>
      <w:r w:rsidR="006063C1">
        <w:rPr>
          <w:rFonts w:eastAsia="Times New Roman" w:cs="Times New Roman"/>
          <w:sz w:val="22"/>
          <w:szCs w:val="22"/>
        </w:rPr>
        <w:t xml:space="preserve"> Tanner</w:t>
      </w:r>
      <w:r w:rsidRPr="006C0CBB">
        <w:rPr>
          <w:rFonts w:eastAsia="Times New Roman" w:cs="Times New Roman"/>
          <w:sz w:val="22"/>
          <w:szCs w:val="22"/>
        </w:rPr>
        <w:t>: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Pursuant to the Georgia Public Service Commission’s (the “Commission’s”) rules regarding the Request for Proposals (“RFP”) Procedure for Long-Term Supply-Side Options (the “RFP Rules”), enclosed for filing are the original and five copies of Southern Power Company’s (“Southern Power’s”) </w:t>
      </w:r>
      <w:r w:rsidR="00807858">
        <w:rPr>
          <w:rFonts w:eastAsia="Times New Roman" w:cs="Times New Roman"/>
          <w:sz w:val="22"/>
          <w:szCs w:val="22"/>
        </w:rPr>
        <w:t xml:space="preserve">First 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807858">
        <w:rPr>
          <w:rFonts w:eastAsia="Times New Roman" w:cs="Times New Roman"/>
          <w:sz w:val="22"/>
          <w:szCs w:val="22"/>
        </w:rPr>
        <w:t xml:space="preserve">List </w:t>
      </w:r>
      <w:r w:rsidRPr="006C0CBB">
        <w:rPr>
          <w:rFonts w:eastAsia="Times New Roman" w:cs="Times New Roman"/>
          <w:sz w:val="22"/>
          <w:szCs w:val="22"/>
        </w:rPr>
        <w:t xml:space="preserve">for use by the </w:t>
      </w:r>
      <w:r w:rsidR="002A7D42" w:rsidRPr="006C0CBB">
        <w:rPr>
          <w:rFonts w:eastAsia="Times New Roman" w:cs="Times New Roman"/>
          <w:sz w:val="22"/>
          <w:szCs w:val="22"/>
        </w:rPr>
        <w:t>Independent Evaluator in the</w:t>
      </w:r>
      <w:r w:rsidRPr="006C0CBB">
        <w:rPr>
          <w:rFonts w:eastAsia="Times New Roman" w:cs="Times New Roman"/>
          <w:sz w:val="22"/>
          <w:szCs w:val="22"/>
        </w:rPr>
        <w:t xml:space="preserve"> </w:t>
      </w:r>
      <w:r w:rsidR="008A14FE" w:rsidRPr="006C0CBB">
        <w:rPr>
          <w:rFonts w:eastAsia="Times New Roman" w:cs="Times New Roman"/>
          <w:sz w:val="22"/>
          <w:szCs w:val="22"/>
        </w:rPr>
        <w:t xml:space="preserve">CARES 2023 </w:t>
      </w:r>
      <w:r w:rsidR="00CC250E">
        <w:rPr>
          <w:rFonts w:eastAsia="Times New Roman" w:cs="Times New Roman"/>
          <w:sz w:val="22"/>
          <w:szCs w:val="22"/>
        </w:rPr>
        <w:t xml:space="preserve">Utility Scale Renewable </w:t>
      </w:r>
      <w:r w:rsidRPr="006C0CBB">
        <w:rPr>
          <w:rFonts w:eastAsia="Times New Roman" w:cs="Times New Roman"/>
          <w:sz w:val="22"/>
          <w:szCs w:val="22"/>
        </w:rPr>
        <w:t>RFP to be conducted by Georg</w:t>
      </w:r>
      <w:r w:rsidR="002A7D42" w:rsidRPr="006C0CBB">
        <w:rPr>
          <w:rFonts w:eastAsia="Times New Roman" w:cs="Times New Roman"/>
          <w:sz w:val="22"/>
          <w:szCs w:val="22"/>
        </w:rPr>
        <w:t>ia Power Company (“GPC</w:t>
      </w:r>
      <w:r w:rsidRPr="006C0CBB">
        <w:rPr>
          <w:rFonts w:eastAsia="Times New Roman" w:cs="Times New Roman"/>
          <w:sz w:val="22"/>
          <w:szCs w:val="22"/>
        </w:rPr>
        <w:t xml:space="preserve">”) </w:t>
      </w:r>
      <w:r w:rsidR="00807858">
        <w:rPr>
          <w:rFonts w:eastAsia="Times New Roman" w:cs="Times New Roman"/>
          <w:sz w:val="22"/>
          <w:szCs w:val="22"/>
        </w:rPr>
        <w:t xml:space="preserve">in Docket No. 45084 </w:t>
      </w:r>
      <w:r w:rsidRPr="006C0CBB">
        <w:rPr>
          <w:rFonts w:eastAsia="Times New Roman" w:cs="Times New Roman"/>
          <w:sz w:val="22"/>
          <w:szCs w:val="22"/>
        </w:rPr>
        <w:t>(the “</w:t>
      </w:r>
      <w:r w:rsidR="008A14FE" w:rsidRPr="006C0CBB">
        <w:rPr>
          <w:rFonts w:eastAsia="Times New Roman" w:cs="Times New Roman"/>
          <w:sz w:val="22"/>
          <w:szCs w:val="22"/>
        </w:rPr>
        <w:t xml:space="preserve">CARES 2023 </w:t>
      </w:r>
      <w:r w:rsidRPr="006C0CBB">
        <w:rPr>
          <w:rFonts w:eastAsia="Times New Roman" w:cs="Times New Roman"/>
          <w:sz w:val="22"/>
          <w:szCs w:val="22"/>
        </w:rPr>
        <w:t>RFP”).</w:t>
      </w:r>
    </w:p>
    <w:p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The </w:t>
      </w:r>
      <w:r w:rsidR="00807858">
        <w:rPr>
          <w:rFonts w:eastAsia="Times New Roman" w:cs="Times New Roman"/>
          <w:sz w:val="22"/>
          <w:szCs w:val="22"/>
        </w:rPr>
        <w:t xml:space="preserve">First 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807858">
        <w:rPr>
          <w:rFonts w:eastAsia="Times New Roman" w:cs="Times New Roman"/>
          <w:sz w:val="22"/>
          <w:szCs w:val="22"/>
        </w:rPr>
        <w:t>L</w:t>
      </w:r>
      <w:r w:rsidRPr="006C0CBB">
        <w:rPr>
          <w:rFonts w:eastAsia="Times New Roman" w:cs="Times New Roman"/>
          <w:sz w:val="22"/>
          <w:szCs w:val="22"/>
        </w:rPr>
        <w:t xml:space="preserve">ist </w:t>
      </w:r>
      <w:r w:rsidR="006A3445">
        <w:rPr>
          <w:rFonts w:eastAsia="Times New Roman" w:cs="Times New Roman"/>
          <w:sz w:val="22"/>
          <w:szCs w:val="22"/>
        </w:rPr>
        <w:t xml:space="preserve">reflects the addition of </w:t>
      </w:r>
      <w:r w:rsidR="004C06AA">
        <w:rPr>
          <w:rFonts w:eastAsia="Times New Roman" w:cs="Times New Roman"/>
          <w:sz w:val="22"/>
          <w:szCs w:val="22"/>
        </w:rPr>
        <w:t>2</w:t>
      </w:r>
      <w:r w:rsidR="00010EE4">
        <w:rPr>
          <w:rFonts w:eastAsia="Times New Roman" w:cs="Times New Roman"/>
          <w:sz w:val="22"/>
          <w:szCs w:val="22"/>
        </w:rPr>
        <w:t>5</w:t>
      </w:r>
      <w:r w:rsidR="006A3445">
        <w:rPr>
          <w:rFonts w:eastAsia="Times New Roman" w:cs="Times New Roman"/>
          <w:sz w:val="22"/>
          <w:szCs w:val="22"/>
        </w:rPr>
        <w:t xml:space="preserve"> new Bid Team members and the removal of </w:t>
      </w:r>
      <w:r w:rsidR="004C06AA">
        <w:rPr>
          <w:rFonts w:eastAsia="Times New Roman" w:cs="Times New Roman"/>
          <w:sz w:val="22"/>
          <w:szCs w:val="22"/>
        </w:rPr>
        <w:t>1</w:t>
      </w:r>
      <w:r w:rsidR="006A3445">
        <w:rPr>
          <w:rFonts w:eastAsia="Times New Roman" w:cs="Times New Roman"/>
          <w:sz w:val="22"/>
          <w:szCs w:val="22"/>
        </w:rPr>
        <w:t xml:space="preserve"> Bid Team member</w:t>
      </w:r>
      <w:r w:rsidRPr="006C0CBB">
        <w:rPr>
          <w:rFonts w:eastAsia="Times New Roman" w:cs="Times New Roman"/>
          <w:sz w:val="22"/>
          <w:szCs w:val="22"/>
        </w:rPr>
        <w:t xml:space="preserve">.  Each </w:t>
      </w:r>
      <w:r w:rsidR="006A3445">
        <w:rPr>
          <w:rFonts w:eastAsia="Times New Roman" w:cs="Times New Roman"/>
          <w:sz w:val="22"/>
          <w:szCs w:val="22"/>
        </w:rPr>
        <w:t xml:space="preserve">new </w:t>
      </w:r>
      <w:r w:rsidRPr="006C0CBB">
        <w:rPr>
          <w:rFonts w:eastAsia="Times New Roman" w:cs="Times New Roman"/>
          <w:sz w:val="22"/>
          <w:szCs w:val="22"/>
        </w:rPr>
        <w:t xml:space="preserve">Bid Team member has </w:t>
      </w:r>
      <w:r w:rsidR="006A3445">
        <w:rPr>
          <w:rFonts w:eastAsia="Times New Roman" w:cs="Times New Roman"/>
          <w:sz w:val="22"/>
          <w:szCs w:val="22"/>
        </w:rPr>
        <w:t>reviewed, executed and had notarized a compliance acknowledgement of the Standards of Conduct for Soliciting Entities and their Affiliates During the RFP Process</w:t>
      </w:r>
      <w:r w:rsidRPr="006C0CBB">
        <w:rPr>
          <w:rFonts w:eastAsia="Times New Roman" w:cs="Times New Roman"/>
          <w:sz w:val="22"/>
          <w:szCs w:val="22"/>
        </w:rPr>
        <w:t xml:space="preserve"> (“RFP Standards of Conduct”) (implementing the Commission’s RFP Rules §§ 515-3-4-.04(3)(d) 3 through 5) </w:t>
      </w:r>
      <w:r w:rsidR="006A3445">
        <w:rPr>
          <w:rFonts w:eastAsia="Times New Roman" w:cs="Times New Roman"/>
          <w:sz w:val="22"/>
          <w:szCs w:val="22"/>
        </w:rPr>
        <w:t xml:space="preserve">that apply to their RFP-related activities.  In addition, </w:t>
      </w:r>
      <w:r w:rsidR="004C06AA">
        <w:rPr>
          <w:rFonts w:eastAsia="Times New Roman" w:cs="Times New Roman"/>
          <w:sz w:val="22"/>
          <w:szCs w:val="22"/>
        </w:rPr>
        <w:t xml:space="preserve">the </w:t>
      </w:r>
      <w:r w:rsidR="006A3445">
        <w:rPr>
          <w:rFonts w:eastAsia="Times New Roman" w:cs="Times New Roman"/>
          <w:sz w:val="22"/>
          <w:szCs w:val="22"/>
        </w:rPr>
        <w:t>Bid Team member leaving the Bid Team has executed an acknowledgement verifying their compliance with the RFP Standards of Conduct while a member of the Bid Team.</w:t>
      </w:r>
    </w:p>
    <w:p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Also enclosed are copies of the </w:t>
      </w:r>
      <w:r w:rsidR="006A3445">
        <w:rPr>
          <w:rFonts w:eastAsia="Times New Roman" w:cs="Times New Roman"/>
          <w:sz w:val="22"/>
          <w:szCs w:val="22"/>
        </w:rPr>
        <w:t>executed RFP Standards of Conduct acknowledgements and a CD containing the First Revised Bid Team List.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If you have any questions or need any additional information, please contact me at (404)-506-5328.</w:t>
      </w:r>
    </w:p>
    <w:p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Sincerely,</w:t>
      </w:r>
    </w:p>
    <w:p w:rsidR="00034167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:rsidR="00CC250E" w:rsidRPr="00545B8D" w:rsidRDefault="00CC250E" w:rsidP="00CC250E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  <w:u w:val="single"/>
        </w:rPr>
      </w:pPr>
      <w:r w:rsidRPr="00545B8D">
        <w:rPr>
          <w:rFonts w:eastAsia="Times New Roman" w:cs="Times New Roman"/>
          <w:sz w:val="22"/>
          <w:szCs w:val="22"/>
          <w:u w:val="single"/>
        </w:rPr>
        <w:t>/s/ John L. Pemberton</w:t>
      </w:r>
    </w:p>
    <w:p w:rsidR="00034167" w:rsidRPr="006C0CBB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John L. Pemberton</w:t>
      </w:r>
    </w:p>
    <w:p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SVP, CAO &amp; General Counsel</w:t>
      </w:r>
    </w:p>
    <w:p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:rsidR="00034167" w:rsidRPr="006C0CBB" w:rsidRDefault="00034167" w:rsidP="006C0CBB">
      <w:pPr>
        <w:spacing w:after="240" w:line="228" w:lineRule="auto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Enclosures (as stated)</w:t>
      </w:r>
    </w:p>
    <w:p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cc:</w:t>
      </w:r>
      <w:r w:rsidRPr="006C0CBB">
        <w:rPr>
          <w:rFonts w:eastAsia="Times New Roman" w:cs="Times New Roman"/>
          <w:sz w:val="22"/>
          <w:szCs w:val="22"/>
        </w:rPr>
        <w:tab/>
        <w:t>M</w:t>
      </w:r>
      <w:r w:rsidR="0035732B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35732B">
        <w:rPr>
          <w:rFonts w:eastAsia="Times New Roman" w:cs="Times New Roman"/>
          <w:sz w:val="22"/>
          <w:szCs w:val="22"/>
        </w:rPr>
        <w:t>Kelley M. Balkcom</w:t>
      </w:r>
      <w:r w:rsidRPr="006C0CBB">
        <w:rPr>
          <w:rFonts w:eastAsia="Times New Roman" w:cs="Times New Roman"/>
          <w:sz w:val="22"/>
          <w:szCs w:val="22"/>
        </w:rPr>
        <w:t xml:space="preserve">, Georgia Power Co., </w:t>
      </w:r>
      <w:r w:rsidR="0035732B">
        <w:rPr>
          <w:rFonts w:eastAsia="Times New Roman" w:cs="Times New Roman"/>
          <w:sz w:val="22"/>
          <w:szCs w:val="22"/>
        </w:rPr>
        <w:t xml:space="preserve">Director, </w:t>
      </w:r>
      <w:r w:rsidRPr="006C0CBB">
        <w:rPr>
          <w:rFonts w:eastAsia="Times New Roman" w:cs="Times New Roman"/>
          <w:sz w:val="22"/>
          <w:szCs w:val="22"/>
        </w:rPr>
        <w:t>Regulatory Affairs</w:t>
      </w:r>
    </w:p>
    <w:p w:rsidR="00934058" w:rsidRDefault="00034167" w:rsidP="006C0CBB">
      <w:pPr>
        <w:spacing w:after="200" w:line="228" w:lineRule="auto"/>
        <w:rPr>
          <w:rFonts w:eastAsia="Times New Roman" w:cs="Times New Roman"/>
          <w:sz w:val="22"/>
          <w:szCs w:val="22"/>
        </w:rPr>
        <w:sectPr w:rsidR="00934058" w:rsidSect="0093405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6C0CBB">
        <w:rPr>
          <w:rFonts w:eastAsia="Times New Roman" w:cs="Times New Roman"/>
          <w:sz w:val="22"/>
          <w:szCs w:val="22"/>
        </w:rPr>
        <w:tab/>
        <w:t>Mr. Harold T. Judd, Accion Group, Inc., Independent Evaluator</w:t>
      </w:r>
    </w:p>
    <w:p w:rsidR="00934058" w:rsidRPr="00083416" w:rsidRDefault="00934058" w:rsidP="00934058">
      <w:pPr>
        <w:tabs>
          <w:tab w:val="left" w:pos="4301"/>
        </w:tabs>
        <w:spacing w:line="221" w:lineRule="auto"/>
        <w:jc w:val="center"/>
        <w:rPr>
          <w:rFonts w:eastAsia="Times New Roman" w:cs="Times New Roman"/>
          <w:b/>
          <w:sz w:val="32"/>
          <w:szCs w:val="32"/>
        </w:rPr>
      </w:pPr>
      <w:r w:rsidRPr="00083416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  <w:r w:rsidRPr="00083416">
        <w:rPr>
          <w:rFonts w:eastAsia="Times New Roman" w:cs="Times New Roman"/>
          <w:b/>
          <w:u w:val="single"/>
        </w:rPr>
        <w:t>Southern Power Company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Default="00934058" w:rsidP="00934058">
      <w:pPr>
        <w:spacing w:line="221" w:lineRule="auto"/>
        <w:ind w:left="720"/>
        <w:rPr>
          <w:rFonts w:eastAsia="Times New Roman" w:cs="Times New Roman"/>
        </w:rPr>
      </w:pPr>
      <w:r w:rsidRPr="00083416">
        <w:rPr>
          <w:rFonts w:eastAsia="Times New Roman" w:cs="Times New Roman"/>
          <w:b/>
        </w:rPr>
        <w:t>Executive</w:t>
      </w:r>
    </w:p>
    <w:p w:rsidR="00934058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Robin Boren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President</w:t>
      </w:r>
    </w:p>
    <w:p w:rsidR="00934058" w:rsidRPr="00083416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Dana Claburn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SVP &amp; </w:t>
      </w:r>
      <w:r w:rsidRPr="00083416">
        <w:rPr>
          <w:rFonts w:eastAsia="Times New Roman" w:cs="Times New Roman"/>
        </w:rPr>
        <w:t>S</w:t>
      </w:r>
      <w:r>
        <w:rPr>
          <w:rFonts w:eastAsia="Times New Roman" w:cs="Times New Roman"/>
        </w:rPr>
        <w:t>enior Production Officer</w:t>
      </w:r>
    </w:p>
    <w:p w:rsidR="00934058" w:rsidRPr="00083416" w:rsidRDefault="00934058" w:rsidP="00934058">
      <w:pPr>
        <w:numPr>
          <w:ilvl w:val="0"/>
          <w:numId w:val="11"/>
        </w:numPr>
        <w:spacing w:line="221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John L. Pemberton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SVP, C</w:t>
      </w:r>
      <w:r>
        <w:rPr>
          <w:rFonts w:eastAsia="Times New Roman" w:cs="Times New Roman"/>
        </w:rPr>
        <w:t xml:space="preserve">hief Compliance Officer </w:t>
      </w:r>
      <w:r w:rsidRPr="00083416">
        <w:rPr>
          <w:rFonts w:eastAsia="Times New Roman" w:cs="Times New Roman"/>
        </w:rPr>
        <w:t>&amp; General Counsel</w:t>
      </w:r>
    </w:p>
    <w:p w:rsidR="00934058" w:rsidRPr="0065109B" w:rsidRDefault="00934058" w:rsidP="00934058">
      <w:pPr>
        <w:numPr>
          <w:ilvl w:val="0"/>
          <w:numId w:val="11"/>
        </w:numPr>
        <w:spacing w:line="221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Robert A. Schaffeld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SVP &amp; Chief Development Officer</w:t>
      </w:r>
    </w:p>
    <w:p w:rsidR="00934058" w:rsidRDefault="00934058" w:rsidP="00934058">
      <w:pPr>
        <w:numPr>
          <w:ilvl w:val="0"/>
          <w:numId w:val="11"/>
        </w:numPr>
        <w:spacing w:line="221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John G. Trawick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 xml:space="preserve">SVP &amp; Chief </w:t>
      </w:r>
      <w:r>
        <w:rPr>
          <w:rFonts w:eastAsia="Times New Roman" w:cs="Times New Roman"/>
        </w:rPr>
        <w:t xml:space="preserve">Administrative </w:t>
      </w:r>
      <w:r w:rsidRPr="00083416">
        <w:rPr>
          <w:rFonts w:eastAsia="Times New Roman" w:cs="Times New Roman"/>
        </w:rPr>
        <w:t>Officer</w:t>
      </w:r>
    </w:p>
    <w:p w:rsidR="00934058" w:rsidRPr="00083416" w:rsidRDefault="00934058" w:rsidP="00934058">
      <w:pPr>
        <w:numPr>
          <w:ilvl w:val="0"/>
          <w:numId w:val="11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Gary Kerr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SVP, Chief Financial Officer &amp; Treasurer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Commercial Operations</w:t>
      </w:r>
    </w:p>
    <w:p w:rsidR="00934058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K. Rob Thomas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Origination &amp; Acquisitions</w:t>
      </w:r>
    </w:p>
    <w:p w:rsidR="00934058" w:rsidRPr="0065109B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H. Kirk Lanier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Business Development Director</w:t>
      </w:r>
    </w:p>
    <w:p w:rsidR="00934058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R. Craig Higgins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Business Development Manager</w:t>
      </w:r>
    </w:p>
    <w:p w:rsidR="00934058" w:rsidRPr="00083416" w:rsidRDefault="00934058" w:rsidP="00934058">
      <w:pPr>
        <w:numPr>
          <w:ilvl w:val="0"/>
          <w:numId w:val="9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Matthew Martin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>Business Development Manager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right="-900" w:firstLine="720"/>
        <w:rPr>
          <w:rFonts w:eastAsia="Times New Roman" w:cs="Times New Roman"/>
        </w:rPr>
      </w:pPr>
      <w:r w:rsidRPr="00083416">
        <w:rPr>
          <w:rFonts w:eastAsia="Times New Roman" w:cs="Times New Roman"/>
          <w:b/>
        </w:rPr>
        <w:t xml:space="preserve">SPC </w:t>
      </w:r>
      <w:r>
        <w:rPr>
          <w:rFonts w:eastAsia="Times New Roman" w:cs="Times New Roman"/>
          <w:b/>
        </w:rPr>
        <w:t>Financial Planning</w:t>
      </w:r>
    </w:p>
    <w:p w:rsidR="00934058" w:rsidRDefault="00934058" w:rsidP="00934058">
      <w:pPr>
        <w:numPr>
          <w:ilvl w:val="0"/>
          <w:numId w:val="10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Steven Capomaccio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Director, Financial Planning &amp; Budget</w:t>
      </w:r>
    </w:p>
    <w:p w:rsidR="00934058" w:rsidRPr="00083416" w:rsidRDefault="00934058" w:rsidP="00934058">
      <w:pPr>
        <w:numPr>
          <w:ilvl w:val="0"/>
          <w:numId w:val="10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Patrick Willis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Financial Planning Manager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Commercial Optimization, Trading, and Transmission</w:t>
      </w:r>
    </w:p>
    <w:p w:rsidR="00934058" w:rsidRPr="00102517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Misty Blizzard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Commercial Optimization &amp; Trading Director</w:t>
      </w:r>
    </w:p>
    <w:p w:rsidR="00934058" w:rsidRPr="00102517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Jarvis Wright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Project Manager</w:t>
      </w:r>
    </w:p>
    <w:p w:rsidR="00934058" w:rsidRPr="00102517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Neera Patel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Tim Taylor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Lauren Taylor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Josh Hale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Commercial Optimization Manager</w:t>
      </w:r>
    </w:p>
    <w:p w:rsidR="00934058" w:rsidRPr="00102517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Jonathan Myrick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David Marshall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Jeff Crabtree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Josh Garner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Pr="00083416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Jarrett Tate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Project Analysis &amp; Market Assessment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Vallery Brown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Analysis &amp; Structuring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Bobby J. Short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Director, Project Evaluation &amp; Market Assessment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Lauren Hughes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Andrew Mullins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Financial Evaluation &amp; Structuring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Chris Renno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Judith Murray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6C6BD2">
        <w:rPr>
          <w:rFonts w:eastAsia="Times New Roman" w:cs="Times New Roman"/>
        </w:rPr>
        <w:t>Stuart Rein</w:t>
      </w:r>
      <w:r w:rsidRPr="006C6BD2">
        <w:rPr>
          <w:rFonts w:eastAsia="Times New Roman" w:cs="Times New Roman"/>
        </w:rPr>
        <w:tab/>
      </w:r>
      <w:r w:rsidRPr="006C6BD2">
        <w:rPr>
          <w:rFonts w:eastAsia="Times New Roman" w:cs="Times New Roman"/>
        </w:rPr>
        <w:tab/>
      </w:r>
      <w:r w:rsidRPr="006C6BD2">
        <w:rPr>
          <w:rFonts w:eastAsia="Times New Roman" w:cs="Times New Roman"/>
        </w:rPr>
        <w:tab/>
      </w:r>
      <w:r>
        <w:rPr>
          <w:rFonts w:eastAsia="Times New Roman" w:cs="Times New Roman"/>
        </w:rPr>
        <w:t>Manager, Financial Evaluation &amp; Analysis</w:t>
      </w:r>
    </w:p>
    <w:p w:rsidR="00934058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Alex Johnson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 III</w:t>
      </w:r>
    </w:p>
    <w:p w:rsidR="00934058" w:rsidRPr="00C55246" w:rsidRDefault="00934058" w:rsidP="00934058">
      <w:pPr>
        <w:numPr>
          <w:ilvl w:val="0"/>
          <w:numId w:val="12"/>
        </w:numPr>
        <w:spacing w:line="221" w:lineRule="auto"/>
        <w:rPr>
          <w:rFonts w:eastAsia="Times New Roman" w:cs="Times New Roman"/>
        </w:rPr>
      </w:pPr>
      <w:r w:rsidRPr="00C55246">
        <w:rPr>
          <w:rFonts w:eastAsia="Times New Roman" w:cs="Times New Roman"/>
        </w:rPr>
        <w:t>Sam Greene</w:t>
      </w:r>
      <w:r w:rsidRPr="00C55246">
        <w:rPr>
          <w:rFonts w:eastAsia="Times New Roman" w:cs="Times New Roman"/>
        </w:rPr>
        <w:tab/>
      </w:r>
      <w:r w:rsidRPr="00C55246">
        <w:rPr>
          <w:rFonts w:eastAsia="Times New Roman" w:cs="Times New Roman"/>
        </w:rPr>
        <w:tab/>
      </w:r>
      <w:r w:rsidRPr="00C55246">
        <w:rPr>
          <w:rFonts w:eastAsia="Times New Roman" w:cs="Times New Roman"/>
        </w:rPr>
        <w:tab/>
        <w:t>Analyst Senior Engineering</w:t>
      </w:r>
      <w:r w:rsidRPr="00C55246">
        <w:rPr>
          <w:rFonts w:eastAsia="Times New Roman" w:cs="Times New Roman"/>
        </w:rPr>
        <w:br w:type="page"/>
      </w:r>
    </w:p>
    <w:p w:rsidR="00934058" w:rsidRPr="00083416" w:rsidRDefault="00934058" w:rsidP="00934058">
      <w:pPr>
        <w:tabs>
          <w:tab w:val="left" w:pos="4301"/>
        </w:tabs>
        <w:spacing w:line="221" w:lineRule="auto"/>
        <w:jc w:val="center"/>
        <w:rPr>
          <w:rFonts w:eastAsia="Times New Roman" w:cs="Times New Roman"/>
          <w:b/>
          <w:sz w:val="32"/>
          <w:szCs w:val="32"/>
        </w:rPr>
      </w:pPr>
      <w:r w:rsidRPr="00083416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Southern Power Development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Joseph L. Miller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Project Development and Execution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Ron Ray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Stephen Gowland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Siting &amp; Corp Real Estate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Austin Terrell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Jimmy Scott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Morgan Berry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Kristen Parker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&amp; Contracts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Haile Henry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LaKeshia Hunt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Parker White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Analyst Senior Engineering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Amy Sanborn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Senior Real Estate Specialist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Kelly Novak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Analyst I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Brad Delcambre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Stephanie Fann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Analyst, Staff</w:t>
      </w:r>
    </w:p>
    <w:p w:rsidR="00934058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John Porter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 I</w:t>
      </w:r>
    </w:p>
    <w:p w:rsidR="00934058" w:rsidRPr="00D179DC" w:rsidRDefault="00934058" w:rsidP="00934058">
      <w:pPr>
        <w:numPr>
          <w:ilvl w:val="0"/>
          <w:numId w:val="13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Andy Golden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Pr="00083416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Legal Compliance</w:t>
      </w:r>
    </w:p>
    <w:p w:rsidR="00934058" w:rsidRPr="000C0036" w:rsidRDefault="00934058" w:rsidP="00934058">
      <w:pPr>
        <w:numPr>
          <w:ilvl w:val="0"/>
          <w:numId w:val="15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Matt Madison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Deputy General Counsel &amp; Corporate Secretary</w:t>
      </w:r>
    </w:p>
    <w:p w:rsidR="00934058" w:rsidRPr="00250EDF" w:rsidRDefault="00934058" w:rsidP="00934058">
      <w:pPr>
        <w:numPr>
          <w:ilvl w:val="0"/>
          <w:numId w:val="15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Nick Theodore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Counsel</w:t>
      </w:r>
    </w:p>
    <w:p w:rsidR="00934058" w:rsidRDefault="00934058" w:rsidP="00934058">
      <w:pPr>
        <w:spacing w:line="221" w:lineRule="auto"/>
        <w:rPr>
          <w:rFonts w:eastAsia="Times New Roman" w:cs="Times New Roman"/>
          <w:u w:val="single"/>
        </w:rPr>
      </w:pP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  <w:r w:rsidRPr="00DF6781">
        <w:rPr>
          <w:rFonts w:eastAsia="Times New Roman" w:cs="Times New Roman"/>
          <w:b/>
          <w:u w:val="single"/>
        </w:rPr>
        <w:t>Southern Company Services</w:t>
      </w:r>
      <w:r>
        <w:rPr>
          <w:rFonts w:eastAsia="Times New Roman" w:cs="Times New Roman"/>
          <w:b/>
        </w:rPr>
        <w:t xml:space="preserve"> (Shared Technical Services)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Pr="00083416" w:rsidRDefault="00934058" w:rsidP="00934058">
      <w:pPr>
        <w:spacing w:line="221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Energy Systems Development</w:t>
      </w:r>
    </w:p>
    <w:p w:rsidR="00934058" w:rsidRDefault="00934058" w:rsidP="00934058">
      <w:pPr>
        <w:numPr>
          <w:ilvl w:val="0"/>
          <w:numId w:val="14"/>
        </w:numPr>
        <w:spacing w:line="221" w:lineRule="auto"/>
        <w:rPr>
          <w:rFonts w:eastAsia="Times New Roman" w:cs="Times New Roman"/>
        </w:rPr>
      </w:pPr>
      <w:r>
        <w:rPr>
          <w:rFonts w:eastAsia="Times New Roman" w:cs="Times New Roman"/>
        </w:rPr>
        <w:t>Jason Cannon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spacing w:line="221" w:lineRule="auto"/>
        <w:rPr>
          <w:rFonts w:eastAsia="Times New Roman" w:cs="Times New Roman"/>
          <w:u w:val="single"/>
        </w:rPr>
      </w:pPr>
    </w:p>
    <w:p w:rsidR="00934058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</w:p>
    <w:p w:rsidR="00934058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br w:type="page"/>
      </w:r>
    </w:p>
    <w:p w:rsidR="00934058" w:rsidRPr="00CE26C0" w:rsidRDefault="00934058" w:rsidP="00934058">
      <w:pPr>
        <w:tabs>
          <w:tab w:val="left" w:pos="4301"/>
        </w:tabs>
        <w:spacing w:line="221" w:lineRule="auto"/>
        <w:jc w:val="center"/>
        <w:rPr>
          <w:rFonts w:eastAsia="Times New Roman" w:cs="Times New Roman"/>
          <w:b/>
          <w:sz w:val="32"/>
          <w:szCs w:val="32"/>
        </w:rPr>
      </w:pPr>
      <w:r w:rsidRPr="00CE26C0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:rsidR="00934058" w:rsidRPr="00CE26C0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CE26C0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  <w:r w:rsidRPr="00CE26C0">
        <w:rPr>
          <w:rFonts w:eastAsia="Times New Roman" w:cs="Times New Roman"/>
          <w:b/>
          <w:u w:val="single"/>
        </w:rPr>
        <w:t>Southern Power Company</w:t>
      </w:r>
    </w:p>
    <w:p w:rsidR="00934058" w:rsidRPr="00CE26C0" w:rsidRDefault="00934058" w:rsidP="00934058">
      <w:pPr>
        <w:spacing w:line="221" w:lineRule="auto"/>
        <w:rPr>
          <w:rFonts w:eastAsia="Times New Roman" w:cs="Times New Roman"/>
        </w:rPr>
      </w:pPr>
    </w:p>
    <w:p w:rsidR="00934058" w:rsidRPr="00CE26C0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 w:rsidRPr="00CE26C0">
        <w:rPr>
          <w:rFonts w:eastAsia="Times New Roman" w:cs="Times New Roman"/>
          <w:b/>
        </w:rPr>
        <w:t>Executive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 w:rsidRPr="00CE26C0">
        <w:rPr>
          <w:rFonts w:eastAsia="Times New Roman" w:cs="Times New Roman"/>
        </w:rPr>
        <w:t>Capri L. Jones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  <w:t>Executive Assistant/President &amp; CEO</w:t>
      </w:r>
    </w:p>
    <w:p w:rsidR="00934058" w:rsidRPr="00DF6781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 w:rsidRPr="00CE26C0">
        <w:rPr>
          <w:rFonts w:eastAsia="Times New Roman" w:cs="Times New Roman"/>
        </w:rPr>
        <w:t>Amy Walding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  <w:t>Executive Assistant/SVP &amp; CDO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Staci McDaniel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Executive Assistant/VP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Pr="00CE26C0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Accounting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Jelena Andrin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>
        <w:rPr>
          <w:rFonts w:eastAsia="Times New Roman" w:cs="Times New Roman"/>
        </w:rPr>
        <w:t>Comptroller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Chris Deitrich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SPC Assistant Comptroller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Andrew Bryan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Accounting Research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Stephen Coursey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Senior Accountant II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Pr="00CE26C0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Compliance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Kim Adelberg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>
        <w:rPr>
          <w:rFonts w:eastAsia="Times New Roman" w:cs="Times New Roman"/>
        </w:rPr>
        <w:t>Compliance Director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Keith Harrison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Environmental Affairs General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Kevin Wilcox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Contracts &amp; Risk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Steve Glickauf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Environmental Specialist Sr.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Kristin Mohon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Pr="00CE26C0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Generation Support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Andrew Cordell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>
        <w:rPr>
          <w:rFonts w:eastAsia="Times New Roman" w:cs="Times New Roman"/>
        </w:rPr>
        <w:t>Operations Center &amp; Operations Services Director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Jay McFarland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Renewables Director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Stephanie Swindle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Solar Fleet Generation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Ashley Barnes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Renewables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Wade Tally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Renewables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Andrew Riley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M&amp;D Supervisor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Keith Dickey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M&amp;D Manager</w:t>
      </w:r>
    </w:p>
    <w:p w:rsidR="00934058" w:rsidRPr="00895F15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Vernon Lee Bailey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Analyst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Pr="00CE26C0" w:rsidRDefault="00934058" w:rsidP="00934058">
      <w:pPr>
        <w:spacing w:line="221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Communications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Helen White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>
        <w:rPr>
          <w:rFonts w:eastAsia="Times New Roman" w:cs="Times New Roman"/>
        </w:rPr>
        <w:t>Communications Manager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</w:p>
    <w:p w:rsidR="00934058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  <w:r w:rsidRPr="005346E7">
        <w:rPr>
          <w:rFonts w:eastAsia="Times New Roman" w:cs="Times New Roman"/>
          <w:b/>
          <w:u w:val="single"/>
        </w:rPr>
        <w:t>Legal Counsel to the Bid Team</w:t>
      </w:r>
    </w:p>
    <w:p w:rsidR="00934058" w:rsidRDefault="00934058" w:rsidP="00934058">
      <w:pPr>
        <w:spacing w:line="221" w:lineRule="auto"/>
        <w:rPr>
          <w:rFonts w:eastAsia="Times New Roman" w:cs="Times New Roman"/>
          <w:b/>
          <w:u w:val="single"/>
        </w:rPr>
      </w:pPr>
    </w:p>
    <w:p w:rsidR="00934058" w:rsidRDefault="00934058" w:rsidP="00934058">
      <w:pPr>
        <w:spacing w:line="221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>Balch &amp; Bingham LLP</w:t>
      </w:r>
    </w:p>
    <w:p w:rsidR="00934058" w:rsidRDefault="00934058" w:rsidP="00934058">
      <w:pPr>
        <w:pStyle w:val="ListParagraph"/>
        <w:numPr>
          <w:ilvl w:val="0"/>
          <w:numId w:val="26"/>
        </w:numPr>
        <w:tabs>
          <w:tab w:val="left" w:pos="4301"/>
        </w:tabs>
        <w:spacing w:line="221" w:lineRule="auto"/>
        <w:rPr>
          <w:rFonts w:eastAsia="Times New Roman" w:cs="Times New Roman"/>
        </w:rPr>
        <w:sectPr w:rsidR="00934058" w:rsidSect="00C5524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720" w:right="1440" w:bottom="720" w:left="1440" w:header="720" w:footer="720" w:gutter="0"/>
          <w:pgNumType w:start="1"/>
          <w:cols w:space="720"/>
        </w:sectPr>
      </w:pPr>
      <w:r>
        <w:rPr>
          <w:rFonts w:eastAsia="Times New Roman" w:cs="Times New Roman"/>
        </w:rPr>
        <w:t>Thomas L. Penland, Jr.</w:t>
      </w:r>
      <w:r>
        <w:rPr>
          <w:rFonts w:eastAsia="Times New Roman" w:cs="Times New Roman"/>
        </w:rPr>
        <w:tab/>
        <w:t>Partner</w:t>
      </w:r>
    </w:p>
    <w:p w:rsidR="00934058" w:rsidRPr="00083416" w:rsidRDefault="00934058" w:rsidP="00934058">
      <w:pPr>
        <w:tabs>
          <w:tab w:val="left" w:pos="4301"/>
        </w:tabs>
        <w:spacing w:line="209" w:lineRule="auto"/>
        <w:jc w:val="center"/>
        <w:rPr>
          <w:rFonts w:eastAsia="Times New Roman" w:cs="Times New Roman"/>
          <w:b/>
          <w:sz w:val="32"/>
          <w:szCs w:val="32"/>
        </w:rPr>
      </w:pPr>
      <w:r w:rsidRPr="00083416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  <w:r w:rsidRPr="00083416">
        <w:rPr>
          <w:rFonts w:eastAsia="Times New Roman" w:cs="Times New Roman"/>
          <w:b/>
          <w:u w:val="single"/>
        </w:rPr>
        <w:t>Southern Power Company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Default="00934058" w:rsidP="00934058">
      <w:pPr>
        <w:spacing w:line="209" w:lineRule="auto"/>
        <w:ind w:left="720"/>
        <w:rPr>
          <w:rFonts w:eastAsia="Times New Roman" w:cs="Times New Roman"/>
        </w:rPr>
      </w:pPr>
      <w:r w:rsidRPr="00083416">
        <w:rPr>
          <w:rFonts w:eastAsia="Times New Roman" w:cs="Times New Roman"/>
          <w:b/>
        </w:rPr>
        <w:t>Executive</w:t>
      </w:r>
    </w:p>
    <w:p w:rsidR="00934058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Robin Boren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President</w:t>
      </w:r>
    </w:p>
    <w:p w:rsidR="00934058" w:rsidRPr="00083416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Dana Claburn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SVP &amp; </w:t>
      </w:r>
      <w:r w:rsidRPr="00083416">
        <w:rPr>
          <w:rFonts w:eastAsia="Times New Roman" w:cs="Times New Roman"/>
        </w:rPr>
        <w:t>S</w:t>
      </w:r>
      <w:r>
        <w:rPr>
          <w:rFonts w:eastAsia="Times New Roman" w:cs="Times New Roman"/>
        </w:rPr>
        <w:t>enior Production Officer</w:t>
      </w:r>
    </w:p>
    <w:p w:rsidR="00934058" w:rsidRPr="00083416" w:rsidRDefault="00934058" w:rsidP="00934058">
      <w:pPr>
        <w:numPr>
          <w:ilvl w:val="0"/>
          <w:numId w:val="11"/>
        </w:numPr>
        <w:spacing w:line="209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John L. Pemberton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SVP, C</w:t>
      </w:r>
      <w:r>
        <w:rPr>
          <w:rFonts w:eastAsia="Times New Roman" w:cs="Times New Roman"/>
        </w:rPr>
        <w:t xml:space="preserve">hief Compliance Officer </w:t>
      </w:r>
      <w:r w:rsidRPr="00083416">
        <w:rPr>
          <w:rFonts w:eastAsia="Times New Roman" w:cs="Times New Roman"/>
        </w:rPr>
        <w:t>&amp; General Counsel</w:t>
      </w:r>
    </w:p>
    <w:p w:rsidR="00934058" w:rsidRPr="0065109B" w:rsidRDefault="00934058" w:rsidP="00934058">
      <w:pPr>
        <w:numPr>
          <w:ilvl w:val="0"/>
          <w:numId w:val="11"/>
        </w:numPr>
        <w:spacing w:line="209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Robert A. Schaffeld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SVP &amp; Chief Development Officer</w:t>
      </w:r>
    </w:p>
    <w:p w:rsidR="00934058" w:rsidRDefault="00934058" w:rsidP="00934058">
      <w:pPr>
        <w:numPr>
          <w:ilvl w:val="0"/>
          <w:numId w:val="11"/>
        </w:numPr>
        <w:spacing w:line="209" w:lineRule="auto"/>
        <w:rPr>
          <w:rFonts w:eastAsia="Times New Roman" w:cs="Times New Roman"/>
        </w:rPr>
      </w:pPr>
      <w:r w:rsidRPr="00083416">
        <w:rPr>
          <w:rFonts w:eastAsia="Times New Roman" w:cs="Times New Roman"/>
        </w:rPr>
        <w:t>John G. Trawick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 xml:space="preserve">SVP &amp; Chief </w:t>
      </w:r>
      <w:r>
        <w:rPr>
          <w:rFonts w:eastAsia="Times New Roman" w:cs="Times New Roman"/>
        </w:rPr>
        <w:t xml:space="preserve">Administrative </w:t>
      </w:r>
      <w:r w:rsidRPr="00083416">
        <w:rPr>
          <w:rFonts w:eastAsia="Times New Roman" w:cs="Times New Roman"/>
        </w:rPr>
        <w:t>Officer</w:t>
      </w:r>
    </w:p>
    <w:p w:rsidR="00934058" w:rsidRPr="00083416" w:rsidRDefault="00934058" w:rsidP="00934058">
      <w:pPr>
        <w:numPr>
          <w:ilvl w:val="0"/>
          <w:numId w:val="11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Gary Kerr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SVP, Chief Financial Officer &amp; Treasurer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Commercial Operations</w:t>
      </w:r>
    </w:p>
    <w:p w:rsidR="00934058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K. Rob Thomas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Origination &amp; Acquisitions</w:t>
      </w:r>
    </w:p>
    <w:p w:rsidR="00934058" w:rsidRPr="0065109B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H. Kirk Lanier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Business Development Director</w:t>
      </w:r>
    </w:p>
    <w:p w:rsidR="00934058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R. Craig Higgins</w:t>
      </w:r>
      <w:r w:rsidRPr="00083416"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ab/>
        <w:t>Business Development Manager</w:t>
      </w:r>
    </w:p>
    <w:p w:rsidR="00934058" w:rsidRPr="00083416" w:rsidRDefault="00934058" w:rsidP="00934058">
      <w:pPr>
        <w:numPr>
          <w:ilvl w:val="0"/>
          <w:numId w:val="9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Matthew Martin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083416">
        <w:rPr>
          <w:rFonts w:eastAsia="Times New Roman" w:cs="Times New Roman"/>
        </w:rPr>
        <w:t>Business Development Manager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right="-900" w:firstLine="720"/>
        <w:rPr>
          <w:rFonts w:eastAsia="Times New Roman" w:cs="Times New Roman"/>
        </w:rPr>
      </w:pPr>
      <w:r w:rsidRPr="00083416">
        <w:rPr>
          <w:rFonts w:eastAsia="Times New Roman" w:cs="Times New Roman"/>
          <w:b/>
        </w:rPr>
        <w:t xml:space="preserve">SPC </w:t>
      </w:r>
      <w:r>
        <w:rPr>
          <w:rFonts w:eastAsia="Times New Roman" w:cs="Times New Roman"/>
          <w:b/>
        </w:rPr>
        <w:t>Financial Planning</w:t>
      </w:r>
    </w:p>
    <w:p w:rsidR="00934058" w:rsidRDefault="00934058" w:rsidP="00934058">
      <w:pPr>
        <w:numPr>
          <w:ilvl w:val="0"/>
          <w:numId w:val="10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Steven Capomaccio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Director, Financial Planning &amp; Budget</w:t>
      </w:r>
    </w:p>
    <w:p w:rsidR="00934058" w:rsidRPr="00083416" w:rsidRDefault="00934058" w:rsidP="00934058">
      <w:pPr>
        <w:numPr>
          <w:ilvl w:val="0"/>
          <w:numId w:val="10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Patrick Willis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Financial Planning Manager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Commercial Optimization, Trading, and Transmission</w:t>
      </w:r>
    </w:p>
    <w:p w:rsidR="00934058" w:rsidRPr="00102517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Misty Blizzard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Commercial Optimization &amp; Trading Director</w:t>
      </w:r>
    </w:p>
    <w:p w:rsidR="00934058" w:rsidRPr="00102517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Jarvis Wright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Project Manager</w:t>
      </w:r>
    </w:p>
    <w:p w:rsidR="00934058" w:rsidRPr="00102517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Neera Patel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Tim Taylor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Lauren Taylor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Josh Hale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Commercial Optimization Manager</w:t>
      </w:r>
    </w:p>
    <w:p w:rsidR="00934058" w:rsidRPr="00102517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Jonathan Myrick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102517">
        <w:rPr>
          <w:rFonts w:eastAsia="Times New Roman" w:cs="Times New Roman"/>
        </w:rPr>
        <w:t>David Marshall</w:t>
      </w:r>
      <w:r w:rsidRPr="00102517">
        <w:rPr>
          <w:rFonts w:eastAsia="Times New Roman" w:cs="Times New Roman"/>
        </w:rPr>
        <w:tab/>
      </w:r>
      <w:r w:rsidRPr="00102517">
        <w:rPr>
          <w:rFonts w:eastAsia="Times New Roman" w:cs="Times New Roman"/>
        </w:rPr>
        <w:tab/>
        <w:t>Project Manager</w:t>
      </w:r>
    </w:p>
    <w:p w:rsidR="00934058" w:rsidRPr="00714CDB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Jeff Crabtree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Engineer, Senior</w:t>
      </w:r>
    </w:p>
    <w:p w:rsidR="00934058" w:rsidRPr="00714CDB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714CDB">
        <w:rPr>
          <w:rFonts w:eastAsia="Times New Roman" w:cs="Times New Roman"/>
          <w:color w:val="0070C0"/>
          <w:u w:val="double"/>
        </w:rPr>
        <w:t>Josh Garner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Engineer, Senior</w:t>
      </w:r>
    </w:p>
    <w:p w:rsidR="00934058" w:rsidRPr="00714CDB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Jarrett Tate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Engineer, Senior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Project Analysis &amp; Market Assessment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Vallery Brown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Analysis &amp; Structuring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Bobby J. Short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Director, Project Evaluation &amp; Market Assessment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Lauren Hughes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Andrew Mullins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Financial Evaluation &amp; Structuring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Chris Renno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Judith Murray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</w:rPr>
      </w:pPr>
      <w:r w:rsidRPr="006C6BD2">
        <w:rPr>
          <w:rFonts w:eastAsia="Times New Roman" w:cs="Times New Roman"/>
        </w:rPr>
        <w:t>Stuart Rein</w:t>
      </w:r>
      <w:r w:rsidRPr="006C6BD2">
        <w:rPr>
          <w:rFonts w:eastAsia="Times New Roman" w:cs="Times New Roman"/>
        </w:rPr>
        <w:tab/>
      </w:r>
      <w:r w:rsidRPr="006C6BD2">
        <w:rPr>
          <w:rFonts w:eastAsia="Times New Roman" w:cs="Times New Roman"/>
        </w:rPr>
        <w:tab/>
      </w:r>
      <w:r w:rsidRPr="006C6BD2">
        <w:rPr>
          <w:rFonts w:eastAsia="Times New Roman" w:cs="Times New Roman"/>
        </w:rPr>
        <w:tab/>
      </w:r>
      <w:r>
        <w:rPr>
          <w:rFonts w:eastAsia="Times New Roman" w:cs="Times New Roman"/>
        </w:rPr>
        <w:t>Manager, Financial Evaluation &amp; Analysis</w:t>
      </w:r>
    </w:p>
    <w:p w:rsidR="00934058" w:rsidRPr="00714CDB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Alex Johnson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 III</w:t>
      </w:r>
    </w:p>
    <w:p w:rsidR="00934058" w:rsidRPr="00714CDB" w:rsidRDefault="00934058" w:rsidP="00934058">
      <w:pPr>
        <w:numPr>
          <w:ilvl w:val="0"/>
          <w:numId w:val="12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Sam Greene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Analyst Senior Engineering</w:t>
      </w:r>
      <w:r w:rsidRPr="00714CDB">
        <w:rPr>
          <w:rFonts w:eastAsia="Times New Roman" w:cs="Times New Roman"/>
          <w:u w:val="double"/>
        </w:rPr>
        <w:br w:type="page"/>
      </w:r>
    </w:p>
    <w:p w:rsidR="00934058" w:rsidRPr="00083416" w:rsidRDefault="00934058" w:rsidP="00934058">
      <w:pPr>
        <w:tabs>
          <w:tab w:val="left" w:pos="4301"/>
        </w:tabs>
        <w:spacing w:line="209" w:lineRule="auto"/>
        <w:jc w:val="center"/>
        <w:rPr>
          <w:rFonts w:eastAsia="Times New Roman" w:cs="Times New Roman"/>
          <w:b/>
          <w:sz w:val="32"/>
          <w:szCs w:val="32"/>
        </w:rPr>
      </w:pPr>
      <w:r w:rsidRPr="00083416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Southern Power Development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Joseph L. Miller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VP, Project Development and Execution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Ron Ray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Stephen Gowland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Siting &amp; Corp Real Estate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Austin Terrell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Jimmy Scott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Engineer, Senior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Morgan Berry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Kristen Parker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&amp; Contracts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Haile Henry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LaKeshia Hunt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Asset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Parker White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Analyst Senior Engineering</w:t>
      </w:r>
    </w:p>
    <w:p w:rsidR="00934058" w:rsidRPr="00714CDB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 w:rsidRPr="00714CDB">
        <w:rPr>
          <w:rFonts w:eastAsia="Times New Roman" w:cs="Times New Roman"/>
          <w:strike/>
          <w:color w:val="FF0000"/>
        </w:rPr>
        <w:t>Elisabeth Hankins</w:t>
      </w:r>
      <w:r w:rsidRPr="00714CDB">
        <w:rPr>
          <w:rFonts w:eastAsia="Times New Roman" w:cs="Times New Roman"/>
          <w:strike/>
          <w:color w:val="FF0000"/>
        </w:rPr>
        <w:tab/>
      </w:r>
      <w:r w:rsidRPr="00714CDB">
        <w:rPr>
          <w:rFonts w:eastAsia="Times New Roman" w:cs="Times New Roman"/>
          <w:strike/>
          <w:color w:val="FF0000"/>
        </w:rPr>
        <w:tab/>
        <w:t>Engineer, Senior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Amy Sanborn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Senior Real Estate Specialist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Kelly Novak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Analyst I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Brad Delcambre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:rsidR="00934058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Stephanie Fann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Engineering Analyst, Staff</w:t>
      </w:r>
    </w:p>
    <w:p w:rsidR="00934058" w:rsidRPr="00714CDB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John Porter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 I</w:t>
      </w:r>
    </w:p>
    <w:p w:rsidR="00934058" w:rsidRPr="00714CDB" w:rsidRDefault="00934058" w:rsidP="00934058">
      <w:pPr>
        <w:numPr>
          <w:ilvl w:val="0"/>
          <w:numId w:val="13"/>
        </w:numPr>
        <w:spacing w:line="209" w:lineRule="auto"/>
        <w:rPr>
          <w:rFonts w:eastAsia="Times New Roman" w:cs="Times New Roman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Andy Golden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Engineer, Senior</w:t>
      </w:r>
    </w:p>
    <w:p w:rsidR="00934058" w:rsidRPr="00083416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083416" w:rsidRDefault="00934058" w:rsidP="00934058">
      <w:pPr>
        <w:spacing w:line="209" w:lineRule="auto"/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Legal Compliance</w:t>
      </w:r>
    </w:p>
    <w:p w:rsidR="00934058" w:rsidRPr="000C0036" w:rsidRDefault="00934058" w:rsidP="00934058">
      <w:pPr>
        <w:numPr>
          <w:ilvl w:val="0"/>
          <w:numId w:val="15"/>
        </w:numPr>
        <w:spacing w:line="209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Matt Madison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Deputy General Counsel &amp; Corporate Secretary</w:t>
      </w:r>
    </w:p>
    <w:p w:rsidR="00934058" w:rsidRPr="00250EDF" w:rsidRDefault="00934058" w:rsidP="00934058">
      <w:pPr>
        <w:numPr>
          <w:ilvl w:val="0"/>
          <w:numId w:val="15"/>
        </w:numPr>
        <w:spacing w:line="209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Nick Theodore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Counsel</w:t>
      </w:r>
    </w:p>
    <w:p w:rsidR="00934058" w:rsidRDefault="00934058" w:rsidP="00934058">
      <w:pPr>
        <w:spacing w:line="209" w:lineRule="auto"/>
        <w:rPr>
          <w:rFonts w:eastAsia="Times New Roman" w:cs="Times New Roman"/>
          <w:u w:val="single"/>
        </w:rPr>
      </w:pP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  <w:r w:rsidRPr="00DF6781">
        <w:rPr>
          <w:rFonts w:eastAsia="Times New Roman" w:cs="Times New Roman"/>
          <w:b/>
          <w:u w:val="single"/>
        </w:rPr>
        <w:t>Southern Company Services</w:t>
      </w:r>
      <w:r>
        <w:rPr>
          <w:rFonts w:eastAsia="Times New Roman" w:cs="Times New Roman"/>
          <w:b/>
        </w:rPr>
        <w:t xml:space="preserve"> (Shared Technical Services)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Pr="00083416" w:rsidRDefault="00934058" w:rsidP="00934058">
      <w:pPr>
        <w:spacing w:line="209" w:lineRule="auto"/>
        <w:ind w:firstLine="720"/>
        <w:rPr>
          <w:rFonts w:eastAsia="Times New Roman" w:cs="Times New Roman"/>
        </w:rPr>
      </w:pPr>
      <w:r>
        <w:rPr>
          <w:rFonts w:eastAsia="Times New Roman" w:cs="Times New Roman"/>
          <w:b/>
        </w:rPr>
        <w:t>Energy Systems Development</w:t>
      </w:r>
    </w:p>
    <w:p w:rsidR="00934058" w:rsidRDefault="00934058" w:rsidP="00934058">
      <w:pPr>
        <w:numPr>
          <w:ilvl w:val="0"/>
          <w:numId w:val="14"/>
        </w:numPr>
        <w:spacing w:line="209" w:lineRule="auto"/>
        <w:rPr>
          <w:rFonts w:eastAsia="Times New Roman" w:cs="Times New Roman"/>
        </w:rPr>
      </w:pPr>
      <w:r>
        <w:rPr>
          <w:rFonts w:eastAsia="Times New Roman" w:cs="Times New Roman"/>
        </w:rPr>
        <w:t>Jason Cannon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Manager, Project Management</w:t>
      </w:r>
    </w:p>
    <w:p w:rsidR="00934058" w:rsidRDefault="00934058" w:rsidP="00934058">
      <w:pPr>
        <w:spacing w:line="209" w:lineRule="auto"/>
        <w:rPr>
          <w:rFonts w:eastAsia="Times New Roman" w:cs="Times New Roman"/>
          <w:u w:val="single"/>
        </w:rPr>
      </w:pPr>
    </w:p>
    <w:p w:rsidR="00934058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</w:p>
    <w:p w:rsidR="00934058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br w:type="page"/>
      </w:r>
    </w:p>
    <w:p w:rsidR="00934058" w:rsidRPr="00CE26C0" w:rsidRDefault="00934058" w:rsidP="00934058">
      <w:pPr>
        <w:tabs>
          <w:tab w:val="left" w:pos="4301"/>
        </w:tabs>
        <w:spacing w:line="209" w:lineRule="auto"/>
        <w:jc w:val="center"/>
        <w:rPr>
          <w:rFonts w:eastAsia="Times New Roman" w:cs="Times New Roman"/>
          <w:b/>
          <w:sz w:val="32"/>
          <w:szCs w:val="32"/>
        </w:rPr>
      </w:pPr>
      <w:r w:rsidRPr="00CE26C0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:rsidR="00934058" w:rsidRPr="00CE26C0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CE26C0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  <w:r w:rsidRPr="00CE26C0">
        <w:rPr>
          <w:rFonts w:eastAsia="Times New Roman" w:cs="Times New Roman"/>
          <w:b/>
          <w:u w:val="single"/>
        </w:rPr>
        <w:t>Southern Power Company</w:t>
      </w:r>
    </w:p>
    <w:p w:rsidR="00934058" w:rsidRPr="00CE26C0" w:rsidRDefault="00934058" w:rsidP="00934058">
      <w:pPr>
        <w:spacing w:line="209" w:lineRule="auto"/>
        <w:rPr>
          <w:rFonts w:eastAsia="Times New Roman" w:cs="Times New Roman"/>
        </w:rPr>
      </w:pPr>
    </w:p>
    <w:p w:rsidR="00934058" w:rsidRPr="00CE26C0" w:rsidRDefault="00934058" w:rsidP="00934058">
      <w:pPr>
        <w:spacing w:line="209" w:lineRule="auto"/>
        <w:ind w:left="720"/>
        <w:rPr>
          <w:rFonts w:eastAsia="Times New Roman" w:cs="Times New Roman"/>
          <w:b/>
        </w:rPr>
      </w:pPr>
      <w:r w:rsidRPr="00CE26C0">
        <w:rPr>
          <w:rFonts w:eastAsia="Times New Roman" w:cs="Times New Roman"/>
          <w:b/>
        </w:rPr>
        <w:t>Executive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</w:rPr>
      </w:pPr>
      <w:r w:rsidRPr="00CE26C0">
        <w:rPr>
          <w:rFonts w:eastAsia="Times New Roman" w:cs="Times New Roman"/>
        </w:rPr>
        <w:t>Capri L. Jones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  <w:t>Executive Assistant/President &amp; CEO</w:t>
      </w:r>
    </w:p>
    <w:p w:rsidR="00934058" w:rsidRPr="00DF6781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</w:rPr>
      </w:pPr>
      <w:r w:rsidRPr="00CE26C0">
        <w:rPr>
          <w:rFonts w:eastAsia="Times New Roman" w:cs="Times New Roman"/>
        </w:rPr>
        <w:t>Amy Walding</w:t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</w:r>
      <w:r w:rsidRPr="00CE26C0">
        <w:rPr>
          <w:rFonts w:eastAsia="Times New Roman" w:cs="Times New Roman"/>
        </w:rPr>
        <w:tab/>
        <w:t>Executive Assistant/SVP &amp; CDO</w:t>
      </w:r>
    </w:p>
    <w:p w:rsidR="00934058" w:rsidRPr="00CE26C0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</w:rPr>
      </w:pPr>
      <w:r>
        <w:rPr>
          <w:rFonts w:eastAsia="Times New Roman" w:cs="Times New Roman"/>
        </w:rPr>
        <w:t>Staci McDaniel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Executive Assistant/VP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Pr="00714CDB" w:rsidRDefault="00934058" w:rsidP="00934058">
      <w:pPr>
        <w:spacing w:line="209" w:lineRule="auto"/>
        <w:ind w:left="720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b/>
          <w:color w:val="0070C0"/>
          <w:u w:val="double"/>
        </w:rPr>
        <w:t>Accounting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Jelena Andrin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Comptroller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Chris Deitrich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SPC Assistant Comptroller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Andrew Bryan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Accounting Research Manager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Stephen Coursey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Senior Accountant II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Pr="00714CDB" w:rsidRDefault="00934058" w:rsidP="00934058">
      <w:pPr>
        <w:spacing w:line="209" w:lineRule="auto"/>
        <w:ind w:left="720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b/>
          <w:color w:val="0070C0"/>
          <w:u w:val="double"/>
        </w:rPr>
        <w:t>Compliance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Kim Adelberg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Compliance Director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Keith Harrison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Environmental Affairs General Manager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Kevin Wilcox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Manager, Contracts &amp; Risk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Steve Glickauf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Environmental Specialist Sr.</w:t>
      </w:r>
    </w:p>
    <w:p w:rsidR="00934058" w:rsidRPr="00714CDB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714CDB">
        <w:rPr>
          <w:rFonts w:eastAsia="Times New Roman" w:cs="Times New Roman"/>
          <w:color w:val="0070C0"/>
          <w:u w:val="double"/>
        </w:rPr>
        <w:t>Kristin Mohon</w:t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</w:r>
      <w:r w:rsidRPr="00714CDB">
        <w:rPr>
          <w:rFonts w:eastAsia="Times New Roman" w:cs="Times New Roman"/>
          <w:color w:val="0070C0"/>
          <w:u w:val="double"/>
        </w:rPr>
        <w:tab/>
        <w:t>Project Manager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Pr="001433E9" w:rsidRDefault="00934058" w:rsidP="00934058">
      <w:pPr>
        <w:spacing w:line="209" w:lineRule="auto"/>
        <w:ind w:left="720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b/>
          <w:color w:val="0070C0"/>
          <w:u w:val="double"/>
        </w:rPr>
        <w:t>Generation Support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Andrew Cordell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Operations Center &amp; Operations Services Director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Jay McFarland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Renewables Director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Stephanie Swindle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Solar Fleet Generation Manager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Ashley Barnes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Renewables Manager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Wade Tally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Renewables Manager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Andrew Riley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M&amp;D Supervisor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Keith Dickey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M&amp;D Manager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Vernon Lee Bailey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Engineering Analyst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Pr="001433E9" w:rsidRDefault="00934058" w:rsidP="00934058">
      <w:pPr>
        <w:spacing w:line="209" w:lineRule="auto"/>
        <w:ind w:left="720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b/>
          <w:color w:val="0070C0"/>
          <w:u w:val="double"/>
        </w:rPr>
        <w:t>Communications</w:t>
      </w:r>
    </w:p>
    <w:p w:rsidR="00934058" w:rsidRPr="001433E9" w:rsidRDefault="00934058" w:rsidP="00934058">
      <w:pPr>
        <w:pStyle w:val="ListParagraph"/>
        <w:numPr>
          <w:ilvl w:val="0"/>
          <w:numId w:val="27"/>
        </w:numPr>
        <w:spacing w:line="209" w:lineRule="auto"/>
        <w:rPr>
          <w:rFonts w:eastAsia="Times New Roman" w:cs="Times New Roman"/>
          <w:b/>
          <w:color w:val="0070C0"/>
          <w:u w:val="double"/>
        </w:rPr>
      </w:pPr>
      <w:r w:rsidRPr="001433E9">
        <w:rPr>
          <w:rFonts w:eastAsia="Times New Roman" w:cs="Times New Roman"/>
          <w:color w:val="0070C0"/>
          <w:u w:val="double"/>
        </w:rPr>
        <w:t>Helen White</w:t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</w:r>
      <w:r w:rsidRPr="001433E9">
        <w:rPr>
          <w:rFonts w:eastAsia="Times New Roman" w:cs="Times New Roman"/>
          <w:color w:val="0070C0"/>
          <w:u w:val="double"/>
        </w:rPr>
        <w:tab/>
        <w:t>Communications Manager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</w:p>
    <w:p w:rsidR="00934058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  <w:r w:rsidRPr="005346E7">
        <w:rPr>
          <w:rFonts w:eastAsia="Times New Roman" w:cs="Times New Roman"/>
          <w:b/>
          <w:u w:val="single"/>
        </w:rPr>
        <w:t>Legal Counsel to the Bid Team</w:t>
      </w:r>
    </w:p>
    <w:p w:rsidR="00934058" w:rsidRDefault="00934058" w:rsidP="00934058">
      <w:pPr>
        <w:spacing w:line="209" w:lineRule="auto"/>
        <w:rPr>
          <w:rFonts w:eastAsia="Times New Roman" w:cs="Times New Roman"/>
          <w:b/>
          <w:u w:val="single"/>
        </w:rPr>
      </w:pPr>
    </w:p>
    <w:p w:rsidR="00934058" w:rsidRDefault="00934058" w:rsidP="00934058">
      <w:pPr>
        <w:spacing w:line="209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>Balch &amp; Bingham LLP</w:t>
      </w:r>
    </w:p>
    <w:p w:rsidR="002A4431" w:rsidRPr="00934058" w:rsidRDefault="00934058" w:rsidP="00983895">
      <w:pPr>
        <w:pStyle w:val="ListParagraph"/>
        <w:numPr>
          <w:ilvl w:val="0"/>
          <w:numId w:val="27"/>
        </w:numPr>
        <w:spacing w:after="200" w:line="228" w:lineRule="auto"/>
        <w:rPr>
          <w:rFonts w:eastAsia="Times New Roman" w:cs="Times New Roman"/>
          <w:sz w:val="22"/>
          <w:szCs w:val="22"/>
        </w:rPr>
      </w:pPr>
      <w:r w:rsidRPr="00934058">
        <w:rPr>
          <w:rFonts w:eastAsia="Times New Roman" w:cs="Times New Roman"/>
        </w:rPr>
        <w:t>Thomas L. Penland, Jr.</w:t>
      </w:r>
      <w:r w:rsidRPr="00934058">
        <w:rPr>
          <w:rFonts w:eastAsia="Times New Roman" w:cs="Times New Roman"/>
        </w:rPr>
        <w:tab/>
        <w:t>Partner</w:t>
      </w:r>
    </w:p>
    <w:sectPr w:rsidR="002A4431" w:rsidRPr="00934058" w:rsidSect="001433E9">
      <w:headerReference w:type="default" r:id="rId21"/>
      <w:footerReference w:type="default" r:id="rId22"/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15" w:rsidRDefault="00895F15" w:rsidP="00025481">
      <w:r>
        <w:separator/>
      </w:r>
    </w:p>
  </w:endnote>
  <w:endnote w:type="continuationSeparator" w:id="0">
    <w:p w:rsidR="00895F15" w:rsidRDefault="00895F15" w:rsidP="0002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F15" w:rsidRDefault="00895F15" w:rsidP="00895F15">
    <w:pPr>
      <w:pStyle w:val="Footer"/>
    </w:pPr>
    <w:r>
      <w:rPr>
        <w:sz w:val="20"/>
        <w:szCs w:val="20"/>
      </w:rPr>
      <w:t>Note</w:t>
    </w:r>
    <w:r w:rsidR="001B2E6F">
      <w:rPr>
        <w:sz w:val="20"/>
        <w:szCs w:val="20"/>
      </w:rPr>
      <w:t>:  E</w:t>
    </w:r>
    <w:r>
      <w:rPr>
        <w:sz w:val="20"/>
        <w:szCs w:val="20"/>
      </w:rPr>
      <w:t>ach Bid Team Member listed above has executed an acknowledgement of the RFP Standards of Conduct</w:t>
    </w:r>
    <w:r w:rsidR="001B2E6F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 w:rsidP="00895F15">
    <w:pPr>
      <w:pStyle w:val="Footer"/>
      <w:rPr>
        <w:sz w:val="20"/>
        <w:szCs w:val="20"/>
      </w:rPr>
    </w:pPr>
    <w:r>
      <w:rPr>
        <w:sz w:val="20"/>
        <w:szCs w:val="20"/>
      </w:rPr>
      <w:t>Note:  Each Bid Team Member listed above has executed an acknowledgement of the RFP Standards of Conduct.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B" w:rsidRDefault="00934058" w:rsidP="00895F15">
    <w:pPr>
      <w:pStyle w:val="Footer"/>
      <w:rPr>
        <w:sz w:val="20"/>
        <w:szCs w:val="20"/>
      </w:rPr>
    </w:pPr>
    <w:r>
      <w:rPr>
        <w:sz w:val="20"/>
        <w:szCs w:val="20"/>
      </w:rPr>
      <w:t>Note:  Each Bid Team Member listed above has executed an acknowledgement of the RFP Standards of Conduct.</w:t>
    </w:r>
  </w:p>
  <w:p w:rsidR="00714CDB" w:rsidRDefault="00934058" w:rsidP="00714CDB">
    <w:pPr>
      <w:pStyle w:val="Footer"/>
      <w:tabs>
        <w:tab w:val="clear" w:pos="4680"/>
        <w:tab w:val="left" w:pos="1620"/>
      </w:tabs>
      <w:rPr>
        <w:sz w:val="20"/>
        <w:szCs w:val="20"/>
      </w:rPr>
    </w:pPr>
    <w:r w:rsidRPr="00714CDB">
      <w:rPr>
        <w:b/>
        <w:sz w:val="20"/>
        <w:szCs w:val="20"/>
      </w:rPr>
      <w:t>Key to Changes:</w:t>
    </w:r>
    <w:r>
      <w:rPr>
        <w:sz w:val="20"/>
        <w:szCs w:val="20"/>
      </w:rPr>
      <w:tab/>
    </w:r>
    <w:r w:rsidRPr="00714CDB">
      <w:rPr>
        <w:color w:val="0070C0"/>
        <w:sz w:val="20"/>
        <w:szCs w:val="20"/>
        <w:u w:val="double"/>
      </w:rPr>
      <w:t>Added – New Bid Team Member</w:t>
    </w:r>
  </w:p>
  <w:p w:rsidR="00714CDB" w:rsidRPr="00714CDB" w:rsidRDefault="00934058" w:rsidP="00714CDB">
    <w:pPr>
      <w:pStyle w:val="Footer"/>
      <w:tabs>
        <w:tab w:val="clear" w:pos="4680"/>
        <w:tab w:val="left" w:pos="1620"/>
      </w:tabs>
      <w:rPr>
        <w:strike/>
        <w:sz w:val="20"/>
        <w:szCs w:val="20"/>
      </w:rPr>
    </w:pPr>
    <w:r>
      <w:rPr>
        <w:sz w:val="20"/>
        <w:szCs w:val="20"/>
      </w:rPr>
      <w:tab/>
    </w:r>
    <w:r w:rsidRPr="00714CDB">
      <w:rPr>
        <w:strike/>
        <w:color w:val="FF0000"/>
        <w:sz w:val="20"/>
        <w:szCs w:val="20"/>
      </w:rPr>
      <w:t>Deleted – Removed Bid Team Member</w:t>
    </w:r>
  </w:p>
  <w:p w:rsidR="00714CDB" w:rsidRPr="00714CDB" w:rsidRDefault="00934058" w:rsidP="00714CDB">
    <w:pPr>
      <w:pStyle w:val="Footer"/>
      <w:tabs>
        <w:tab w:val="clear" w:pos="4680"/>
        <w:tab w:val="left" w:pos="1620"/>
      </w:tabs>
      <w:rPr>
        <w:u w:val="double"/>
      </w:rPr>
    </w:pPr>
    <w:r>
      <w:rPr>
        <w:sz w:val="20"/>
        <w:szCs w:val="20"/>
      </w:rPr>
      <w:tab/>
    </w:r>
    <w:r w:rsidRPr="00714CDB">
      <w:rPr>
        <w:color w:val="00B050"/>
        <w:sz w:val="20"/>
        <w:szCs w:val="20"/>
        <w:u w:val="double"/>
      </w:rPr>
      <w:t>Updated – Bid Team Member Title /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15" w:rsidRDefault="00895F15" w:rsidP="00025481">
      <w:r>
        <w:separator/>
      </w:r>
    </w:p>
  </w:footnote>
  <w:footnote w:type="continuationSeparator" w:id="0">
    <w:p w:rsidR="00895F15" w:rsidRDefault="00895F15" w:rsidP="0002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 xml:space="preserve">Effective:  </w:t>
    </w:r>
    <w:r w:rsidRPr="00714CDB">
      <w:rPr>
        <w:rFonts w:eastAsia="Times New Roman" w:cs="Times New Roman"/>
        <w:sz w:val="18"/>
        <w:szCs w:val="18"/>
      </w:rPr>
      <w:t xml:space="preserve">October </w:t>
    </w:r>
    <w:r w:rsidR="00545B8D">
      <w:rPr>
        <w:rFonts w:eastAsia="Times New Roman" w:cs="Times New Roman"/>
        <w:sz w:val="18"/>
        <w:szCs w:val="18"/>
      </w:rPr>
      <w:t>30</w:t>
    </w:r>
    <w:r w:rsidRPr="00714CDB">
      <w:rPr>
        <w:rFonts w:eastAsia="Times New Roman" w:cs="Times New Roman"/>
        <w:sz w:val="18"/>
        <w:szCs w:val="18"/>
      </w:rPr>
      <w:t>, 2023</w:t>
    </w:r>
  </w:p>
  <w:p w:rsidR="00934058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 w:rsidR="004763B5">
      <w:rPr>
        <w:rFonts w:eastAsia="Times New Roman" w:cs="Times New Roman"/>
        <w:noProof/>
        <w:sz w:val="18"/>
        <w:szCs w:val="18"/>
      </w:rPr>
      <w:t>1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3</w:t>
    </w:r>
  </w:p>
  <w:p w:rsidR="00934058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:rsidR="00934058" w:rsidRPr="00F61427" w:rsidRDefault="00934058" w:rsidP="00FF6B78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>CARES 2023</w:t>
    </w:r>
    <w:r w:rsidRPr="00F61427">
      <w:rPr>
        <w:rFonts w:eastAsia="Times New Roman" w:cs="Times New Roman"/>
        <w:sz w:val="40"/>
        <w:szCs w:val="40"/>
      </w:rPr>
      <w:t xml:space="preserve"> RFP</w:t>
    </w:r>
  </w:p>
  <w:p w:rsidR="00934058" w:rsidRPr="00F61427" w:rsidRDefault="00934058" w:rsidP="00FF6B78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:rsidR="00934058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:rsidR="00934058" w:rsidRPr="002A4431" w:rsidRDefault="00934058" w:rsidP="00FF6B78">
    <w:pPr>
      <w:tabs>
        <w:tab w:val="center" w:pos="4680"/>
        <w:tab w:val="right" w:pos="9360"/>
      </w:tabs>
      <w:rPr>
        <w:rFonts w:eastAsia="Times New Roman" w:cs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58" w:rsidRDefault="0093405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DB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 xml:space="preserve">Effective:  </w:t>
    </w:r>
    <w:r w:rsidRPr="00714CDB">
      <w:rPr>
        <w:rFonts w:eastAsia="Times New Roman" w:cs="Times New Roman"/>
        <w:strike/>
        <w:color w:val="FF0000"/>
        <w:sz w:val="18"/>
        <w:szCs w:val="18"/>
      </w:rPr>
      <w:t>June 1, 2023</w:t>
    </w:r>
    <w:r w:rsidRPr="00714CDB">
      <w:rPr>
        <w:rFonts w:eastAsia="Times New Roman" w:cs="Times New Roman"/>
        <w:color w:val="0070C0"/>
        <w:sz w:val="18"/>
        <w:szCs w:val="18"/>
        <w:u w:val="double"/>
      </w:rPr>
      <w:t xml:space="preserve">October </w:t>
    </w:r>
    <w:r w:rsidR="00545B8D">
      <w:rPr>
        <w:rFonts w:eastAsia="Times New Roman" w:cs="Times New Roman"/>
        <w:color w:val="0070C0"/>
        <w:sz w:val="18"/>
        <w:szCs w:val="18"/>
        <w:u w:val="double"/>
      </w:rPr>
      <w:t>30</w:t>
    </w:r>
    <w:r w:rsidRPr="00714CDB">
      <w:rPr>
        <w:rFonts w:eastAsia="Times New Roman" w:cs="Times New Roman"/>
        <w:color w:val="0070C0"/>
        <w:sz w:val="18"/>
        <w:szCs w:val="18"/>
        <w:u w:val="double"/>
      </w:rPr>
      <w:t>, 2023</w:t>
    </w:r>
  </w:p>
  <w:p w:rsidR="00714CDB" w:rsidRPr="00F61427" w:rsidRDefault="00934058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 w:rsidR="004763B5">
      <w:rPr>
        <w:rFonts w:eastAsia="Times New Roman" w:cs="Times New Roman"/>
        <w:noProof/>
        <w:sz w:val="18"/>
        <w:szCs w:val="18"/>
      </w:rPr>
      <w:t>3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3</w:t>
    </w:r>
  </w:p>
  <w:p w:rsidR="00714CDB" w:rsidRPr="00F61427" w:rsidRDefault="004763B5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:rsidR="00714CDB" w:rsidRPr="00F61427" w:rsidRDefault="00934058" w:rsidP="00FF6B78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>CARES 2023</w:t>
    </w:r>
    <w:r w:rsidRPr="00F61427">
      <w:rPr>
        <w:rFonts w:eastAsia="Times New Roman" w:cs="Times New Roman"/>
        <w:sz w:val="40"/>
        <w:szCs w:val="40"/>
      </w:rPr>
      <w:t xml:space="preserve"> RFP</w:t>
    </w:r>
  </w:p>
  <w:p w:rsidR="00714CDB" w:rsidRPr="00F61427" w:rsidRDefault="00934058" w:rsidP="00FF6B78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:rsidR="00714CDB" w:rsidRPr="00F61427" w:rsidRDefault="004763B5" w:rsidP="00FF6B78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:rsidR="00714CDB" w:rsidRPr="002A4431" w:rsidRDefault="004763B5" w:rsidP="00FF6B78">
    <w:pPr>
      <w:tabs>
        <w:tab w:val="center" w:pos="4680"/>
        <w:tab w:val="right" w:pos="9360"/>
      </w:tabs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85"/>
    <w:multiLevelType w:val="hybridMultilevel"/>
    <w:tmpl w:val="4A5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47F8A"/>
    <w:multiLevelType w:val="hybridMultilevel"/>
    <w:tmpl w:val="36AE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A5DBA"/>
    <w:multiLevelType w:val="hybridMultilevel"/>
    <w:tmpl w:val="F8F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4C02"/>
    <w:multiLevelType w:val="hybridMultilevel"/>
    <w:tmpl w:val="4742F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95461"/>
    <w:multiLevelType w:val="hybridMultilevel"/>
    <w:tmpl w:val="C7F828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C05B0"/>
    <w:multiLevelType w:val="hybridMultilevel"/>
    <w:tmpl w:val="48D21D14"/>
    <w:lvl w:ilvl="0" w:tplc="F30E1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1E49"/>
    <w:multiLevelType w:val="hybridMultilevel"/>
    <w:tmpl w:val="1ABA9A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91E09"/>
    <w:multiLevelType w:val="hybridMultilevel"/>
    <w:tmpl w:val="126C1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6380D"/>
    <w:multiLevelType w:val="hybridMultilevel"/>
    <w:tmpl w:val="F8767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888"/>
    <w:multiLevelType w:val="hybridMultilevel"/>
    <w:tmpl w:val="AD680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A2A"/>
    <w:multiLevelType w:val="hybridMultilevel"/>
    <w:tmpl w:val="D68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BCC"/>
    <w:multiLevelType w:val="hybridMultilevel"/>
    <w:tmpl w:val="8200D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725C"/>
    <w:multiLevelType w:val="hybridMultilevel"/>
    <w:tmpl w:val="DDF471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C2D2B"/>
    <w:multiLevelType w:val="hybridMultilevel"/>
    <w:tmpl w:val="B06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A5021"/>
    <w:multiLevelType w:val="hybridMultilevel"/>
    <w:tmpl w:val="5C802E6E"/>
    <w:lvl w:ilvl="0" w:tplc="BEFEC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F68"/>
    <w:multiLevelType w:val="hybridMultilevel"/>
    <w:tmpl w:val="699E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B64AA"/>
    <w:multiLevelType w:val="hybridMultilevel"/>
    <w:tmpl w:val="11B829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6073A"/>
    <w:multiLevelType w:val="hybridMultilevel"/>
    <w:tmpl w:val="BA643D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17B542E"/>
    <w:multiLevelType w:val="multilevel"/>
    <w:tmpl w:val="1FF433FC"/>
    <w:name w:val="General Numbering (1a)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abstractNum w:abstractNumId="26" w15:restartNumberingAfterBreak="0">
    <w:nsid w:val="7BF54699"/>
    <w:multiLevelType w:val="hybridMultilevel"/>
    <w:tmpl w:val="57FE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5"/>
  </w:num>
  <w:num w:numId="5">
    <w:abstractNumId w:val="17"/>
  </w:num>
  <w:num w:numId="6">
    <w:abstractNumId w:val="3"/>
  </w:num>
  <w:num w:numId="7">
    <w:abstractNumId w:val="0"/>
  </w:num>
  <w:num w:numId="8">
    <w:abstractNumId w:val="25"/>
  </w:num>
  <w:num w:numId="9">
    <w:abstractNumId w:val="19"/>
  </w:num>
  <w:num w:numId="10">
    <w:abstractNumId w:val="8"/>
  </w:num>
  <w:num w:numId="11">
    <w:abstractNumId w:val="2"/>
  </w:num>
  <w:num w:numId="12">
    <w:abstractNumId w:val="4"/>
  </w:num>
  <w:num w:numId="13">
    <w:abstractNumId w:val="26"/>
  </w:num>
  <w:num w:numId="14">
    <w:abstractNumId w:val="11"/>
  </w:num>
  <w:num w:numId="15">
    <w:abstractNumId w:val="20"/>
  </w:num>
  <w:num w:numId="16">
    <w:abstractNumId w:val="22"/>
  </w:num>
  <w:num w:numId="17">
    <w:abstractNumId w:val="16"/>
  </w:num>
  <w:num w:numId="18">
    <w:abstractNumId w:val="23"/>
  </w:num>
  <w:num w:numId="19">
    <w:abstractNumId w:val="12"/>
  </w:num>
  <w:num w:numId="20">
    <w:abstractNumId w:val="18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24"/>
  </w:num>
  <w:num w:numId="26">
    <w:abstractNumId w:val="9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faultNumberOfLevelsInTOCForThisScheme" w:val="3"/>
    <w:docVar w:name="LastSchemeChoice" w:val="General Numbering (1a)"/>
    <w:docVar w:name="LastSchemeUniqueID" w:val="91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612B55"/>
    <w:rsid w:val="00010EE4"/>
    <w:rsid w:val="00023F1A"/>
    <w:rsid w:val="00025481"/>
    <w:rsid w:val="00034167"/>
    <w:rsid w:val="0004352B"/>
    <w:rsid w:val="00090567"/>
    <w:rsid w:val="000E2FCF"/>
    <w:rsid w:val="000E5303"/>
    <w:rsid w:val="000E7C5B"/>
    <w:rsid w:val="000F37CA"/>
    <w:rsid w:val="001B2E6F"/>
    <w:rsid w:val="00212E17"/>
    <w:rsid w:val="002312B8"/>
    <w:rsid w:val="00280CD5"/>
    <w:rsid w:val="002A4431"/>
    <w:rsid w:val="002A7D42"/>
    <w:rsid w:val="002B508A"/>
    <w:rsid w:val="002C41B2"/>
    <w:rsid w:val="00323A88"/>
    <w:rsid w:val="00355395"/>
    <w:rsid w:val="0035732B"/>
    <w:rsid w:val="003778E3"/>
    <w:rsid w:val="003D30F6"/>
    <w:rsid w:val="00426728"/>
    <w:rsid w:val="004318C6"/>
    <w:rsid w:val="004763B5"/>
    <w:rsid w:val="004769A3"/>
    <w:rsid w:val="0048240D"/>
    <w:rsid w:val="004B7397"/>
    <w:rsid w:val="004C06AA"/>
    <w:rsid w:val="004D47FB"/>
    <w:rsid w:val="00537D95"/>
    <w:rsid w:val="00545B8D"/>
    <w:rsid w:val="005515F8"/>
    <w:rsid w:val="0059163A"/>
    <w:rsid w:val="005C2DD8"/>
    <w:rsid w:val="005C2F17"/>
    <w:rsid w:val="005D1067"/>
    <w:rsid w:val="005E501D"/>
    <w:rsid w:val="005F7920"/>
    <w:rsid w:val="006063C1"/>
    <w:rsid w:val="00612B55"/>
    <w:rsid w:val="006A3445"/>
    <w:rsid w:val="006C0CBB"/>
    <w:rsid w:val="006C6BD2"/>
    <w:rsid w:val="006F139D"/>
    <w:rsid w:val="00731E1D"/>
    <w:rsid w:val="00741417"/>
    <w:rsid w:val="007569D6"/>
    <w:rsid w:val="0077461C"/>
    <w:rsid w:val="0078515B"/>
    <w:rsid w:val="0078654D"/>
    <w:rsid w:val="00796178"/>
    <w:rsid w:val="007F0405"/>
    <w:rsid w:val="007F30B0"/>
    <w:rsid w:val="00807858"/>
    <w:rsid w:val="00807AFD"/>
    <w:rsid w:val="00863725"/>
    <w:rsid w:val="00895F15"/>
    <w:rsid w:val="008A14FE"/>
    <w:rsid w:val="008A6D4B"/>
    <w:rsid w:val="008C2FC0"/>
    <w:rsid w:val="008E0668"/>
    <w:rsid w:val="00934058"/>
    <w:rsid w:val="009D1062"/>
    <w:rsid w:val="00A13B6F"/>
    <w:rsid w:val="00A14BFB"/>
    <w:rsid w:val="00AB72AB"/>
    <w:rsid w:val="00B24F2D"/>
    <w:rsid w:val="00B258B8"/>
    <w:rsid w:val="00B2793D"/>
    <w:rsid w:val="00B367B3"/>
    <w:rsid w:val="00B45875"/>
    <w:rsid w:val="00B6044B"/>
    <w:rsid w:val="00BE561A"/>
    <w:rsid w:val="00C14718"/>
    <w:rsid w:val="00C41FAA"/>
    <w:rsid w:val="00C55246"/>
    <w:rsid w:val="00C96D76"/>
    <w:rsid w:val="00CC250E"/>
    <w:rsid w:val="00CE26C0"/>
    <w:rsid w:val="00CF6309"/>
    <w:rsid w:val="00D02AC6"/>
    <w:rsid w:val="00D15718"/>
    <w:rsid w:val="00D30BC2"/>
    <w:rsid w:val="00D50F73"/>
    <w:rsid w:val="00D5201D"/>
    <w:rsid w:val="00D56782"/>
    <w:rsid w:val="00DA6C05"/>
    <w:rsid w:val="00DB46C2"/>
    <w:rsid w:val="00DF6781"/>
    <w:rsid w:val="00E15247"/>
    <w:rsid w:val="00E1768C"/>
    <w:rsid w:val="00ED380F"/>
    <w:rsid w:val="00FA2B4B"/>
    <w:rsid w:val="00FC0DA0"/>
    <w:rsid w:val="00FC5F58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C357F51"/>
  <w15:docId w15:val="{752FAF19-B847-42AF-9903-EA5F47D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C0"/>
  </w:style>
  <w:style w:type="paragraph" w:styleId="Heading1">
    <w:name w:val="heading 1"/>
    <w:basedOn w:val="Normal"/>
    <w:next w:val="BBBodyText"/>
    <w:link w:val="Heading1Char"/>
    <w:qFormat/>
    <w:rsid w:val="00B45875"/>
    <w:pPr>
      <w:numPr>
        <w:numId w:val="8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BBodyText"/>
    <w:link w:val="Heading2Char"/>
    <w:semiHidden/>
    <w:unhideWhenUsed/>
    <w:qFormat/>
    <w:rsid w:val="00B45875"/>
    <w:pPr>
      <w:numPr>
        <w:ilvl w:val="1"/>
        <w:numId w:val="8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BBodyText"/>
    <w:link w:val="Heading3Char"/>
    <w:semiHidden/>
    <w:unhideWhenUsed/>
    <w:qFormat/>
    <w:rsid w:val="00B45875"/>
    <w:pPr>
      <w:numPr>
        <w:ilvl w:val="2"/>
        <w:numId w:val="8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BBodyText"/>
    <w:link w:val="Heading4Char"/>
    <w:semiHidden/>
    <w:unhideWhenUsed/>
    <w:qFormat/>
    <w:rsid w:val="00B45875"/>
    <w:pPr>
      <w:numPr>
        <w:ilvl w:val="3"/>
        <w:numId w:val="8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BBodyText"/>
    <w:link w:val="Heading5Char"/>
    <w:semiHidden/>
    <w:unhideWhenUsed/>
    <w:qFormat/>
    <w:rsid w:val="00B45875"/>
    <w:pPr>
      <w:numPr>
        <w:ilvl w:val="4"/>
        <w:numId w:val="8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BBodyText"/>
    <w:link w:val="Heading6Char"/>
    <w:semiHidden/>
    <w:unhideWhenUsed/>
    <w:qFormat/>
    <w:rsid w:val="00B45875"/>
    <w:pPr>
      <w:numPr>
        <w:ilvl w:val="5"/>
        <w:numId w:val="8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BBodyText"/>
    <w:link w:val="Heading7Char"/>
    <w:semiHidden/>
    <w:unhideWhenUsed/>
    <w:qFormat/>
    <w:rsid w:val="00B45875"/>
    <w:pPr>
      <w:numPr>
        <w:ilvl w:val="6"/>
        <w:numId w:val="8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BBodyText"/>
    <w:link w:val="Heading8Char"/>
    <w:semiHidden/>
    <w:unhideWhenUsed/>
    <w:qFormat/>
    <w:rsid w:val="00B45875"/>
    <w:pPr>
      <w:numPr>
        <w:ilvl w:val="7"/>
        <w:numId w:val="8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BBodyText"/>
    <w:link w:val="Heading9Char"/>
    <w:semiHidden/>
    <w:unhideWhenUsed/>
    <w:qFormat/>
    <w:rsid w:val="00B45875"/>
    <w:pPr>
      <w:numPr>
        <w:ilvl w:val="8"/>
        <w:numId w:val="8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odyText">
    <w:name w:val="BB Body Text"/>
    <w:basedOn w:val="Normal"/>
    <w:qFormat/>
    <w:rsid w:val="008A6D4B"/>
    <w:pPr>
      <w:spacing w:after="240"/>
      <w:ind w:firstLine="720"/>
      <w:jc w:val="both"/>
    </w:pPr>
  </w:style>
  <w:style w:type="character" w:customStyle="1" w:styleId="Heading1Char">
    <w:name w:val="Heading 1 Char"/>
    <w:basedOn w:val="DefaultParagraphFont"/>
    <w:link w:val="Heading1"/>
    <w:rsid w:val="00B45875"/>
    <w:rPr>
      <w:rFonts w:eastAsiaTheme="majorEastAsia" w:cs="Times New Roman"/>
      <w:bCs/>
      <w:color w:val="000000"/>
      <w:szCs w:val="28"/>
    </w:rPr>
  </w:style>
  <w:style w:type="paragraph" w:customStyle="1" w:styleId="BBBodyText2">
    <w:name w:val="BB Body Text 2"/>
    <w:basedOn w:val="Normal"/>
    <w:qFormat/>
    <w:rsid w:val="008A6D4B"/>
    <w:pPr>
      <w:spacing w:line="480" w:lineRule="auto"/>
      <w:ind w:firstLine="720"/>
      <w:jc w:val="both"/>
    </w:pPr>
  </w:style>
  <w:style w:type="paragraph" w:customStyle="1" w:styleId="BBBodyTextFlush">
    <w:name w:val="BB Body Text Flush"/>
    <w:basedOn w:val="Normal"/>
    <w:qFormat/>
    <w:rsid w:val="008A6D4B"/>
    <w:pPr>
      <w:spacing w:after="240"/>
      <w:jc w:val="both"/>
    </w:pPr>
  </w:style>
  <w:style w:type="paragraph" w:customStyle="1" w:styleId="BBBodyTextFlush2">
    <w:name w:val="BB Body Text Flush 2"/>
    <w:basedOn w:val="Normal"/>
    <w:qFormat/>
    <w:rsid w:val="008A6D4B"/>
    <w:pPr>
      <w:spacing w:line="480" w:lineRule="auto"/>
      <w:jc w:val="both"/>
    </w:pPr>
  </w:style>
  <w:style w:type="paragraph" w:customStyle="1" w:styleId="BBDepoSummary">
    <w:name w:val="BB Depo Summary"/>
    <w:basedOn w:val="BBBodyText"/>
    <w:qFormat/>
    <w:rsid w:val="008A6D4B"/>
    <w:pPr>
      <w:ind w:left="1440" w:hanging="1440"/>
    </w:pPr>
  </w:style>
  <w:style w:type="paragraph" w:customStyle="1" w:styleId="BBDoubleIndent">
    <w:name w:val="BB Double Indent"/>
    <w:basedOn w:val="Normal"/>
    <w:qFormat/>
    <w:rsid w:val="008A6D4B"/>
    <w:pPr>
      <w:spacing w:after="240"/>
      <w:ind w:left="720" w:right="720"/>
      <w:jc w:val="both"/>
    </w:pPr>
  </w:style>
  <w:style w:type="paragraph" w:customStyle="1" w:styleId="BBDoubleIndent2">
    <w:name w:val="BB Double Indent 2"/>
    <w:basedOn w:val="Normal"/>
    <w:qFormat/>
    <w:rsid w:val="008A6D4B"/>
    <w:pPr>
      <w:spacing w:after="240"/>
      <w:ind w:left="1440" w:right="1440"/>
      <w:jc w:val="both"/>
    </w:pPr>
  </w:style>
  <w:style w:type="paragraph" w:customStyle="1" w:styleId="BBMainHeading">
    <w:name w:val="BB Main Heading"/>
    <w:basedOn w:val="Normal"/>
    <w:next w:val="BBBodyText"/>
    <w:qFormat/>
    <w:rsid w:val="008A6D4B"/>
    <w:pPr>
      <w:keepNext/>
      <w:spacing w:after="240"/>
      <w:jc w:val="center"/>
    </w:pPr>
    <w:rPr>
      <w:b/>
      <w:caps/>
      <w:u w:val="single"/>
    </w:rPr>
  </w:style>
  <w:style w:type="paragraph" w:customStyle="1" w:styleId="BBMainHeading2">
    <w:name w:val="BB Main Heading 2"/>
    <w:basedOn w:val="Normal"/>
    <w:next w:val="BBBodyText"/>
    <w:qFormat/>
    <w:rsid w:val="008A6D4B"/>
    <w:pPr>
      <w:keepNext/>
      <w:spacing w:after="240"/>
      <w:jc w:val="center"/>
    </w:pPr>
    <w:rPr>
      <w:b/>
      <w:caps/>
    </w:rPr>
  </w:style>
  <w:style w:type="paragraph" w:customStyle="1" w:styleId="BBSubHeading">
    <w:name w:val="BB Sub Heading"/>
    <w:basedOn w:val="Normal"/>
    <w:next w:val="BBBodyText"/>
    <w:qFormat/>
    <w:rsid w:val="005C2F17"/>
    <w:pPr>
      <w:keepNext/>
      <w:spacing w:after="240"/>
    </w:pPr>
    <w:rPr>
      <w:b/>
      <w:u w:val="single"/>
    </w:rPr>
  </w:style>
  <w:style w:type="paragraph" w:customStyle="1" w:styleId="BBTableText">
    <w:name w:val="BB Table Text"/>
    <w:basedOn w:val="Normal"/>
    <w:qFormat/>
    <w:rsid w:val="005C2F17"/>
  </w:style>
  <w:style w:type="paragraph" w:customStyle="1" w:styleId="DocID">
    <w:name w:val="DocID"/>
    <w:basedOn w:val="Footer"/>
    <w:next w:val="Footer"/>
    <w:link w:val="DocIDChar"/>
    <w:rsid w:val="000F37CA"/>
    <w:pPr>
      <w:tabs>
        <w:tab w:val="clear" w:pos="4680"/>
        <w:tab w:val="clear" w:pos="9360"/>
      </w:tabs>
    </w:pPr>
    <w:rPr>
      <w:rFonts w:eastAsia="Times New Roman" w:cs="Times New Roman"/>
      <w:sz w:val="12"/>
      <w:szCs w:val="20"/>
    </w:rPr>
  </w:style>
  <w:style w:type="paragraph" w:customStyle="1" w:styleId="BBAddress">
    <w:name w:val="BB Address"/>
    <w:basedOn w:val="Normal"/>
    <w:qFormat/>
    <w:rsid w:val="00FC5F58"/>
  </w:style>
  <w:style w:type="paragraph" w:customStyle="1" w:styleId="BBSignature">
    <w:name w:val="BB Signature"/>
    <w:basedOn w:val="Normal"/>
    <w:qFormat/>
    <w:rsid w:val="00FC5F58"/>
    <w:pPr>
      <w:keepNext/>
      <w:ind w:left="43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F58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F5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45875"/>
    <w:rPr>
      <w:rFonts w:eastAsiaTheme="majorEastAsia" w:cs="Times New Roman"/>
      <w:iCs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45875"/>
    <w:rPr>
      <w:rFonts w:eastAsiaTheme="majorEastAsia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45875"/>
    <w:rPr>
      <w:rFonts w:eastAsiaTheme="majorEastAsia" w:cs="Times New Roman"/>
      <w:iCs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B45875"/>
    <w:rPr>
      <w:rFonts w:eastAsiaTheme="majorEastAsia" w:cs="Times New Roman"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B45875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B45875"/>
    <w:rPr>
      <w:rFonts w:eastAsiaTheme="majorEastAsia" w:cs="Times New Roman"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B45875"/>
    <w:rPr>
      <w:rFonts w:eastAsiaTheme="majorEastAsia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B45875"/>
    <w:rPr>
      <w:rFonts w:eastAsiaTheme="majorEastAsia" w:cs="Times New Roman"/>
      <w:bCs/>
      <w:color w:val="000000"/>
      <w:szCs w:val="26"/>
    </w:rPr>
  </w:style>
  <w:style w:type="paragraph" w:styleId="Title">
    <w:name w:val="Title"/>
    <w:basedOn w:val="Normal"/>
    <w:next w:val="BBBodyText"/>
    <w:link w:val="TitleChar"/>
    <w:uiPriority w:val="10"/>
    <w:semiHidden/>
    <w:rsid w:val="00FC5F58"/>
    <w:pPr>
      <w:keepNext/>
      <w:spacing w:after="240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61C"/>
    <w:rPr>
      <w:rFonts w:eastAsiaTheme="majorEastAsia" w:cstheme="majorBidi"/>
      <w:kern w:val="28"/>
      <w:szCs w:val="52"/>
    </w:rPr>
  </w:style>
  <w:style w:type="paragraph" w:styleId="Subtitle">
    <w:name w:val="Subtitle"/>
    <w:basedOn w:val="Normal"/>
    <w:next w:val="BBBodyText"/>
    <w:link w:val="SubtitleChar"/>
    <w:uiPriority w:val="11"/>
    <w:semiHidden/>
    <w:rsid w:val="00FC5F58"/>
    <w:pPr>
      <w:keepNext/>
      <w:numPr>
        <w:ilvl w:val="1"/>
      </w:numPr>
      <w:spacing w:after="24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461C"/>
    <w:rPr>
      <w:rFonts w:eastAsiaTheme="majorEastAsia" w:cstheme="majorBidi"/>
      <w:iCs/>
    </w:rPr>
  </w:style>
  <w:style w:type="paragraph" w:styleId="TOAHeading">
    <w:name w:val="toa heading"/>
    <w:basedOn w:val="Normal"/>
    <w:next w:val="Normal"/>
    <w:uiPriority w:val="99"/>
    <w:semiHidden/>
    <w:unhideWhenUsed/>
    <w:rsid w:val="0077461C"/>
    <w:pPr>
      <w:spacing w:before="240"/>
    </w:pPr>
    <w:rPr>
      <w:rFonts w:eastAsiaTheme="majorEastAsia" w:cstheme="majorBidi"/>
      <w:b/>
      <w:bCs/>
      <w:caps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61C"/>
    <w:pPr>
      <w:spacing w:after="120"/>
      <w:ind w:left="360" w:right="288" w:hanging="3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spacing w:before="240" w:after="120"/>
      <w:ind w:left="72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61C"/>
    <w:pPr>
      <w:tabs>
        <w:tab w:val="left" w:pos="5760"/>
        <w:tab w:val="right" w:leader="dot" w:pos="9360"/>
      </w:tabs>
      <w:ind w:left="10800" w:right="432" w:hanging="5760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61C"/>
    <w:pPr>
      <w:tabs>
        <w:tab w:val="left" w:pos="5040"/>
        <w:tab w:val="right" w:leader="dot" w:pos="9360"/>
      </w:tabs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61C"/>
    <w:pPr>
      <w:tabs>
        <w:tab w:val="left" w:pos="4320"/>
        <w:tab w:val="right" w:leader="dot" w:pos="9360"/>
      </w:tabs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61C"/>
    <w:pPr>
      <w:tabs>
        <w:tab w:val="left" w:pos="3600"/>
        <w:tab w:val="right" w:leader="dot" w:pos="9360"/>
      </w:tabs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61C"/>
    <w:pPr>
      <w:tabs>
        <w:tab w:val="left" w:pos="2880"/>
        <w:tab w:val="right" w:leader="dot" w:pos="9360"/>
      </w:tabs>
      <w:ind w:left="288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61C"/>
    <w:pPr>
      <w:tabs>
        <w:tab w:val="left" w:pos="2160"/>
        <w:tab w:val="right" w:leader="dot" w:pos="9360"/>
      </w:tabs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61C"/>
    <w:pPr>
      <w:tabs>
        <w:tab w:val="left" w:pos="1440"/>
        <w:tab w:val="right" w:leader="dot" w:pos="9360"/>
      </w:tabs>
      <w:ind w:left="1440" w:right="432" w:hanging="720"/>
    </w:pPr>
    <w:rPr>
      <w:noProof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69A3"/>
    <w:pPr>
      <w:spacing w:after="240"/>
    </w:pPr>
    <w:rPr>
      <w:b/>
    </w:rPr>
  </w:style>
  <w:style w:type="paragraph" w:customStyle="1" w:styleId="BBBullets">
    <w:name w:val="BB Bullets"/>
    <w:basedOn w:val="Normal"/>
    <w:qFormat/>
    <w:rsid w:val="00AB72AB"/>
    <w:pPr>
      <w:numPr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qFormat/>
    <w:rsid w:val="00AB72AB"/>
    <w:pPr>
      <w:numPr>
        <w:numId w:val="2"/>
      </w:numPr>
      <w:spacing w:after="240"/>
      <w:jc w:val="both"/>
    </w:pPr>
  </w:style>
  <w:style w:type="paragraph" w:customStyle="1" w:styleId="BBNumberIndent2">
    <w:name w:val="BB Number Indent 2"/>
    <w:basedOn w:val="Normal"/>
    <w:qFormat/>
    <w:rsid w:val="00AB72AB"/>
    <w:pPr>
      <w:numPr>
        <w:numId w:val="3"/>
      </w:numPr>
      <w:spacing w:line="480" w:lineRule="auto"/>
      <w:jc w:val="both"/>
    </w:pPr>
  </w:style>
  <w:style w:type="paragraph" w:customStyle="1" w:styleId="BBNumberedBodyText">
    <w:name w:val="BB Numbered Body Text"/>
    <w:basedOn w:val="Normal"/>
    <w:qFormat/>
    <w:rsid w:val="00AB72AB"/>
    <w:pPr>
      <w:numPr>
        <w:numId w:val="4"/>
      </w:numPr>
      <w:spacing w:after="240"/>
      <w:jc w:val="both"/>
    </w:pPr>
  </w:style>
  <w:style w:type="paragraph" w:customStyle="1" w:styleId="BBNumberedQuoteIndent">
    <w:name w:val="BB Numbered Quote Indent"/>
    <w:basedOn w:val="Normal"/>
    <w:qFormat/>
    <w:rsid w:val="00AB72AB"/>
    <w:pPr>
      <w:numPr>
        <w:numId w:val="5"/>
      </w:numPr>
      <w:jc w:val="both"/>
    </w:pPr>
  </w:style>
  <w:style w:type="paragraph" w:customStyle="1" w:styleId="BBQStyle">
    <w:name w:val="BB Q Style"/>
    <w:basedOn w:val="Normal"/>
    <w:next w:val="BBAStyle"/>
    <w:qFormat/>
    <w:rsid w:val="00025481"/>
    <w:pPr>
      <w:numPr>
        <w:numId w:val="6"/>
      </w:numPr>
      <w:jc w:val="both"/>
    </w:pPr>
  </w:style>
  <w:style w:type="paragraph" w:customStyle="1" w:styleId="BBAStyle">
    <w:name w:val="BB A Style"/>
    <w:basedOn w:val="Normal"/>
    <w:next w:val="BBQStyle"/>
    <w:qFormat/>
    <w:rsid w:val="00025481"/>
    <w:pPr>
      <w:numPr>
        <w:ilvl w:val="1"/>
        <w:numId w:val="6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81"/>
  </w:style>
  <w:style w:type="paragraph" w:styleId="Footer">
    <w:name w:val="footer"/>
    <w:basedOn w:val="Normal"/>
    <w:link w:val="Foot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81"/>
  </w:style>
  <w:style w:type="paragraph" w:customStyle="1" w:styleId="BBNumberedBodyText2">
    <w:name w:val="BB Numbered Body Text 2"/>
    <w:basedOn w:val="NormalWeb"/>
    <w:qFormat/>
    <w:rsid w:val="00023F1A"/>
    <w:pPr>
      <w:numPr>
        <w:numId w:val="7"/>
      </w:numPr>
      <w:spacing w:line="480" w:lineRule="auto"/>
    </w:pPr>
  </w:style>
  <w:style w:type="paragraph" w:styleId="NormalWeb">
    <w:name w:val="Normal (Web)"/>
    <w:basedOn w:val="Normal"/>
    <w:uiPriority w:val="99"/>
    <w:semiHidden/>
    <w:unhideWhenUsed/>
    <w:rsid w:val="00023F1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8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8C6"/>
  </w:style>
  <w:style w:type="paragraph" w:styleId="BalloonText">
    <w:name w:val="Balloon Text"/>
    <w:basedOn w:val="Normal"/>
    <w:link w:val="BalloonTextChar"/>
    <w:uiPriority w:val="99"/>
    <w:semiHidden/>
    <w:unhideWhenUsed/>
    <w:rsid w:val="0055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0341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37CA"/>
  </w:style>
  <w:style w:type="character" w:customStyle="1" w:styleId="DocIDChar">
    <w:name w:val="DocID Char"/>
    <w:basedOn w:val="ListParagraphChar"/>
    <w:link w:val="DocID"/>
    <w:rsid w:val="000F37CA"/>
    <w:rPr>
      <w:rFonts w:eastAsia="Times New Roman" w:cs="Times New Roman"/>
      <w:sz w:val="1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styles" Target="styles.xml" Id="rId3" /><Relationship Type="http://schemas.openxmlformats.org/officeDocument/2006/relationships/header" Target="header7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ntTable" Target="fontTable.xml" Id="rId23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7.xml" Id="rId22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B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 B a l c h ! 2 3 4 0 8 3 4 4 . 1 < / d o c u m e n t i d >  
     < s e n d e r i d > J O L A U G H L I N < / s e n d e r i d >  
     < s e n d e r e m a i l > J O L A U G H L I N @ B A L C H . C O M < / s e n d e r e m a i l >  
     < l a s t m o d i f i e d > 2 0 2 3 - 1 0 - 2 7 T 1 3 : 3 7 : 0 0 . 0 0 0 0 0 0 0 - 0 4 : 0 0 < / l a s t m o d i f i e d >  
     < d a t a b a s e > B a l c h 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DB3BF-9514-45C2-BB81-E46B4E72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31</TotalTime>
  <Pages>7</Pages>
  <Words>1189</Words>
  <Characters>7606</Characters>
  <Application>Microsoft Office Word</Application>
  <DocSecurity>0</DocSecurity>
  <Lines>276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Penland, Thomas L.</dc:creator>
  <cp:lastModifiedBy>balch</cp:lastModifiedBy>
  <cp:revision>11</cp:revision>
  <cp:lastPrinted>2023-10-27T17:31:00Z</cp:lastPrinted>
  <dcterms:created xsi:type="dcterms:W3CDTF">2023-10-26T13:22:00Z</dcterms:created>
  <dcterms:modified xsi:type="dcterms:W3CDTF">2023-10-27T17:37:00Z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pe">
    <vt:lpwstr>pcgBlank</vt:lpwstr>
  </property>
  <property fmtid="{D5CDD505-2E9C-101B-9397-08002B2CF9AE}" pid="3" name="DocID">
    <vt:lpwstr> </vt:lpwstr>
  </property>
  <property fmtid="{D5CDD505-2E9C-101B-9397-08002B2CF9AE}" pid="4" name="CUS_DocIDActiveBits">
    <vt:lpwstr>98304</vt:lpwstr>
  </property>
  <property fmtid="{D5CDD505-2E9C-101B-9397-08002B2CF9AE}" pid="5" name="CUS_DocIDLocation">
    <vt:lpwstr>NO_DOC_ID</vt:lpwstr>
  </property>
  <property fmtid="{D5CDD505-2E9C-101B-9397-08002B2CF9AE}" pid="6" name="CUS_DocIDReference">
    <vt:lpwstr>noDocID</vt:lpwstr>
  </property>
</Properties>
</file>