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E5AA7" w14:textId="4398DE05" w:rsidR="1B62E2CF" w:rsidRDefault="1B62E2CF">
      <w:r w:rsidRPr="6979279D">
        <w:rPr>
          <w:rFonts w:ascii="Calibri Light" w:eastAsia="Calibri Light" w:hAnsi="Calibri Light" w:cs="Calibri Light"/>
          <w:sz w:val="56"/>
          <w:szCs w:val="56"/>
        </w:rPr>
        <w:t>Technical Information Supporting the P</w:t>
      </w:r>
      <w:r w:rsidR="00D1104D">
        <w:rPr>
          <w:rFonts w:ascii="Calibri Light" w:eastAsia="Calibri Light" w:hAnsi="Calibri Light" w:cs="Calibri Light"/>
          <w:sz w:val="56"/>
          <w:szCs w:val="56"/>
        </w:rPr>
        <w:t>otential Acquisition of an Additional Ownership Interest in an Existing Generating Asset</w:t>
      </w:r>
    </w:p>
    <w:p w14:paraId="48100B74" w14:textId="67CF42F8" w:rsidR="1B62E2CF" w:rsidRDefault="1B62E2CF" w:rsidP="6979279D">
      <w:pPr>
        <w:pStyle w:val="Heading1"/>
      </w:pPr>
      <w:r w:rsidRPr="6979279D">
        <w:rPr>
          <w:rFonts w:ascii="Calibri Light" w:eastAsia="Calibri Light" w:hAnsi="Calibri Light" w:cs="Calibri Light"/>
        </w:rPr>
        <w:t>Summary</w:t>
      </w:r>
    </w:p>
    <w:p w14:paraId="60492284" w14:textId="19B21C6A" w:rsidR="00085C74" w:rsidRDefault="00073F4C" w:rsidP="6979279D">
      <w:pPr>
        <w:spacing w:line="257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Georgia Power </w:t>
      </w:r>
      <w:r w:rsidR="00ED65A6">
        <w:rPr>
          <w:rFonts w:ascii="Calibri" w:eastAsia="Calibri" w:hAnsi="Calibri" w:cs="Calibri"/>
        </w:rPr>
        <w:t>Company (“Georgia Power”</w:t>
      </w:r>
      <w:r w:rsidR="004828F5">
        <w:rPr>
          <w:rFonts w:ascii="Calibri" w:eastAsia="Calibri" w:hAnsi="Calibri" w:cs="Calibri"/>
        </w:rPr>
        <w:t xml:space="preserve"> or the “Company”</w:t>
      </w:r>
      <w:r w:rsidR="00ED65A6">
        <w:rPr>
          <w:rFonts w:ascii="Calibri" w:eastAsia="Calibri" w:hAnsi="Calibri" w:cs="Calibri"/>
        </w:rPr>
        <w:t xml:space="preserve">) </w:t>
      </w:r>
      <w:r w:rsidR="00512D6F">
        <w:rPr>
          <w:rFonts w:ascii="Calibri" w:eastAsia="Calibri" w:hAnsi="Calibri" w:cs="Calibri"/>
        </w:rPr>
        <w:t xml:space="preserve">is </w:t>
      </w:r>
      <w:r w:rsidR="001D1308">
        <w:rPr>
          <w:rFonts w:ascii="Calibri" w:eastAsia="Calibri" w:hAnsi="Calibri" w:cs="Calibri"/>
        </w:rPr>
        <w:t xml:space="preserve">pursuing </w:t>
      </w:r>
      <w:r w:rsidR="00512D6F">
        <w:rPr>
          <w:rFonts w:ascii="Calibri" w:eastAsia="Calibri" w:hAnsi="Calibri" w:cs="Calibri"/>
        </w:rPr>
        <w:t xml:space="preserve">the option to acquire an additional ownership interest </w:t>
      </w:r>
      <w:r w:rsidR="004D346C">
        <w:rPr>
          <w:rFonts w:ascii="Calibri" w:eastAsia="Calibri" w:hAnsi="Calibri" w:cs="Calibri"/>
        </w:rPr>
        <w:t xml:space="preserve">in an existing generating resource within </w:t>
      </w:r>
      <w:r w:rsidR="0056520C">
        <w:rPr>
          <w:rFonts w:ascii="Calibri" w:eastAsia="Calibri" w:hAnsi="Calibri" w:cs="Calibri"/>
        </w:rPr>
        <w:t xml:space="preserve">the Southern Company footprint. Because negotiations are ongoing, the </w:t>
      </w:r>
      <w:r w:rsidR="004F6217">
        <w:rPr>
          <w:rFonts w:ascii="Calibri" w:eastAsia="Calibri" w:hAnsi="Calibri" w:cs="Calibri"/>
        </w:rPr>
        <w:t xml:space="preserve">name of the generating resource is not disclosed in the </w:t>
      </w:r>
      <w:r w:rsidR="00FE5976">
        <w:rPr>
          <w:rFonts w:ascii="Calibri" w:eastAsia="Calibri" w:hAnsi="Calibri" w:cs="Calibri"/>
        </w:rPr>
        <w:t>Main Document of the 2023 Integrated Resource Plan (“IRP”) Update</w:t>
      </w:r>
      <w:r w:rsidR="002315AE">
        <w:rPr>
          <w:rFonts w:ascii="Calibri" w:eastAsia="Calibri" w:hAnsi="Calibri" w:cs="Calibri"/>
        </w:rPr>
        <w:t xml:space="preserve">. The purpose of this report is to provide </w:t>
      </w:r>
      <w:r w:rsidR="00A97D94">
        <w:rPr>
          <w:rFonts w:ascii="Calibri" w:eastAsia="Calibri" w:hAnsi="Calibri" w:cs="Calibri"/>
        </w:rPr>
        <w:t xml:space="preserve">technical information </w:t>
      </w:r>
      <w:r w:rsidR="00C3515C">
        <w:rPr>
          <w:rFonts w:ascii="Calibri" w:eastAsia="Calibri" w:hAnsi="Calibri" w:cs="Calibri"/>
        </w:rPr>
        <w:t xml:space="preserve">under Trade Secret protection to </w:t>
      </w:r>
      <w:r w:rsidR="00A97D94">
        <w:rPr>
          <w:rFonts w:ascii="Calibri" w:eastAsia="Calibri" w:hAnsi="Calibri" w:cs="Calibri"/>
        </w:rPr>
        <w:t>support the</w:t>
      </w:r>
      <w:r w:rsidR="00DE44D4">
        <w:rPr>
          <w:rFonts w:ascii="Calibri" w:eastAsia="Calibri" w:hAnsi="Calibri" w:cs="Calibri"/>
        </w:rPr>
        <w:t xml:space="preserve"> Commission’s review and approval of t</w:t>
      </w:r>
      <w:r w:rsidR="005220C1">
        <w:rPr>
          <w:rFonts w:ascii="Calibri" w:eastAsia="Calibri" w:hAnsi="Calibri" w:cs="Calibri"/>
        </w:rPr>
        <w:t>he</w:t>
      </w:r>
      <w:r w:rsidR="00A97D94">
        <w:rPr>
          <w:rFonts w:ascii="Calibri" w:eastAsia="Calibri" w:hAnsi="Calibri" w:cs="Calibri"/>
        </w:rPr>
        <w:t xml:space="preserve"> potential acquisition. </w:t>
      </w:r>
      <w:r w:rsidR="001E3FC7">
        <w:rPr>
          <w:rFonts w:ascii="Calibri" w:eastAsia="Calibri" w:hAnsi="Calibri" w:cs="Calibri"/>
        </w:rPr>
        <w:t>The generating a</w:t>
      </w:r>
      <w:r w:rsidR="00B54520">
        <w:rPr>
          <w:rFonts w:ascii="Calibri" w:eastAsia="Calibri" w:hAnsi="Calibri" w:cs="Calibri"/>
        </w:rPr>
        <w:t xml:space="preserve">ssets under consideration for acquisition by the Company </w:t>
      </w:r>
      <w:r w:rsidR="001E3FC7">
        <w:rPr>
          <w:rFonts w:ascii="Calibri" w:eastAsia="Calibri" w:hAnsi="Calibri" w:cs="Calibri"/>
        </w:rPr>
        <w:t xml:space="preserve">are </w:t>
      </w:r>
      <w:r w:rsidR="007B27C0" w:rsidRPr="007B27C0">
        <w:rPr>
          <w:rFonts w:ascii="Calibri" w:eastAsia="Calibri" w:hAnsi="Calibri" w:cs="Calibri"/>
          <w:b/>
          <w:bCs/>
        </w:rPr>
        <w:t>REDACTED</w:t>
      </w:r>
      <w:r w:rsidR="007B27C0">
        <w:rPr>
          <w:rFonts w:ascii="Calibri" w:eastAsia="Calibri" w:hAnsi="Calibri" w:cs="Calibri"/>
        </w:rPr>
        <w:t xml:space="preserve"> </w:t>
      </w:r>
      <w:proofErr w:type="spellStart"/>
      <w:r w:rsidR="007B27C0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B27C0" w:rsidRPr="007B27C0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B27C0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B27C0" w:rsidRPr="007B27C0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B27C0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B27C0" w:rsidRPr="007B27C0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B27C0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B27C0" w:rsidRPr="007B27C0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B27C0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B27C0" w:rsidRPr="007B27C0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B27C0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1E3FC7">
        <w:rPr>
          <w:rFonts w:ascii="Calibri" w:eastAsia="Calibri" w:hAnsi="Calibri" w:cs="Calibri"/>
        </w:rPr>
        <w:t>.</w:t>
      </w:r>
      <w:r w:rsidR="00D93C19">
        <w:rPr>
          <w:rFonts w:ascii="Calibri" w:eastAsia="Calibri" w:hAnsi="Calibri" w:cs="Calibri"/>
        </w:rPr>
        <w:t xml:space="preserve"> The following sections provide information pertaining to the resources and the potential acquisition.</w:t>
      </w:r>
    </w:p>
    <w:p w14:paraId="08F1772C" w14:textId="16D90893" w:rsidR="00085C74" w:rsidRDefault="00085C74" w:rsidP="00085C74">
      <w:pPr>
        <w:pStyle w:val="Heading1"/>
        <w:rPr>
          <w:rFonts w:eastAsia="Calibri"/>
        </w:rPr>
      </w:pPr>
      <w:r>
        <w:rPr>
          <w:rFonts w:eastAsia="Calibri"/>
        </w:rPr>
        <w:t>Resource Information</w:t>
      </w:r>
    </w:p>
    <w:p w14:paraId="107C88B3" w14:textId="6E9132A8" w:rsidR="00153567" w:rsidRPr="00CB5990" w:rsidRDefault="00D20748" w:rsidP="6979279D">
      <w:pPr>
        <w:spacing w:line="257" w:lineRule="auto"/>
        <w:jc w:val="both"/>
        <w:rPr>
          <w:rFonts w:ascii="Calibri" w:eastAsia="Calibri" w:hAnsi="Calibri" w:cs="Calibri"/>
          <w:highlight w:val="yellow"/>
        </w:rPr>
      </w:pPr>
      <w:r w:rsidRPr="007B27C0">
        <w:rPr>
          <w:rFonts w:ascii="Calibri" w:eastAsia="Calibri" w:hAnsi="Calibri" w:cs="Calibri"/>
          <w:b/>
          <w:bCs/>
        </w:rPr>
        <w:t>REDACTED</w:t>
      </w:r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D20748">
        <w:rPr>
          <w:rFonts w:ascii="Calibri" w:eastAsia="Calibri" w:hAnsi="Calibri" w:cs="Calibri"/>
        </w:rPr>
        <w:t>.</w:t>
      </w:r>
    </w:p>
    <w:p w14:paraId="3D4B5259" w14:textId="5557A315" w:rsidR="00153567" w:rsidRDefault="00025DC2" w:rsidP="6979279D">
      <w:pPr>
        <w:spacing w:line="257" w:lineRule="auto"/>
        <w:jc w:val="both"/>
        <w:rPr>
          <w:rFonts w:ascii="Calibri" w:eastAsia="Calibri" w:hAnsi="Calibri" w:cs="Calibri"/>
          <w:highlight w:val="yellow"/>
        </w:rPr>
      </w:pPr>
      <w:r w:rsidRPr="007B27C0">
        <w:rPr>
          <w:rFonts w:ascii="Calibri" w:eastAsia="Calibri" w:hAnsi="Calibri" w:cs="Calibri"/>
          <w:b/>
          <w:bCs/>
        </w:rPr>
        <w:t>REDACTED</w:t>
      </w:r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Pr="00025DC2">
        <w:rPr>
          <w:rFonts w:ascii="Calibri" w:eastAsia="Calibri" w:hAnsi="Calibri" w:cs="Calibri"/>
        </w:rPr>
        <w:t>.</w:t>
      </w:r>
    </w:p>
    <w:p w14:paraId="716A7C9F" w14:textId="0C65BA0E" w:rsidR="005D4EBB" w:rsidRPr="005D4EBB" w:rsidRDefault="005D4EBB" w:rsidP="005D4EBB">
      <w:pPr>
        <w:pStyle w:val="Heading1"/>
        <w:rPr>
          <w:rFonts w:eastAsia="Calibri"/>
        </w:rPr>
      </w:pPr>
      <w:r w:rsidRPr="005D4EBB">
        <w:rPr>
          <w:rFonts w:eastAsia="Calibri"/>
        </w:rPr>
        <w:t>Potential Agreement</w:t>
      </w:r>
    </w:p>
    <w:p w14:paraId="50837380" w14:textId="247B65BA" w:rsidR="6979279D" w:rsidRPr="006E2E0F" w:rsidRDefault="00B77351" w:rsidP="00F53468">
      <w:pPr>
        <w:spacing w:line="257" w:lineRule="auto"/>
        <w:jc w:val="both"/>
        <w:rPr>
          <w:rFonts w:ascii="Calibri" w:eastAsia="Calibri" w:hAnsi="Calibri" w:cs="Calibri"/>
        </w:rPr>
      </w:pPr>
      <w:r w:rsidRPr="007B27C0">
        <w:rPr>
          <w:rFonts w:ascii="Calibri" w:eastAsia="Calibri" w:hAnsi="Calibri" w:cs="Calibri"/>
          <w:b/>
          <w:bCs/>
        </w:rPr>
        <w:t>REDACTED</w:t>
      </w:r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7B27C0">
        <w:rPr>
          <w:rFonts w:ascii="Calibri" w:eastAsia="Calibri" w:hAnsi="Calibri" w:cs="Calibri"/>
          <w:b/>
          <w:bCs/>
        </w:rPr>
        <w:lastRenderedPageBreak/>
        <w:t>REDACTED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04B14" w:rsidRPr="007B27C0">
        <w:rPr>
          <w:rFonts w:ascii="Calibri" w:eastAsia="Calibri" w:hAnsi="Calibri" w:cs="Calibri"/>
          <w:b/>
          <w:bCs/>
        </w:rPr>
        <w:t>REDACTED</w:t>
      </w:r>
      <w:proofErr w:type="spellEnd"/>
      <w:r w:rsidR="00704B14" w:rsidRPr="00704B14">
        <w:rPr>
          <w:rFonts w:ascii="Calibri" w:eastAsia="Calibri" w:hAnsi="Calibri" w:cs="Calibri"/>
        </w:rPr>
        <w:t>.</w:t>
      </w:r>
      <w:r w:rsidR="00BD2304" w:rsidRPr="196DD0B4">
        <w:rPr>
          <w:rFonts w:ascii="Calibri" w:eastAsia="Calibri" w:hAnsi="Calibri" w:cs="Calibri"/>
        </w:rPr>
        <w:t xml:space="preserve"> </w:t>
      </w:r>
      <w:r w:rsidR="006573BD" w:rsidRPr="196DD0B4">
        <w:rPr>
          <w:rFonts w:ascii="Calibri" w:eastAsia="Calibri" w:hAnsi="Calibri" w:cs="Calibri"/>
        </w:rPr>
        <w:t>The Company expects that an agreement</w:t>
      </w:r>
      <w:r w:rsidR="00B37F28" w:rsidRPr="196DD0B4">
        <w:rPr>
          <w:rFonts w:ascii="Calibri" w:eastAsia="Calibri" w:hAnsi="Calibri" w:cs="Calibri"/>
        </w:rPr>
        <w:t xml:space="preserve"> between the parties</w:t>
      </w:r>
      <w:r w:rsidR="006573BD" w:rsidRPr="196DD0B4">
        <w:rPr>
          <w:rFonts w:ascii="Calibri" w:eastAsia="Calibri" w:hAnsi="Calibri" w:cs="Calibri"/>
        </w:rPr>
        <w:t xml:space="preserve"> can be reached </w:t>
      </w:r>
      <w:r w:rsidR="00213459" w:rsidRPr="196DD0B4">
        <w:rPr>
          <w:rFonts w:ascii="Calibri" w:eastAsia="Calibri" w:hAnsi="Calibri" w:cs="Calibri"/>
        </w:rPr>
        <w:t xml:space="preserve">while this 2023 IRP Update proceeding is pending. If successful, the Company plans to file a supplement to this filing </w:t>
      </w:r>
      <w:r w:rsidR="00C87B6C" w:rsidRPr="196DD0B4">
        <w:rPr>
          <w:rFonts w:ascii="Calibri" w:eastAsia="Calibri" w:hAnsi="Calibri" w:cs="Calibri"/>
        </w:rPr>
        <w:t>to request certification of the agreement.</w:t>
      </w:r>
    </w:p>
    <w:sectPr w:rsidR="6979279D" w:rsidRPr="006E2E0F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3791C" w14:textId="77777777" w:rsidR="000E0C4E" w:rsidRDefault="000E0C4E" w:rsidP="00703809">
      <w:pPr>
        <w:spacing w:after="0" w:line="240" w:lineRule="auto"/>
      </w:pPr>
      <w:r>
        <w:separator/>
      </w:r>
    </w:p>
  </w:endnote>
  <w:endnote w:type="continuationSeparator" w:id="0">
    <w:p w14:paraId="7C17F072" w14:textId="77777777" w:rsidR="000E0C4E" w:rsidRDefault="000E0C4E" w:rsidP="00703809">
      <w:pPr>
        <w:spacing w:after="0" w:line="240" w:lineRule="auto"/>
      </w:pPr>
      <w:r>
        <w:continuationSeparator/>
      </w:r>
    </w:p>
  </w:endnote>
  <w:endnote w:type="continuationNotice" w:id="1">
    <w:p w14:paraId="15D57F77" w14:textId="77777777" w:rsidR="000E0C4E" w:rsidRDefault="000E0C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08715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699CE0" w14:textId="7D6BBEEC" w:rsidR="00703809" w:rsidRDefault="00AD4C96" w:rsidP="00AD4C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57020" w14:textId="77777777" w:rsidR="000E0C4E" w:rsidRDefault="000E0C4E" w:rsidP="00703809">
      <w:pPr>
        <w:spacing w:after="0" w:line="240" w:lineRule="auto"/>
      </w:pPr>
      <w:r>
        <w:separator/>
      </w:r>
    </w:p>
  </w:footnote>
  <w:footnote w:type="continuationSeparator" w:id="0">
    <w:p w14:paraId="5496B56D" w14:textId="77777777" w:rsidR="000E0C4E" w:rsidRDefault="000E0C4E" w:rsidP="00703809">
      <w:pPr>
        <w:spacing w:after="0" w:line="240" w:lineRule="auto"/>
      </w:pPr>
      <w:r>
        <w:continuationSeparator/>
      </w:r>
    </w:p>
  </w:footnote>
  <w:footnote w:type="continuationNotice" w:id="1">
    <w:p w14:paraId="0181978E" w14:textId="77777777" w:rsidR="000E0C4E" w:rsidRDefault="000E0C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3ABBC" w14:textId="50DDEA5F" w:rsidR="00703809" w:rsidRPr="007B27C0" w:rsidRDefault="00703809">
    <w:pPr>
      <w:pStyle w:val="Header"/>
    </w:pPr>
    <w:r w:rsidRPr="007B27C0">
      <w:rPr>
        <w:b/>
        <w:bCs/>
      </w:rPr>
      <w:tab/>
    </w:r>
    <w:r w:rsidRPr="007B27C0">
      <w:rPr>
        <w:b/>
        <w:bCs/>
      </w:rPr>
      <w:tab/>
    </w:r>
    <w:r w:rsidR="007B27C0" w:rsidRPr="007B27C0">
      <w:rPr>
        <w:b/>
        <w:bCs/>
      </w:rP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09"/>
    <w:rsid w:val="0000348A"/>
    <w:rsid w:val="00012362"/>
    <w:rsid w:val="00013210"/>
    <w:rsid w:val="00025DC2"/>
    <w:rsid w:val="0003189B"/>
    <w:rsid w:val="00035C13"/>
    <w:rsid w:val="00040CE4"/>
    <w:rsid w:val="00041507"/>
    <w:rsid w:val="000435F0"/>
    <w:rsid w:val="00053760"/>
    <w:rsid w:val="00073F4C"/>
    <w:rsid w:val="00085C74"/>
    <w:rsid w:val="000B7E81"/>
    <w:rsid w:val="000D2D50"/>
    <w:rsid w:val="000E0C4E"/>
    <w:rsid w:val="000E22FB"/>
    <w:rsid w:val="000F051C"/>
    <w:rsid w:val="000F49A5"/>
    <w:rsid w:val="000F60BC"/>
    <w:rsid w:val="00102DC7"/>
    <w:rsid w:val="00111050"/>
    <w:rsid w:val="00114394"/>
    <w:rsid w:val="00115158"/>
    <w:rsid w:val="00121A80"/>
    <w:rsid w:val="00126067"/>
    <w:rsid w:val="00127106"/>
    <w:rsid w:val="00140314"/>
    <w:rsid w:val="00144F99"/>
    <w:rsid w:val="00146345"/>
    <w:rsid w:val="00153567"/>
    <w:rsid w:val="00160E3C"/>
    <w:rsid w:val="00164F8F"/>
    <w:rsid w:val="00166CA2"/>
    <w:rsid w:val="001711A6"/>
    <w:rsid w:val="00177222"/>
    <w:rsid w:val="00181648"/>
    <w:rsid w:val="001828EB"/>
    <w:rsid w:val="00182C4B"/>
    <w:rsid w:val="00186BB3"/>
    <w:rsid w:val="00190B3C"/>
    <w:rsid w:val="00196BE4"/>
    <w:rsid w:val="001C3633"/>
    <w:rsid w:val="001D1308"/>
    <w:rsid w:val="001D2061"/>
    <w:rsid w:val="001D4D3C"/>
    <w:rsid w:val="001E3FC7"/>
    <w:rsid w:val="001F296A"/>
    <w:rsid w:val="001F6753"/>
    <w:rsid w:val="002123E0"/>
    <w:rsid w:val="00213459"/>
    <w:rsid w:val="00220E5C"/>
    <w:rsid w:val="002256E5"/>
    <w:rsid w:val="002315AE"/>
    <w:rsid w:val="0029050D"/>
    <w:rsid w:val="00291727"/>
    <w:rsid w:val="00291F0F"/>
    <w:rsid w:val="002965A4"/>
    <w:rsid w:val="00296FC5"/>
    <w:rsid w:val="002B295D"/>
    <w:rsid w:val="002C07B6"/>
    <w:rsid w:val="002C0AB7"/>
    <w:rsid w:val="002E447D"/>
    <w:rsid w:val="002F32DF"/>
    <w:rsid w:val="00307EB8"/>
    <w:rsid w:val="00315FEB"/>
    <w:rsid w:val="0033428F"/>
    <w:rsid w:val="003636EE"/>
    <w:rsid w:val="00373784"/>
    <w:rsid w:val="0038189E"/>
    <w:rsid w:val="00386899"/>
    <w:rsid w:val="00386AB8"/>
    <w:rsid w:val="0039259C"/>
    <w:rsid w:val="0039263B"/>
    <w:rsid w:val="003A04FA"/>
    <w:rsid w:val="003A1AC6"/>
    <w:rsid w:val="003A2DE3"/>
    <w:rsid w:val="003B0465"/>
    <w:rsid w:val="003B63E2"/>
    <w:rsid w:val="003B6A8B"/>
    <w:rsid w:val="003B7039"/>
    <w:rsid w:val="003F6231"/>
    <w:rsid w:val="003F6E2D"/>
    <w:rsid w:val="00404182"/>
    <w:rsid w:val="00416071"/>
    <w:rsid w:val="004247A6"/>
    <w:rsid w:val="004332DC"/>
    <w:rsid w:val="00451B9B"/>
    <w:rsid w:val="0045491B"/>
    <w:rsid w:val="004628D5"/>
    <w:rsid w:val="00463720"/>
    <w:rsid w:val="00466C83"/>
    <w:rsid w:val="00471575"/>
    <w:rsid w:val="004828F5"/>
    <w:rsid w:val="004840A5"/>
    <w:rsid w:val="004B2F25"/>
    <w:rsid w:val="004B43C3"/>
    <w:rsid w:val="004B4DDE"/>
    <w:rsid w:val="004D346C"/>
    <w:rsid w:val="004D4909"/>
    <w:rsid w:val="004D6890"/>
    <w:rsid w:val="004E7058"/>
    <w:rsid w:val="004F5B8B"/>
    <w:rsid w:val="004F6217"/>
    <w:rsid w:val="0050013A"/>
    <w:rsid w:val="005019A4"/>
    <w:rsid w:val="0050599A"/>
    <w:rsid w:val="00512D6F"/>
    <w:rsid w:val="0051511A"/>
    <w:rsid w:val="00516429"/>
    <w:rsid w:val="005220C1"/>
    <w:rsid w:val="00542DE6"/>
    <w:rsid w:val="00547C30"/>
    <w:rsid w:val="0056520C"/>
    <w:rsid w:val="005674AA"/>
    <w:rsid w:val="005709F0"/>
    <w:rsid w:val="00575D7F"/>
    <w:rsid w:val="005A67D7"/>
    <w:rsid w:val="005B41A3"/>
    <w:rsid w:val="005B7C0D"/>
    <w:rsid w:val="005C3522"/>
    <w:rsid w:val="005D4EBB"/>
    <w:rsid w:val="005E2A47"/>
    <w:rsid w:val="005F1584"/>
    <w:rsid w:val="005F2C27"/>
    <w:rsid w:val="005F60D5"/>
    <w:rsid w:val="005F6311"/>
    <w:rsid w:val="00614A99"/>
    <w:rsid w:val="00625637"/>
    <w:rsid w:val="006266DB"/>
    <w:rsid w:val="00632DED"/>
    <w:rsid w:val="0064131F"/>
    <w:rsid w:val="00641355"/>
    <w:rsid w:val="006573BD"/>
    <w:rsid w:val="0067565E"/>
    <w:rsid w:val="00686BDA"/>
    <w:rsid w:val="00697DA1"/>
    <w:rsid w:val="006A64DC"/>
    <w:rsid w:val="006B19A8"/>
    <w:rsid w:val="006B1BB9"/>
    <w:rsid w:val="006B2B53"/>
    <w:rsid w:val="006C7521"/>
    <w:rsid w:val="006E2234"/>
    <w:rsid w:val="006E2E0F"/>
    <w:rsid w:val="006E7921"/>
    <w:rsid w:val="00703809"/>
    <w:rsid w:val="00704B14"/>
    <w:rsid w:val="0071093C"/>
    <w:rsid w:val="0071285A"/>
    <w:rsid w:val="00732892"/>
    <w:rsid w:val="00735241"/>
    <w:rsid w:val="00737925"/>
    <w:rsid w:val="00745849"/>
    <w:rsid w:val="00765918"/>
    <w:rsid w:val="00766113"/>
    <w:rsid w:val="00774B14"/>
    <w:rsid w:val="007771C8"/>
    <w:rsid w:val="007774F9"/>
    <w:rsid w:val="00782154"/>
    <w:rsid w:val="007B27C0"/>
    <w:rsid w:val="007C0F13"/>
    <w:rsid w:val="007C5C34"/>
    <w:rsid w:val="007D0AC6"/>
    <w:rsid w:val="007D3B79"/>
    <w:rsid w:val="007D731F"/>
    <w:rsid w:val="007E0CA6"/>
    <w:rsid w:val="007E1FE4"/>
    <w:rsid w:val="007F218E"/>
    <w:rsid w:val="00807D2C"/>
    <w:rsid w:val="00815FB1"/>
    <w:rsid w:val="008207BA"/>
    <w:rsid w:val="008441B5"/>
    <w:rsid w:val="00856EE5"/>
    <w:rsid w:val="00863D87"/>
    <w:rsid w:val="00864494"/>
    <w:rsid w:val="0087550B"/>
    <w:rsid w:val="00876933"/>
    <w:rsid w:val="0087758F"/>
    <w:rsid w:val="0088326B"/>
    <w:rsid w:val="00887ECA"/>
    <w:rsid w:val="008A224C"/>
    <w:rsid w:val="008A3C2F"/>
    <w:rsid w:val="008B65BD"/>
    <w:rsid w:val="008C424D"/>
    <w:rsid w:val="008D77E4"/>
    <w:rsid w:val="008F231D"/>
    <w:rsid w:val="00901AB6"/>
    <w:rsid w:val="00910075"/>
    <w:rsid w:val="009127C1"/>
    <w:rsid w:val="00926291"/>
    <w:rsid w:val="0092689C"/>
    <w:rsid w:val="00927EFD"/>
    <w:rsid w:val="0093122E"/>
    <w:rsid w:val="00942D5F"/>
    <w:rsid w:val="0094534F"/>
    <w:rsid w:val="00945ED5"/>
    <w:rsid w:val="00957166"/>
    <w:rsid w:val="00961726"/>
    <w:rsid w:val="009642A2"/>
    <w:rsid w:val="00973629"/>
    <w:rsid w:val="009845EF"/>
    <w:rsid w:val="00984F8C"/>
    <w:rsid w:val="009851D4"/>
    <w:rsid w:val="009A329F"/>
    <w:rsid w:val="009A6754"/>
    <w:rsid w:val="009B0A1F"/>
    <w:rsid w:val="009B2D1E"/>
    <w:rsid w:val="009C189B"/>
    <w:rsid w:val="009D6A3F"/>
    <w:rsid w:val="009E184C"/>
    <w:rsid w:val="009F221A"/>
    <w:rsid w:val="00A04EB3"/>
    <w:rsid w:val="00A06988"/>
    <w:rsid w:val="00A34CE1"/>
    <w:rsid w:val="00A577E2"/>
    <w:rsid w:val="00A85696"/>
    <w:rsid w:val="00A92EEF"/>
    <w:rsid w:val="00A94059"/>
    <w:rsid w:val="00A97D94"/>
    <w:rsid w:val="00AA0417"/>
    <w:rsid w:val="00AA7C33"/>
    <w:rsid w:val="00AC0C6E"/>
    <w:rsid w:val="00AC63F4"/>
    <w:rsid w:val="00AD4C96"/>
    <w:rsid w:val="00AD58DC"/>
    <w:rsid w:val="00AD6656"/>
    <w:rsid w:val="00AD6E9E"/>
    <w:rsid w:val="00AD76A6"/>
    <w:rsid w:val="00AD79AD"/>
    <w:rsid w:val="00AD7D5B"/>
    <w:rsid w:val="00AE11B5"/>
    <w:rsid w:val="00AE31AF"/>
    <w:rsid w:val="00AE3DC2"/>
    <w:rsid w:val="00B1640C"/>
    <w:rsid w:val="00B16706"/>
    <w:rsid w:val="00B37F28"/>
    <w:rsid w:val="00B42548"/>
    <w:rsid w:val="00B467A8"/>
    <w:rsid w:val="00B54520"/>
    <w:rsid w:val="00B552A2"/>
    <w:rsid w:val="00B77351"/>
    <w:rsid w:val="00B81C12"/>
    <w:rsid w:val="00B90ACF"/>
    <w:rsid w:val="00B91355"/>
    <w:rsid w:val="00B93253"/>
    <w:rsid w:val="00BA39EB"/>
    <w:rsid w:val="00BB39D1"/>
    <w:rsid w:val="00BB6B57"/>
    <w:rsid w:val="00BB7877"/>
    <w:rsid w:val="00BC1792"/>
    <w:rsid w:val="00BC7853"/>
    <w:rsid w:val="00BD2304"/>
    <w:rsid w:val="00BD3E77"/>
    <w:rsid w:val="00BE553F"/>
    <w:rsid w:val="00BE6F92"/>
    <w:rsid w:val="00BE7F93"/>
    <w:rsid w:val="00BF733E"/>
    <w:rsid w:val="00C00798"/>
    <w:rsid w:val="00C00935"/>
    <w:rsid w:val="00C03FCA"/>
    <w:rsid w:val="00C148E1"/>
    <w:rsid w:val="00C157B8"/>
    <w:rsid w:val="00C21B2E"/>
    <w:rsid w:val="00C2372A"/>
    <w:rsid w:val="00C3515C"/>
    <w:rsid w:val="00C47D35"/>
    <w:rsid w:val="00C637F2"/>
    <w:rsid w:val="00C764AC"/>
    <w:rsid w:val="00C80A0E"/>
    <w:rsid w:val="00C87B6C"/>
    <w:rsid w:val="00C91E6A"/>
    <w:rsid w:val="00CB13ED"/>
    <w:rsid w:val="00CB1AF5"/>
    <w:rsid w:val="00CB5990"/>
    <w:rsid w:val="00CC2A20"/>
    <w:rsid w:val="00CC46D7"/>
    <w:rsid w:val="00CD1F2B"/>
    <w:rsid w:val="00CD3FB8"/>
    <w:rsid w:val="00CE4C12"/>
    <w:rsid w:val="00CE5800"/>
    <w:rsid w:val="00CF40D9"/>
    <w:rsid w:val="00CF5E6D"/>
    <w:rsid w:val="00D06296"/>
    <w:rsid w:val="00D1104D"/>
    <w:rsid w:val="00D110C6"/>
    <w:rsid w:val="00D15C22"/>
    <w:rsid w:val="00D20690"/>
    <w:rsid w:val="00D20748"/>
    <w:rsid w:val="00D233E3"/>
    <w:rsid w:val="00D42393"/>
    <w:rsid w:val="00D50D7F"/>
    <w:rsid w:val="00D5429B"/>
    <w:rsid w:val="00D84650"/>
    <w:rsid w:val="00D9158A"/>
    <w:rsid w:val="00D93C19"/>
    <w:rsid w:val="00DA73BC"/>
    <w:rsid w:val="00DB57E7"/>
    <w:rsid w:val="00DC30D4"/>
    <w:rsid w:val="00DD2FC4"/>
    <w:rsid w:val="00DE44D4"/>
    <w:rsid w:val="00DF0B3A"/>
    <w:rsid w:val="00E00A38"/>
    <w:rsid w:val="00E03563"/>
    <w:rsid w:val="00E31759"/>
    <w:rsid w:val="00E328A0"/>
    <w:rsid w:val="00E42983"/>
    <w:rsid w:val="00E47252"/>
    <w:rsid w:val="00E52387"/>
    <w:rsid w:val="00E6413E"/>
    <w:rsid w:val="00E6596C"/>
    <w:rsid w:val="00E71651"/>
    <w:rsid w:val="00E90565"/>
    <w:rsid w:val="00E97830"/>
    <w:rsid w:val="00EA54EB"/>
    <w:rsid w:val="00EA6556"/>
    <w:rsid w:val="00EB3A48"/>
    <w:rsid w:val="00EB4EE2"/>
    <w:rsid w:val="00EB753F"/>
    <w:rsid w:val="00EB7ED9"/>
    <w:rsid w:val="00EC7CAC"/>
    <w:rsid w:val="00ED5D64"/>
    <w:rsid w:val="00ED65A6"/>
    <w:rsid w:val="00F04A77"/>
    <w:rsid w:val="00F13080"/>
    <w:rsid w:val="00F13A75"/>
    <w:rsid w:val="00F24457"/>
    <w:rsid w:val="00F41C56"/>
    <w:rsid w:val="00F4786B"/>
    <w:rsid w:val="00F53468"/>
    <w:rsid w:val="00F60C41"/>
    <w:rsid w:val="00F64AED"/>
    <w:rsid w:val="00F72341"/>
    <w:rsid w:val="00F80448"/>
    <w:rsid w:val="00F818AE"/>
    <w:rsid w:val="00F841A3"/>
    <w:rsid w:val="00F85654"/>
    <w:rsid w:val="00F94D7D"/>
    <w:rsid w:val="00FC58E8"/>
    <w:rsid w:val="00FD3186"/>
    <w:rsid w:val="00FE293C"/>
    <w:rsid w:val="00FE36DA"/>
    <w:rsid w:val="00FE57AF"/>
    <w:rsid w:val="00FE5976"/>
    <w:rsid w:val="00FF07B1"/>
    <w:rsid w:val="00FF1FE7"/>
    <w:rsid w:val="00FF288C"/>
    <w:rsid w:val="00FF2EC2"/>
    <w:rsid w:val="07B6B3F6"/>
    <w:rsid w:val="0857ED4C"/>
    <w:rsid w:val="08EBE183"/>
    <w:rsid w:val="0A87B1E4"/>
    <w:rsid w:val="196DD0B4"/>
    <w:rsid w:val="1A664500"/>
    <w:rsid w:val="1B62E2CF"/>
    <w:rsid w:val="1C419395"/>
    <w:rsid w:val="24DCBE9D"/>
    <w:rsid w:val="271FC768"/>
    <w:rsid w:val="2A400CC9"/>
    <w:rsid w:val="51B19901"/>
    <w:rsid w:val="57DB1635"/>
    <w:rsid w:val="6979279D"/>
    <w:rsid w:val="69E4AD9A"/>
    <w:rsid w:val="73D7ACF3"/>
    <w:rsid w:val="79B8B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5DDF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38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41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038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38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038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703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3809"/>
  </w:style>
  <w:style w:type="paragraph" w:styleId="Footer">
    <w:name w:val="footer"/>
    <w:basedOn w:val="Normal"/>
    <w:link w:val="FooterChar"/>
    <w:uiPriority w:val="99"/>
    <w:unhideWhenUsed/>
    <w:rsid w:val="00703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809"/>
  </w:style>
  <w:style w:type="table" w:styleId="TableGrid">
    <w:name w:val="Table Grid"/>
    <w:basedOn w:val="TableNormal"/>
    <w:uiPriority w:val="39"/>
    <w:rsid w:val="00EB7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841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33428F"/>
    <w:pPr>
      <w:spacing w:after="0" w:line="240" w:lineRule="auto"/>
    </w:pPr>
  </w:style>
  <w:style w:type="paragraph" w:styleId="Caption">
    <w:name w:val="caption"/>
    <w:basedOn w:val="Normal"/>
    <w:next w:val="Normal"/>
    <w:uiPriority w:val="35"/>
    <w:unhideWhenUsed/>
    <w:qFormat/>
    <w:rsid w:val="008D77E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19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19A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019A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110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10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10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0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0C6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6266DB"/>
    <w:rPr>
      <w:color w:val="2B579A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451B9B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451B9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CE5800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3A04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2023-10-26T15:47:00Z</dcterms:created>
  <dcterms:modified xsi:type="dcterms:W3CDTF">2023-10-26T15:47:00Z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