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2A7399" w14:textId="77777777" w:rsidR="009D234C" w:rsidRDefault="009D234C" w:rsidP="00077DC7">
      <w:pPr>
        <w:spacing w:after="0"/>
        <w:jc w:val="center"/>
        <w:rPr>
          <w:b/>
          <w:sz w:val="28"/>
          <w:szCs w:val="28"/>
        </w:rPr>
      </w:pPr>
    </w:p>
    <w:p w14:paraId="456EC62E" w14:textId="491DED6E" w:rsidR="00077DC7" w:rsidRPr="00D5269C" w:rsidRDefault="00077DC7" w:rsidP="00077DC7">
      <w:pPr>
        <w:spacing w:after="0"/>
        <w:jc w:val="center"/>
        <w:rPr>
          <w:b/>
          <w:sz w:val="28"/>
          <w:szCs w:val="28"/>
        </w:rPr>
      </w:pPr>
      <w:r w:rsidRPr="00D5269C">
        <w:rPr>
          <w:b/>
          <w:sz w:val="28"/>
          <w:szCs w:val="28"/>
        </w:rPr>
        <w:t>Georgia Power Company</w:t>
      </w:r>
      <w:r>
        <w:rPr>
          <w:b/>
          <w:sz w:val="28"/>
          <w:szCs w:val="28"/>
        </w:rPr>
        <w:t>’s</w:t>
      </w:r>
    </w:p>
    <w:p w14:paraId="30C2AD48" w14:textId="77777777" w:rsidR="00960152" w:rsidRDefault="0042201D" w:rsidP="00077DC7">
      <w:pPr>
        <w:spacing w:after="0"/>
        <w:jc w:val="center"/>
        <w:rPr>
          <w:b/>
          <w:sz w:val="28"/>
          <w:szCs w:val="28"/>
        </w:rPr>
      </w:pPr>
      <w:r>
        <w:rPr>
          <w:b/>
          <w:sz w:val="28"/>
          <w:szCs w:val="28"/>
        </w:rPr>
        <w:t xml:space="preserve">Bi-Annual </w:t>
      </w:r>
      <w:r w:rsidR="00B8251F">
        <w:rPr>
          <w:b/>
          <w:sz w:val="28"/>
          <w:szCs w:val="28"/>
        </w:rPr>
        <w:t>Hydro Modernization Update</w:t>
      </w:r>
      <w:r w:rsidR="00960152">
        <w:rPr>
          <w:b/>
          <w:sz w:val="28"/>
          <w:szCs w:val="28"/>
        </w:rPr>
        <w:t xml:space="preserve"> </w:t>
      </w:r>
    </w:p>
    <w:p w14:paraId="45B59CF7" w14:textId="031F87F6" w:rsidR="00077DC7" w:rsidRPr="00D5269C" w:rsidRDefault="00F60BC1" w:rsidP="00077DC7">
      <w:pPr>
        <w:spacing w:after="0"/>
        <w:jc w:val="center"/>
        <w:rPr>
          <w:sz w:val="28"/>
          <w:szCs w:val="28"/>
        </w:rPr>
      </w:pPr>
      <w:r>
        <w:rPr>
          <w:b/>
          <w:sz w:val="28"/>
          <w:szCs w:val="28"/>
        </w:rPr>
        <w:t xml:space="preserve">For the Period </w:t>
      </w:r>
      <w:r w:rsidR="00781645">
        <w:rPr>
          <w:b/>
          <w:sz w:val="28"/>
          <w:szCs w:val="28"/>
        </w:rPr>
        <w:t>Ending</w:t>
      </w:r>
      <w:r w:rsidR="00BC7652">
        <w:rPr>
          <w:b/>
          <w:sz w:val="28"/>
          <w:szCs w:val="28"/>
        </w:rPr>
        <w:t xml:space="preserve"> </w:t>
      </w:r>
      <w:r w:rsidR="00AC1BE4">
        <w:rPr>
          <w:b/>
          <w:sz w:val="28"/>
          <w:szCs w:val="28"/>
        </w:rPr>
        <w:t>June 30</w:t>
      </w:r>
      <w:r w:rsidR="00960152">
        <w:rPr>
          <w:b/>
          <w:sz w:val="28"/>
          <w:szCs w:val="28"/>
        </w:rPr>
        <w:t xml:space="preserve">, </w:t>
      </w:r>
      <w:r w:rsidR="00055019">
        <w:rPr>
          <w:b/>
          <w:sz w:val="28"/>
          <w:szCs w:val="28"/>
        </w:rPr>
        <w:t>202</w:t>
      </w:r>
      <w:r w:rsidR="00AC1BE4">
        <w:rPr>
          <w:b/>
          <w:sz w:val="28"/>
          <w:szCs w:val="28"/>
        </w:rPr>
        <w:t>3</w:t>
      </w:r>
    </w:p>
    <w:p w14:paraId="635389CB" w14:textId="77777777" w:rsidR="008F1938" w:rsidRDefault="008F1938" w:rsidP="00B464C1">
      <w:pPr>
        <w:spacing w:after="0"/>
        <w:jc w:val="both"/>
      </w:pPr>
    </w:p>
    <w:p w14:paraId="3455DB43" w14:textId="5B454B6D" w:rsidR="00623A5F" w:rsidRDefault="00F44356" w:rsidP="00F44356">
      <w:pPr>
        <w:spacing w:after="0"/>
        <w:jc w:val="both"/>
        <w:rPr>
          <w:sz w:val="24"/>
          <w:szCs w:val="24"/>
        </w:rPr>
      </w:pPr>
      <w:r w:rsidRPr="008E61FF">
        <w:rPr>
          <w:sz w:val="24"/>
          <w:szCs w:val="24"/>
        </w:rPr>
        <w:t>This Hydro Modernization Update (“Update</w:t>
      </w:r>
      <w:r w:rsidR="00A503E5" w:rsidRPr="008E61FF">
        <w:rPr>
          <w:sz w:val="24"/>
          <w:szCs w:val="24"/>
        </w:rPr>
        <w:t>”</w:t>
      </w:r>
      <w:r w:rsidRPr="008E61FF">
        <w:rPr>
          <w:sz w:val="24"/>
          <w:szCs w:val="24"/>
        </w:rPr>
        <w:t>) is provided in accordance with the Order Adopting Stipulation as Amended (the “Order”) issued by the Georgia Public Service Commission (</w:t>
      </w:r>
      <w:r w:rsidR="0034075D" w:rsidRPr="008E61FF">
        <w:rPr>
          <w:sz w:val="24"/>
          <w:szCs w:val="24"/>
        </w:rPr>
        <w:t>the “Commission</w:t>
      </w:r>
      <w:r w:rsidRPr="008E61FF">
        <w:rPr>
          <w:sz w:val="24"/>
          <w:szCs w:val="24"/>
        </w:rPr>
        <w:t xml:space="preserve">”) in the matter of Georgia Power Company’s 2019 Integrated Resource Plan (“IRP”) under Docket No. 42310.  As such, it provides information to allow the Commission to </w:t>
      </w:r>
      <w:r w:rsidR="0034075D" w:rsidRPr="008E61FF">
        <w:rPr>
          <w:sz w:val="24"/>
          <w:szCs w:val="24"/>
        </w:rPr>
        <w:t>monitor Georgia</w:t>
      </w:r>
      <w:r w:rsidRPr="008E61FF">
        <w:rPr>
          <w:sz w:val="24"/>
          <w:szCs w:val="24"/>
        </w:rPr>
        <w:t xml:space="preserve"> Power Company’s (“Georgia Power” or the “Company”) modernization efforts at Plant Terrora, Plant Tugalo, Plant </w:t>
      </w:r>
      <w:r w:rsidR="00B23718" w:rsidRPr="008E61FF">
        <w:rPr>
          <w:sz w:val="24"/>
          <w:szCs w:val="24"/>
        </w:rPr>
        <w:t>Bartletts</w:t>
      </w:r>
      <w:r w:rsidRPr="008E61FF">
        <w:rPr>
          <w:sz w:val="24"/>
          <w:szCs w:val="24"/>
        </w:rPr>
        <w:t xml:space="preserve"> Ferry, Plant Nacoochee, and Plant Oliver. </w:t>
      </w:r>
      <w:r w:rsidR="00A5416F">
        <w:rPr>
          <w:sz w:val="24"/>
          <w:szCs w:val="24"/>
        </w:rPr>
        <w:t xml:space="preserve"> </w:t>
      </w:r>
    </w:p>
    <w:p w14:paraId="5E3CDF43" w14:textId="77777777" w:rsidR="00A5416F" w:rsidRDefault="00A5416F" w:rsidP="00F44356">
      <w:pPr>
        <w:spacing w:after="0"/>
        <w:jc w:val="both"/>
        <w:rPr>
          <w:sz w:val="24"/>
          <w:szCs w:val="24"/>
        </w:rPr>
      </w:pPr>
    </w:p>
    <w:p w14:paraId="4FF981F5" w14:textId="5E6C687C" w:rsidR="00A5416F" w:rsidRDefault="00AC1BE4" w:rsidP="00F44356">
      <w:pPr>
        <w:spacing w:after="0"/>
        <w:jc w:val="both"/>
        <w:rPr>
          <w:sz w:val="24"/>
          <w:szCs w:val="24"/>
        </w:rPr>
      </w:pPr>
      <w:r>
        <w:rPr>
          <w:sz w:val="24"/>
          <w:szCs w:val="24"/>
        </w:rPr>
        <w:t>T</w:t>
      </w:r>
      <w:r w:rsidR="00A5416F">
        <w:rPr>
          <w:sz w:val="24"/>
          <w:szCs w:val="24"/>
        </w:rPr>
        <w:t xml:space="preserve">his </w:t>
      </w:r>
      <w:r w:rsidR="00D87569">
        <w:rPr>
          <w:sz w:val="24"/>
          <w:szCs w:val="24"/>
        </w:rPr>
        <w:t>report also includ</w:t>
      </w:r>
      <w:r w:rsidR="00B27284">
        <w:rPr>
          <w:sz w:val="24"/>
          <w:szCs w:val="24"/>
        </w:rPr>
        <w:t>es updates on the modernization projects at Plants Burton and Sinclair</w:t>
      </w:r>
      <w:r w:rsidR="00F252D1">
        <w:rPr>
          <w:sz w:val="24"/>
          <w:szCs w:val="24"/>
        </w:rPr>
        <w:t xml:space="preserve">, </w:t>
      </w:r>
      <w:r w:rsidR="00E5596D">
        <w:rPr>
          <w:sz w:val="24"/>
          <w:szCs w:val="24"/>
        </w:rPr>
        <w:br/>
      </w:r>
      <w:r w:rsidR="00F252D1">
        <w:rPr>
          <w:sz w:val="24"/>
          <w:szCs w:val="24"/>
        </w:rPr>
        <w:t xml:space="preserve">in accordance with </w:t>
      </w:r>
      <w:r w:rsidR="00144A1D">
        <w:rPr>
          <w:sz w:val="24"/>
          <w:szCs w:val="24"/>
        </w:rPr>
        <w:t xml:space="preserve">the Order </w:t>
      </w:r>
      <w:r w:rsidR="00F03992">
        <w:rPr>
          <w:sz w:val="24"/>
          <w:szCs w:val="24"/>
        </w:rPr>
        <w:t>for Georgia Power’s 2022 IRP under Docket No. 44160.</w:t>
      </w:r>
    </w:p>
    <w:p w14:paraId="7D302D2C" w14:textId="77777777" w:rsidR="008E61FF" w:rsidRPr="00623A5F" w:rsidRDefault="008E61FF" w:rsidP="00997305">
      <w:pPr>
        <w:autoSpaceDE w:val="0"/>
        <w:autoSpaceDN w:val="0"/>
        <w:rPr>
          <w:b/>
          <w:i/>
        </w:rPr>
      </w:pPr>
    </w:p>
    <w:p w14:paraId="172851E4" w14:textId="1CC9758C" w:rsidR="00FC72ED" w:rsidRPr="007A2971" w:rsidRDefault="009844B5" w:rsidP="007A2971">
      <w:pPr>
        <w:jc w:val="center"/>
        <w:rPr>
          <w:b/>
          <w:bCs/>
          <w:sz w:val="28"/>
          <w:szCs w:val="28"/>
          <w:u w:val="single"/>
        </w:rPr>
      </w:pPr>
      <w:r w:rsidRPr="2FD4F31F">
        <w:rPr>
          <w:b/>
          <w:bCs/>
          <w:sz w:val="28"/>
          <w:szCs w:val="28"/>
          <w:u w:val="single"/>
        </w:rPr>
        <w:t>Summary of Work Performed</w:t>
      </w:r>
      <w:r w:rsidR="126AD85A" w:rsidRPr="2FD4F31F">
        <w:rPr>
          <w:b/>
          <w:bCs/>
          <w:sz w:val="28"/>
          <w:szCs w:val="28"/>
          <w:u w:val="single"/>
        </w:rPr>
        <w:t xml:space="preserve"> by Site</w:t>
      </w:r>
    </w:p>
    <w:p w14:paraId="5C517C8A" w14:textId="1771492D" w:rsidR="00B677C0" w:rsidRPr="00BC7D93" w:rsidRDefault="009844B5" w:rsidP="0066280E">
      <w:pPr>
        <w:spacing w:after="0"/>
        <w:jc w:val="both"/>
        <w:rPr>
          <w:b/>
          <w:sz w:val="28"/>
          <w:szCs w:val="28"/>
          <w:u w:val="single"/>
        </w:rPr>
      </w:pPr>
      <w:bookmarkStart w:id="0" w:name="OLE_LINK3"/>
      <w:bookmarkStart w:id="1" w:name="OLE_LINK4"/>
      <w:r w:rsidRPr="00BC7D93">
        <w:rPr>
          <w:b/>
          <w:sz w:val="28"/>
          <w:szCs w:val="28"/>
          <w:u w:val="single"/>
        </w:rPr>
        <w:t>Plant Terrora</w:t>
      </w:r>
    </w:p>
    <w:p w14:paraId="7D9245E2" w14:textId="6CEAF773" w:rsidR="00AB5444" w:rsidRPr="008E61FF" w:rsidRDefault="0050724F" w:rsidP="005421A4">
      <w:pPr>
        <w:spacing w:after="0"/>
        <w:jc w:val="both"/>
        <w:rPr>
          <w:sz w:val="24"/>
          <w:szCs w:val="24"/>
        </w:rPr>
      </w:pPr>
      <w:r w:rsidRPr="008E61FF">
        <w:rPr>
          <w:noProof/>
          <w:sz w:val="24"/>
          <w:szCs w:val="24"/>
        </w:rPr>
        <w:drawing>
          <wp:anchor distT="0" distB="0" distL="114300" distR="114300" simplePos="0" relativeHeight="251658240" behindDoc="1" locked="0" layoutInCell="1" allowOverlap="1" wp14:anchorId="232A7718" wp14:editId="4D92ED5F">
            <wp:simplePos x="0" y="0"/>
            <wp:positionH relativeFrom="margin">
              <wp:align>left</wp:align>
            </wp:positionH>
            <wp:positionV relativeFrom="paragraph">
              <wp:posOffset>41275</wp:posOffset>
            </wp:positionV>
            <wp:extent cx="2286000" cy="1914801"/>
            <wp:effectExtent l="0" t="0" r="0" b="9525"/>
            <wp:wrapTight wrapText="bothSides">
              <wp:wrapPolygon edited="0">
                <wp:start x="0" y="0"/>
                <wp:lineTo x="0" y="21493"/>
                <wp:lineTo x="21420" y="21493"/>
                <wp:lineTo x="21420"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a:stretch/>
                  </pic:blipFill>
                  <pic:spPr bwMode="auto">
                    <a:xfrm>
                      <a:off x="0" y="0"/>
                      <a:ext cx="2286000" cy="191480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7A0FCF17" w:rsidRPr="008E61FF">
        <w:rPr>
          <w:sz w:val="24"/>
          <w:szCs w:val="24"/>
        </w:rPr>
        <w:t xml:space="preserve">Plant Terrora Units </w:t>
      </w:r>
      <w:r w:rsidR="001D3CFE" w:rsidRPr="008E61FF">
        <w:rPr>
          <w:sz w:val="24"/>
          <w:szCs w:val="24"/>
        </w:rPr>
        <w:t>1-2</w:t>
      </w:r>
      <w:r w:rsidR="7A0FCF17" w:rsidRPr="008E61FF">
        <w:rPr>
          <w:sz w:val="24"/>
          <w:szCs w:val="24"/>
        </w:rPr>
        <w:t xml:space="preserve"> are part of the North Georgia hydro group. </w:t>
      </w:r>
      <w:r w:rsidR="00A52268">
        <w:rPr>
          <w:sz w:val="24"/>
          <w:szCs w:val="24"/>
        </w:rPr>
        <w:t xml:space="preserve"> </w:t>
      </w:r>
      <w:r w:rsidR="7A0FCF17" w:rsidRPr="008E61FF">
        <w:rPr>
          <w:sz w:val="24"/>
          <w:szCs w:val="24"/>
        </w:rPr>
        <w:t>These units began commercial operation in</w:t>
      </w:r>
      <w:r w:rsidR="00443376" w:rsidRPr="008E61FF">
        <w:rPr>
          <w:sz w:val="24"/>
          <w:szCs w:val="24"/>
        </w:rPr>
        <w:t xml:space="preserve"> 1925</w:t>
      </w:r>
      <w:r w:rsidR="7A0FCF17" w:rsidRPr="008E61FF">
        <w:rPr>
          <w:sz w:val="24"/>
          <w:szCs w:val="24"/>
        </w:rPr>
        <w:t>.</w:t>
      </w:r>
    </w:p>
    <w:p w14:paraId="404243FF" w14:textId="77777777" w:rsidR="008E61FF" w:rsidRDefault="008E61FF" w:rsidP="00E2035D">
      <w:pPr>
        <w:spacing w:after="0" w:line="240" w:lineRule="auto"/>
        <w:jc w:val="both"/>
        <w:rPr>
          <w:b/>
          <w:bCs/>
          <w:sz w:val="24"/>
          <w:szCs w:val="24"/>
          <w:u w:val="single"/>
        </w:rPr>
      </w:pPr>
    </w:p>
    <w:p w14:paraId="74F9A62A" w14:textId="7CF8808C" w:rsidR="00AB5444" w:rsidRPr="00E2035D" w:rsidRDefault="00D566D2" w:rsidP="005421A4">
      <w:pPr>
        <w:spacing w:after="0"/>
        <w:jc w:val="both"/>
        <w:rPr>
          <w:sz w:val="24"/>
          <w:szCs w:val="24"/>
        </w:rPr>
      </w:pPr>
      <w:r w:rsidRPr="007621F1">
        <w:rPr>
          <w:b/>
          <w:bCs/>
          <w:sz w:val="24"/>
          <w:szCs w:val="24"/>
        </w:rPr>
        <w:t>Summary of Scope</w:t>
      </w:r>
      <w:r w:rsidR="00F44356" w:rsidRPr="007621F1">
        <w:rPr>
          <w:b/>
          <w:bCs/>
          <w:sz w:val="24"/>
          <w:szCs w:val="24"/>
        </w:rPr>
        <w:t xml:space="preserve"> of Work</w:t>
      </w:r>
      <w:r w:rsidR="00AB5444" w:rsidRPr="007621F1">
        <w:rPr>
          <w:b/>
          <w:bCs/>
          <w:sz w:val="24"/>
          <w:szCs w:val="24"/>
        </w:rPr>
        <w:t>:</w:t>
      </w:r>
      <w:r w:rsidR="00AB5444" w:rsidRPr="00E2035D">
        <w:rPr>
          <w:sz w:val="24"/>
          <w:szCs w:val="24"/>
        </w:rPr>
        <w:t xml:space="preserve"> </w:t>
      </w:r>
      <w:r w:rsidR="6F0D63FA" w:rsidRPr="00E2035D">
        <w:rPr>
          <w:sz w:val="24"/>
          <w:szCs w:val="24"/>
        </w:rPr>
        <w:t>The s</w:t>
      </w:r>
      <w:r w:rsidR="00AB5444" w:rsidRPr="00E2035D">
        <w:rPr>
          <w:sz w:val="24"/>
          <w:szCs w:val="24"/>
        </w:rPr>
        <w:t xml:space="preserve">cope of work for </w:t>
      </w:r>
      <w:r w:rsidR="180011A6" w:rsidRPr="00E2035D">
        <w:rPr>
          <w:sz w:val="24"/>
          <w:szCs w:val="24"/>
        </w:rPr>
        <w:t xml:space="preserve">Plant </w:t>
      </w:r>
      <w:r w:rsidR="00AB5444" w:rsidRPr="00E2035D">
        <w:rPr>
          <w:sz w:val="24"/>
          <w:szCs w:val="24"/>
        </w:rPr>
        <w:t>Terrora</w:t>
      </w:r>
      <w:r w:rsidR="001D3CFE" w:rsidRPr="00E2035D">
        <w:rPr>
          <w:sz w:val="24"/>
          <w:szCs w:val="24"/>
        </w:rPr>
        <w:t xml:space="preserve"> Units 1-2</w:t>
      </w:r>
      <w:r w:rsidR="005B665A">
        <w:rPr>
          <w:rStyle w:val="CommentReference"/>
        </w:rPr>
        <w:t xml:space="preserve"> </w:t>
      </w:r>
      <w:r w:rsidR="005B665A">
        <w:rPr>
          <w:sz w:val="24"/>
          <w:szCs w:val="24"/>
        </w:rPr>
        <w:t>included ge</w:t>
      </w:r>
      <w:r w:rsidR="00AB5444" w:rsidRPr="00E2035D">
        <w:rPr>
          <w:sz w:val="24"/>
          <w:szCs w:val="24"/>
        </w:rPr>
        <w:t xml:space="preserve">nerator </w:t>
      </w:r>
      <w:r w:rsidR="00AB42E6" w:rsidRPr="00E2035D">
        <w:rPr>
          <w:sz w:val="24"/>
          <w:szCs w:val="24"/>
        </w:rPr>
        <w:t>r</w:t>
      </w:r>
      <w:r w:rsidR="00AB5444" w:rsidRPr="00E2035D">
        <w:rPr>
          <w:sz w:val="24"/>
          <w:szCs w:val="24"/>
        </w:rPr>
        <w:t xml:space="preserve">ewinds, </w:t>
      </w:r>
      <w:r w:rsidR="00AB42E6" w:rsidRPr="00E2035D">
        <w:rPr>
          <w:sz w:val="24"/>
          <w:szCs w:val="24"/>
        </w:rPr>
        <w:t>t</w:t>
      </w:r>
      <w:r w:rsidR="00AB5444" w:rsidRPr="00E2035D">
        <w:rPr>
          <w:sz w:val="24"/>
          <w:szCs w:val="24"/>
        </w:rPr>
        <w:t xml:space="preserve">urbine </w:t>
      </w:r>
      <w:r w:rsidR="00AB42E6" w:rsidRPr="00E2035D">
        <w:rPr>
          <w:sz w:val="24"/>
          <w:szCs w:val="24"/>
        </w:rPr>
        <w:t>r</w:t>
      </w:r>
      <w:r w:rsidR="00AB5444" w:rsidRPr="00E2035D">
        <w:rPr>
          <w:sz w:val="24"/>
          <w:szCs w:val="24"/>
        </w:rPr>
        <w:t>eplacement</w:t>
      </w:r>
      <w:r w:rsidRPr="00E2035D">
        <w:rPr>
          <w:sz w:val="24"/>
          <w:szCs w:val="24"/>
        </w:rPr>
        <w:t>s</w:t>
      </w:r>
      <w:r w:rsidR="00AB5444" w:rsidRPr="00E2035D">
        <w:rPr>
          <w:sz w:val="24"/>
          <w:szCs w:val="24"/>
        </w:rPr>
        <w:t xml:space="preserve">, </w:t>
      </w:r>
      <w:r w:rsidR="4790E20C" w:rsidRPr="00E2035D">
        <w:rPr>
          <w:sz w:val="24"/>
          <w:szCs w:val="24"/>
        </w:rPr>
        <w:t>and</w:t>
      </w:r>
      <w:r w:rsidRPr="00E2035D">
        <w:rPr>
          <w:sz w:val="24"/>
          <w:szCs w:val="24"/>
        </w:rPr>
        <w:t xml:space="preserve"> the</w:t>
      </w:r>
      <w:r w:rsidR="51BB0EEF" w:rsidRPr="00E2035D">
        <w:rPr>
          <w:sz w:val="24"/>
          <w:szCs w:val="24"/>
        </w:rPr>
        <w:t xml:space="preserve"> replacement of the </w:t>
      </w:r>
      <w:r w:rsidR="4790E20C" w:rsidRPr="00E2035D">
        <w:rPr>
          <w:sz w:val="24"/>
          <w:szCs w:val="24"/>
        </w:rPr>
        <w:t>Balance of Plant</w:t>
      </w:r>
      <w:r w:rsidR="00A27FD7" w:rsidRPr="00E2035D">
        <w:rPr>
          <w:sz w:val="24"/>
          <w:szCs w:val="24"/>
        </w:rPr>
        <w:t xml:space="preserve"> </w:t>
      </w:r>
      <w:r w:rsidR="001D3CFE" w:rsidRPr="00E2035D">
        <w:rPr>
          <w:sz w:val="24"/>
          <w:szCs w:val="24"/>
        </w:rPr>
        <w:t>(BOP)</w:t>
      </w:r>
      <w:r w:rsidR="4790E20C" w:rsidRPr="00E2035D">
        <w:rPr>
          <w:sz w:val="24"/>
          <w:szCs w:val="24"/>
        </w:rPr>
        <w:t xml:space="preserve"> systems</w:t>
      </w:r>
      <w:r w:rsidR="00517534">
        <w:rPr>
          <w:sz w:val="24"/>
          <w:szCs w:val="24"/>
        </w:rPr>
        <w:t>,</w:t>
      </w:r>
      <w:r w:rsidR="2E4081E1" w:rsidRPr="00E2035D">
        <w:rPr>
          <w:sz w:val="24"/>
          <w:szCs w:val="24"/>
        </w:rPr>
        <w:t xml:space="preserve"> </w:t>
      </w:r>
      <w:r w:rsidR="4790E20C" w:rsidRPr="00E2035D">
        <w:rPr>
          <w:sz w:val="24"/>
          <w:szCs w:val="24"/>
        </w:rPr>
        <w:t xml:space="preserve">such as </w:t>
      </w:r>
      <w:r w:rsidR="61C2F0E2" w:rsidRPr="00E2035D">
        <w:rPr>
          <w:sz w:val="24"/>
          <w:szCs w:val="24"/>
        </w:rPr>
        <w:t>lubric</w:t>
      </w:r>
      <w:r w:rsidR="4790E20C" w:rsidRPr="00E2035D">
        <w:rPr>
          <w:sz w:val="24"/>
          <w:szCs w:val="24"/>
        </w:rPr>
        <w:t>ating oil</w:t>
      </w:r>
      <w:r w:rsidR="2871CA74" w:rsidRPr="00E2035D">
        <w:rPr>
          <w:sz w:val="24"/>
          <w:szCs w:val="24"/>
        </w:rPr>
        <w:t xml:space="preserve">, </w:t>
      </w:r>
      <w:r w:rsidR="3937C30A" w:rsidRPr="00E2035D">
        <w:rPr>
          <w:sz w:val="24"/>
          <w:szCs w:val="24"/>
        </w:rPr>
        <w:t>service</w:t>
      </w:r>
      <w:r w:rsidR="2871CA74" w:rsidRPr="00E2035D">
        <w:rPr>
          <w:sz w:val="24"/>
          <w:szCs w:val="24"/>
        </w:rPr>
        <w:t xml:space="preserve"> water</w:t>
      </w:r>
      <w:r w:rsidR="23A2C704" w:rsidRPr="00E2035D">
        <w:rPr>
          <w:sz w:val="24"/>
          <w:szCs w:val="24"/>
        </w:rPr>
        <w:t xml:space="preserve"> systems</w:t>
      </w:r>
      <w:r w:rsidR="2871CA74" w:rsidRPr="00E2035D">
        <w:rPr>
          <w:sz w:val="24"/>
          <w:szCs w:val="24"/>
        </w:rPr>
        <w:t xml:space="preserve">, 480V switchgear, and </w:t>
      </w:r>
      <w:r w:rsidR="210EC746" w:rsidRPr="00E2035D">
        <w:rPr>
          <w:sz w:val="24"/>
          <w:szCs w:val="24"/>
        </w:rPr>
        <w:t xml:space="preserve">the </w:t>
      </w:r>
      <w:r w:rsidR="2B3DEB16" w:rsidRPr="00E2035D">
        <w:rPr>
          <w:sz w:val="24"/>
          <w:szCs w:val="24"/>
        </w:rPr>
        <w:t>plant control</w:t>
      </w:r>
      <w:r w:rsidR="4404332C" w:rsidRPr="00E2035D">
        <w:rPr>
          <w:sz w:val="24"/>
          <w:szCs w:val="24"/>
        </w:rPr>
        <w:t xml:space="preserve"> system</w:t>
      </w:r>
      <w:r w:rsidR="00AB42E6" w:rsidRPr="00E2035D">
        <w:rPr>
          <w:sz w:val="24"/>
          <w:szCs w:val="24"/>
        </w:rPr>
        <w:t>.</w:t>
      </w:r>
      <w:r w:rsidR="00AB5444" w:rsidRPr="00E2035D">
        <w:rPr>
          <w:sz w:val="24"/>
          <w:szCs w:val="24"/>
        </w:rPr>
        <w:t xml:space="preserve"> </w:t>
      </w:r>
    </w:p>
    <w:p w14:paraId="4D1652DE" w14:textId="3CE44AB8" w:rsidR="00AB5444" w:rsidRPr="00E2035D" w:rsidRDefault="00AB5444" w:rsidP="000B3119">
      <w:pPr>
        <w:spacing w:after="0" w:line="240" w:lineRule="auto"/>
        <w:jc w:val="both"/>
        <w:rPr>
          <w:bCs/>
          <w:sz w:val="24"/>
          <w:szCs w:val="24"/>
        </w:rPr>
      </w:pPr>
    </w:p>
    <w:p w14:paraId="5DEA8B09" w14:textId="7DC7AF10" w:rsidR="00940324" w:rsidRDefault="0054457D" w:rsidP="00E70E2D">
      <w:pPr>
        <w:jc w:val="both"/>
        <w:rPr>
          <w:b/>
          <w:sz w:val="24"/>
          <w:szCs w:val="24"/>
          <w:u w:val="single"/>
        </w:rPr>
      </w:pPr>
      <w:r w:rsidRPr="007621F1">
        <w:rPr>
          <w:b/>
          <w:bCs/>
          <w:sz w:val="24"/>
          <w:szCs w:val="24"/>
        </w:rPr>
        <w:t>Project Status</w:t>
      </w:r>
      <w:r w:rsidR="00AB42E6" w:rsidRPr="007621F1">
        <w:rPr>
          <w:b/>
          <w:bCs/>
          <w:sz w:val="24"/>
          <w:szCs w:val="24"/>
        </w:rPr>
        <w:t>:</w:t>
      </w:r>
      <w:r w:rsidR="00AB42E6" w:rsidRPr="00E2035D">
        <w:rPr>
          <w:sz w:val="24"/>
          <w:szCs w:val="24"/>
        </w:rPr>
        <w:t xml:space="preserve"> </w:t>
      </w:r>
      <w:r w:rsidR="15A600F3" w:rsidRPr="00E2035D">
        <w:rPr>
          <w:sz w:val="24"/>
          <w:szCs w:val="24"/>
        </w:rPr>
        <w:t xml:space="preserve"> </w:t>
      </w:r>
      <w:r w:rsidR="00A17CBD">
        <w:rPr>
          <w:sz w:val="24"/>
          <w:szCs w:val="24"/>
        </w:rPr>
        <w:t xml:space="preserve">Modernization work at Plant Terrora is complete.  Unit 1 was returned to normal operation </w:t>
      </w:r>
      <w:r w:rsidR="00345AAA">
        <w:rPr>
          <w:sz w:val="24"/>
          <w:szCs w:val="24"/>
        </w:rPr>
        <w:t xml:space="preserve">on November 19, 2021.  Unit 2 was returned to normal operation on </w:t>
      </w:r>
      <w:r w:rsidR="00C03F9C">
        <w:rPr>
          <w:sz w:val="24"/>
          <w:szCs w:val="24"/>
        </w:rPr>
        <w:t>December 30, 2020.</w:t>
      </w:r>
      <w:r w:rsidR="00A17CBD">
        <w:rPr>
          <w:sz w:val="24"/>
          <w:szCs w:val="24"/>
        </w:rPr>
        <w:t xml:space="preserve"> </w:t>
      </w:r>
    </w:p>
    <w:p w14:paraId="0CCB605E" w14:textId="0C596B98" w:rsidR="00A8324A" w:rsidRPr="00BC7D93" w:rsidRDefault="009844B5" w:rsidP="005A28F4">
      <w:pPr>
        <w:keepNext/>
        <w:jc w:val="both"/>
        <w:rPr>
          <w:bCs/>
          <w:sz w:val="28"/>
          <w:szCs w:val="28"/>
        </w:rPr>
      </w:pPr>
      <w:r w:rsidRPr="00BC7D93">
        <w:rPr>
          <w:b/>
          <w:sz w:val="28"/>
          <w:szCs w:val="28"/>
          <w:u w:val="single"/>
        </w:rPr>
        <w:lastRenderedPageBreak/>
        <w:t>Plant Tugalo</w:t>
      </w:r>
    </w:p>
    <w:p w14:paraId="4B5A64B3" w14:textId="62724928" w:rsidR="009C7B7E" w:rsidRDefault="009C7B7E" w:rsidP="005A28F4">
      <w:pPr>
        <w:keepNext/>
        <w:jc w:val="both"/>
        <w:rPr>
          <w:sz w:val="24"/>
          <w:szCs w:val="24"/>
        </w:rPr>
      </w:pPr>
      <w:r>
        <w:rPr>
          <w:noProof/>
          <w:color w:val="2B579A"/>
          <w:shd w:val="clear" w:color="auto" w:fill="E6E6E6"/>
        </w:rPr>
        <w:drawing>
          <wp:anchor distT="0" distB="0" distL="114300" distR="114300" simplePos="0" relativeHeight="251658241" behindDoc="1" locked="0" layoutInCell="1" allowOverlap="1" wp14:anchorId="2B90E3C3" wp14:editId="7300ACE8">
            <wp:simplePos x="0" y="0"/>
            <wp:positionH relativeFrom="margin">
              <wp:align>left</wp:align>
            </wp:positionH>
            <wp:positionV relativeFrom="paragraph">
              <wp:posOffset>9525</wp:posOffset>
            </wp:positionV>
            <wp:extent cx="2286000" cy="1547242"/>
            <wp:effectExtent l="0" t="0" r="0" b="0"/>
            <wp:wrapTight wrapText="bothSides">
              <wp:wrapPolygon edited="0">
                <wp:start x="0" y="0"/>
                <wp:lineTo x="0" y="21281"/>
                <wp:lineTo x="21420" y="21281"/>
                <wp:lineTo x="21420"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86000" cy="1547242"/>
                    </a:xfrm>
                    <a:prstGeom prst="rect">
                      <a:avLst/>
                    </a:prstGeom>
                  </pic:spPr>
                </pic:pic>
              </a:graphicData>
            </a:graphic>
            <wp14:sizeRelH relativeFrom="margin">
              <wp14:pctWidth>0</wp14:pctWidth>
            </wp14:sizeRelH>
            <wp14:sizeRelV relativeFrom="margin">
              <wp14:pctHeight>0</wp14:pctHeight>
            </wp14:sizeRelV>
          </wp:anchor>
        </w:drawing>
      </w:r>
      <w:r>
        <w:rPr>
          <w:sz w:val="24"/>
          <w:szCs w:val="24"/>
        </w:rPr>
        <w:t xml:space="preserve">Plant Tugalo </w:t>
      </w:r>
      <w:r w:rsidR="00D76403">
        <w:rPr>
          <w:sz w:val="24"/>
          <w:szCs w:val="24"/>
        </w:rPr>
        <w:t>Units 1-4</w:t>
      </w:r>
      <w:r>
        <w:rPr>
          <w:sz w:val="24"/>
          <w:szCs w:val="24"/>
        </w:rPr>
        <w:t xml:space="preserve"> </w:t>
      </w:r>
      <w:r w:rsidR="00D76403">
        <w:rPr>
          <w:sz w:val="24"/>
          <w:szCs w:val="24"/>
        </w:rPr>
        <w:t>are</w:t>
      </w:r>
      <w:r>
        <w:rPr>
          <w:sz w:val="24"/>
          <w:szCs w:val="24"/>
        </w:rPr>
        <w:t xml:space="preserve"> part of the North </w:t>
      </w:r>
      <w:r w:rsidR="2C7D0089">
        <w:rPr>
          <w:sz w:val="24"/>
          <w:szCs w:val="24"/>
        </w:rPr>
        <w:t>Georgia</w:t>
      </w:r>
      <w:r>
        <w:rPr>
          <w:sz w:val="24"/>
          <w:szCs w:val="24"/>
        </w:rPr>
        <w:t xml:space="preserve"> </w:t>
      </w:r>
      <w:r w:rsidR="00603838">
        <w:rPr>
          <w:sz w:val="24"/>
          <w:szCs w:val="24"/>
        </w:rPr>
        <w:t xml:space="preserve">hydro </w:t>
      </w:r>
      <w:r>
        <w:rPr>
          <w:sz w:val="24"/>
          <w:szCs w:val="24"/>
        </w:rPr>
        <w:t>group.</w:t>
      </w:r>
      <w:r w:rsidR="00443376">
        <w:rPr>
          <w:sz w:val="24"/>
          <w:szCs w:val="24"/>
        </w:rPr>
        <w:t xml:space="preserve"> </w:t>
      </w:r>
      <w:r w:rsidR="000C70E4">
        <w:rPr>
          <w:sz w:val="24"/>
          <w:szCs w:val="24"/>
        </w:rPr>
        <w:t xml:space="preserve"> </w:t>
      </w:r>
      <w:r w:rsidR="00443376">
        <w:rPr>
          <w:sz w:val="24"/>
          <w:szCs w:val="24"/>
        </w:rPr>
        <w:t>Plant Tug</w:t>
      </w:r>
      <w:r w:rsidR="008469F9">
        <w:rPr>
          <w:sz w:val="24"/>
          <w:szCs w:val="24"/>
        </w:rPr>
        <w:t>alo</w:t>
      </w:r>
      <w:r w:rsidR="00443376">
        <w:rPr>
          <w:sz w:val="24"/>
          <w:szCs w:val="24"/>
        </w:rPr>
        <w:t xml:space="preserve"> Units 1-2 began commercial operation in 1923</w:t>
      </w:r>
      <w:r w:rsidR="008469F9">
        <w:rPr>
          <w:sz w:val="24"/>
          <w:szCs w:val="24"/>
        </w:rPr>
        <w:t xml:space="preserve">. </w:t>
      </w:r>
      <w:r w:rsidR="00443376">
        <w:rPr>
          <w:sz w:val="24"/>
          <w:szCs w:val="24"/>
        </w:rPr>
        <w:t>Plant Tug</w:t>
      </w:r>
      <w:r w:rsidR="008469F9">
        <w:rPr>
          <w:sz w:val="24"/>
          <w:szCs w:val="24"/>
        </w:rPr>
        <w:t>alo Units</w:t>
      </w:r>
      <w:r>
        <w:rPr>
          <w:sz w:val="24"/>
          <w:szCs w:val="24"/>
        </w:rPr>
        <w:t xml:space="preserve"> </w:t>
      </w:r>
      <w:r w:rsidR="008469F9">
        <w:rPr>
          <w:sz w:val="24"/>
          <w:szCs w:val="24"/>
        </w:rPr>
        <w:t xml:space="preserve">3-4 began commercial operation in 1924. </w:t>
      </w:r>
    </w:p>
    <w:p w14:paraId="602F9FAF" w14:textId="5D8DED53" w:rsidR="009C7B7E" w:rsidRDefault="009C7B7E" w:rsidP="005421A4">
      <w:pPr>
        <w:spacing w:after="0"/>
        <w:jc w:val="both"/>
        <w:rPr>
          <w:sz w:val="24"/>
          <w:szCs w:val="24"/>
        </w:rPr>
      </w:pPr>
      <w:r w:rsidRPr="007621F1">
        <w:rPr>
          <w:b/>
          <w:bCs/>
          <w:sz w:val="24"/>
          <w:szCs w:val="24"/>
        </w:rPr>
        <w:t>Summary of Scope</w:t>
      </w:r>
      <w:r w:rsidR="00F44356" w:rsidRPr="007621F1">
        <w:rPr>
          <w:b/>
          <w:bCs/>
          <w:sz w:val="24"/>
          <w:szCs w:val="24"/>
        </w:rPr>
        <w:t xml:space="preserve"> of Work</w:t>
      </w:r>
      <w:r w:rsidRPr="007621F1">
        <w:rPr>
          <w:b/>
          <w:bCs/>
          <w:sz w:val="24"/>
          <w:szCs w:val="24"/>
        </w:rPr>
        <w:t>:</w:t>
      </w:r>
      <w:r w:rsidRPr="1E2F7C7E">
        <w:rPr>
          <w:sz w:val="24"/>
          <w:szCs w:val="24"/>
        </w:rPr>
        <w:t xml:space="preserve"> </w:t>
      </w:r>
      <w:r w:rsidR="00A92FDB">
        <w:rPr>
          <w:sz w:val="24"/>
          <w:szCs w:val="24"/>
        </w:rPr>
        <w:t>The s</w:t>
      </w:r>
      <w:r w:rsidRPr="1E2F7C7E">
        <w:rPr>
          <w:sz w:val="24"/>
          <w:szCs w:val="24"/>
        </w:rPr>
        <w:t xml:space="preserve">cope of work for </w:t>
      </w:r>
      <w:r w:rsidR="00AA133E">
        <w:rPr>
          <w:sz w:val="24"/>
          <w:szCs w:val="24"/>
        </w:rPr>
        <w:t xml:space="preserve">Plant </w:t>
      </w:r>
      <w:r w:rsidRPr="1E2F7C7E">
        <w:rPr>
          <w:sz w:val="24"/>
          <w:szCs w:val="24"/>
        </w:rPr>
        <w:t xml:space="preserve">Tugalo </w:t>
      </w:r>
      <w:r w:rsidR="001D3CFE">
        <w:rPr>
          <w:sz w:val="24"/>
          <w:szCs w:val="24"/>
        </w:rPr>
        <w:t xml:space="preserve">Units </w:t>
      </w:r>
      <w:r w:rsidRPr="1E2F7C7E">
        <w:rPr>
          <w:sz w:val="24"/>
          <w:szCs w:val="24"/>
        </w:rPr>
        <w:t>1-4</w:t>
      </w:r>
      <w:r w:rsidR="68FCB7AB" w:rsidRPr="1E2F7C7E">
        <w:rPr>
          <w:sz w:val="24"/>
          <w:szCs w:val="24"/>
        </w:rPr>
        <w:t xml:space="preserve"> includes generator re</w:t>
      </w:r>
      <w:r w:rsidR="001F2A70">
        <w:rPr>
          <w:sz w:val="24"/>
          <w:szCs w:val="24"/>
        </w:rPr>
        <w:t>placements</w:t>
      </w:r>
      <w:r w:rsidR="68FCB7AB" w:rsidRPr="1E2F7C7E">
        <w:rPr>
          <w:sz w:val="24"/>
          <w:szCs w:val="24"/>
        </w:rPr>
        <w:t>, turbine replacement</w:t>
      </w:r>
      <w:r w:rsidR="00D566D2">
        <w:rPr>
          <w:sz w:val="24"/>
          <w:szCs w:val="24"/>
        </w:rPr>
        <w:t>s</w:t>
      </w:r>
      <w:r w:rsidR="68FCB7AB" w:rsidRPr="1E2F7C7E">
        <w:rPr>
          <w:sz w:val="24"/>
          <w:szCs w:val="24"/>
        </w:rPr>
        <w:t xml:space="preserve">, and replacement of the </w:t>
      </w:r>
      <w:r w:rsidR="001D3CFE">
        <w:rPr>
          <w:sz w:val="24"/>
          <w:szCs w:val="24"/>
        </w:rPr>
        <w:t>BOP systems</w:t>
      </w:r>
      <w:r w:rsidR="00517534">
        <w:rPr>
          <w:sz w:val="24"/>
          <w:szCs w:val="24"/>
        </w:rPr>
        <w:t>,</w:t>
      </w:r>
      <w:r w:rsidR="68FCB7AB" w:rsidRPr="1E2F7C7E">
        <w:rPr>
          <w:sz w:val="24"/>
          <w:szCs w:val="24"/>
        </w:rPr>
        <w:t xml:space="preserve"> such as lubricating oil, service water systems, 480V switchgear, and the plant control system</w:t>
      </w:r>
      <w:r w:rsidR="00D566D2">
        <w:rPr>
          <w:sz w:val="24"/>
          <w:szCs w:val="24"/>
        </w:rPr>
        <w:t>.</w:t>
      </w:r>
    </w:p>
    <w:p w14:paraId="1E0DF00B" w14:textId="77777777" w:rsidR="009C7B7E" w:rsidRDefault="009C7B7E" w:rsidP="000B3119">
      <w:pPr>
        <w:spacing w:after="0" w:line="240" w:lineRule="auto"/>
        <w:jc w:val="both"/>
        <w:rPr>
          <w:bCs/>
          <w:sz w:val="24"/>
          <w:szCs w:val="24"/>
        </w:rPr>
      </w:pPr>
    </w:p>
    <w:p w14:paraId="17BE85F4" w14:textId="1EE4FE0B" w:rsidR="009C7B7E" w:rsidRPr="006E464C" w:rsidRDefault="0054457D" w:rsidP="005421A4">
      <w:pPr>
        <w:spacing w:after="0"/>
        <w:jc w:val="both"/>
        <w:rPr>
          <w:sz w:val="24"/>
          <w:szCs w:val="24"/>
        </w:rPr>
      </w:pPr>
      <w:r w:rsidRPr="007621F1">
        <w:rPr>
          <w:b/>
          <w:bCs/>
          <w:sz w:val="24"/>
          <w:szCs w:val="24"/>
        </w:rPr>
        <w:t>Project Status</w:t>
      </w:r>
      <w:r w:rsidR="009C7B7E" w:rsidRPr="007621F1">
        <w:rPr>
          <w:b/>
          <w:bCs/>
          <w:sz w:val="24"/>
          <w:szCs w:val="24"/>
        </w:rPr>
        <w:t>:</w:t>
      </w:r>
      <w:r w:rsidR="00062FF4" w:rsidRPr="76CB99D7">
        <w:rPr>
          <w:sz w:val="24"/>
          <w:szCs w:val="24"/>
        </w:rPr>
        <w:t xml:space="preserve"> </w:t>
      </w:r>
      <w:r w:rsidR="009658FE" w:rsidRPr="00E50FBB">
        <w:rPr>
          <w:sz w:val="24"/>
          <w:szCs w:val="24"/>
        </w:rPr>
        <w:t xml:space="preserve">Unit 1 </w:t>
      </w:r>
      <w:r w:rsidR="0005665D">
        <w:rPr>
          <w:sz w:val="24"/>
          <w:szCs w:val="24"/>
        </w:rPr>
        <w:t>t</w:t>
      </w:r>
      <w:r w:rsidR="009658FE" w:rsidRPr="00E50FBB">
        <w:rPr>
          <w:sz w:val="24"/>
          <w:szCs w:val="24"/>
        </w:rPr>
        <w:t xml:space="preserve">urbine and </w:t>
      </w:r>
      <w:r w:rsidR="0005665D">
        <w:rPr>
          <w:sz w:val="24"/>
          <w:szCs w:val="24"/>
        </w:rPr>
        <w:t>g</w:t>
      </w:r>
      <w:r w:rsidR="009658FE" w:rsidRPr="00E50FBB">
        <w:rPr>
          <w:sz w:val="24"/>
          <w:szCs w:val="24"/>
        </w:rPr>
        <w:t xml:space="preserve">enerator are on site and being installed. Unit 1 BOP construction is underway with an estimated completion of October 2023. Unit 2 and Unit 3 demolition has begun. Unit 2 </w:t>
      </w:r>
      <w:r w:rsidR="0005665D">
        <w:rPr>
          <w:sz w:val="24"/>
          <w:szCs w:val="24"/>
        </w:rPr>
        <w:t>t</w:t>
      </w:r>
      <w:r w:rsidR="009658FE" w:rsidRPr="00E50FBB">
        <w:rPr>
          <w:sz w:val="24"/>
          <w:szCs w:val="24"/>
        </w:rPr>
        <w:t xml:space="preserve">urbine and </w:t>
      </w:r>
      <w:r w:rsidR="0005665D">
        <w:rPr>
          <w:sz w:val="24"/>
          <w:szCs w:val="24"/>
        </w:rPr>
        <w:t>g</w:t>
      </w:r>
      <w:r w:rsidR="009658FE" w:rsidRPr="00E50FBB">
        <w:rPr>
          <w:sz w:val="24"/>
          <w:szCs w:val="24"/>
        </w:rPr>
        <w:t xml:space="preserve">enerator fabrication is complete. Units 3 and 4 </w:t>
      </w:r>
      <w:r w:rsidR="005E0B30">
        <w:rPr>
          <w:sz w:val="24"/>
          <w:szCs w:val="24"/>
        </w:rPr>
        <w:t xml:space="preserve">turbines and generators </w:t>
      </w:r>
      <w:r w:rsidR="009658FE" w:rsidRPr="00E50FBB">
        <w:rPr>
          <w:sz w:val="24"/>
          <w:szCs w:val="24"/>
        </w:rPr>
        <w:t>are currently being fabricated.</w:t>
      </w:r>
      <w:r w:rsidR="009658FE">
        <w:rPr>
          <w:sz w:val="24"/>
          <w:szCs w:val="24"/>
        </w:rPr>
        <w:t xml:space="preserve"> </w:t>
      </w:r>
      <w:r w:rsidR="009658FE" w:rsidRPr="00E50FBB">
        <w:rPr>
          <w:sz w:val="24"/>
          <w:szCs w:val="24"/>
        </w:rPr>
        <w:t>The first set of 3 spillway gates has been removed. The new spillway gates are on site and are staged for installation.</w:t>
      </w:r>
      <w:r w:rsidR="00C8766F" w:rsidRPr="00E50FBB">
        <w:rPr>
          <w:sz w:val="24"/>
          <w:szCs w:val="24"/>
        </w:rPr>
        <w:t xml:space="preserve"> </w:t>
      </w:r>
    </w:p>
    <w:p w14:paraId="66C3BA45" w14:textId="316DAF37" w:rsidR="1E2F7C7E" w:rsidRDefault="1E2F7C7E" w:rsidP="1E2F7C7E">
      <w:pPr>
        <w:spacing w:after="0" w:line="240" w:lineRule="auto"/>
        <w:jc w:val="both"/>
        <w:rPr>
          <w:sz w:val="24"/>
          <w:szCs w:val="24"/>
        </w:rPr>
      </w:pPr>
    </w:p>
    <w:p w14:paraId="6928C912" w14:textId="5DB728E0" w:rsidR="6AFDB9FA" w:rsidRPr="00BC7D93" w:rsidRDefault="0050724F" w:rsidP="02A143FC">
      <w:pPr>
        <w:jc w:val="both"/>
        <w:rPr>
          <w:sz w:val="28"/>
          <w:szCs w:val="28"/>
          <w:u w:val="single"/>
        </w:rPr>
      </w:pPr>
      <w:r w:rsidRPr="00BC7D93">
        <w:rPr>
          <w:noProof/>
          <w:color w:val="2B579A"/>
          <w:sz w:val="28"/>
          <w:szCs w:val="28"/>
          <w:shd w:val="clear" w:color="auto" w:fill="E6E6E6"/>
        </w:rPr>
        <w:drawing>
          <wp:anchor distT="0" distB="0" distL="114300" distR="114300" simplePos="0" relativeHeight="251658242" behindDoc="1" locked="0" layoutInCell="1" allowOverlap="1" wp14:anchorId="1F666963" wp14:editId="38C62675">
            <wp:simplePos x="0" y="0"/>
            <wp:positionH relativeFrom="margin">
              <wp:align>left</wp:align>
            </wp:positionH>
            <wp:positionV relativeFrom="paragraph">
              <wp:posOffset>351155</wp:posOffset>
            </wp:positionV>
            <wp:extent cx="2286000" cy="1816632"/>
            <wp:effectExtent l="0" t="0" r="0" b="0"/>
            <wp:wrapTight wrapText="bothSides">
              <wp:wrapPolygon edited="0">
                <wp:start x="0" y="0"/>
                <wp:lineTo x="0" y="21298"/>
                <wp:lineTo x="21420" y="21298"/>
                <wp:lineTo x="21420"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86000" cy="1816632"/>
                    </a:xfrm>
                    <a:prstGeom prst="rect">
                      <a:avLst/>
                    </a:prstGeom>
                  </pic:spPr>
                </pic:pic>
              </a:graphicData>
            </a:graphic>
            <wp14:sizeRelH relativeFrom="margin">
              <wp14:pctWidth>0</wp14:pctWidth>
            </wp14:sizeRelH>
            <wp14:sizeRelV relativeFrom="margin">
              <wp14:pctHeight>0</wp14:pctHeight>
            </wp14:sizeRelV>
          </wp:anchor>
        </w:drawing>
      </w:r>
      <w:r w:rsidR="6AFDB9FA" w:rsidRPr="00BC7D93">
        <w:rPr>
          <w:b/>
          <w:bCs/>
          <w:sz w:val="28"/>
          <w:szCs w:val="28"/>
          <w:u w:val="single"/>
        </w:rPr>
        <w:t>Plant Bartletts Ferry</w:t>
      </w:r>
      <w:r w:rsidR="00A503E5">
        <w:rPr>
          <w:b/>
          <w:bCs/>
          <w:sz w:val="28"/>
          <w:szCs w:val="28"/>
          <w:u w:val="single"/>
        </w:rPr>
        <w:t xml:space="preserve"> 1-4</w:t>
      </w:r>
    </w:p>
    <w:p w14:paraId="1B78E5B5" w14:textId="045CBA4F" w:rsidR="00B83A3B" w:rsidRPr="00990CEB" w:rsidRDefault="6AFDB9FA" w:rsidP="005421A4">
      <w:pPr>
        <w:spacing w:after="0"/>
        <w:jc w:val="both"/>
        <w:rPr>
          <w:sz w:val="24"/>
          <w:szCs w:val="24"/>
        </w:rPr>
      </w:pPr>
      <w:r w:rsidRPr="02A143FC">
        <w:rPr>
          <w:sz w:val="24"/>
          <w:szCs w:val="24"/>
        </w:rPr>
        <w:t>Plant</w:t>
      </w:r>
      <w:r w:rsidR="00C97D54">
        <w:rPr>
          <w:sz w:val="24"/>
          <w:szCs w:val="24"/>
        </w:rPr>
        <w:t xml:space="preserve"> </w:t>
      </w:r>
      <w:r w:rsidRPr="02A143FC">
        <w:rPr>
          <w:sz w:val="24"/>
          <w:szCs w:val="24"/>
        </w:rPr>
        <w:t>Bartletts Ferry Units 1-</w:t>
      </w:r>
      <w:r w:rsidR="00AB039C">
        <w:rPr>
          <w:sz w:val="24"/>
          <w:szCs w:val="24"/>
        </w:rPr>
        <w:t>4</w:t>
      </w:r>
      <w:r w:rsidRPr="02A143FC">
        <w:rPr>
          <w:sz w:val="24"/>
          <w:szCs w:val="24"/>
        </w:rPr>
        <w:t xml:space="preserve"> are part of the Chattahoochee hydro group. These units began commercial operation </w:t>
      </w:r>
      <w:r w:rsidR="00443376">
        <w:rPr>
          <w:sz w:val="24"/>
          <w:szCs w:val="24"/>
        </w:rPr>
        <w:t>at varying times as shown below:</w:t>
      </w:r>
    </w:p>
    <w:p w14:paraId="0EC7905E" w14:textId="21E43D14" w:rsidR="00771A70" w:rsidRDefault="00443376" w:rsidP="005421A4">
      <w:pPr>
        <w:pStyle w:val="ListParagraph"/>
        <w:numPr>
          <w:ilvl w:val="0"/>
          <w:numId w:val="8"/>
        </w:numPr>
        <w:spacing w:line="276" w:lineRule="auto"/>
        <w:jc w:val="both"/>
        <w:rPr>
          <w:bCs/>
          <w:sz w:val="24"/>
          <w:szCs w:val="24"/>
        </w:rPr>
      </w:pPr>
      <w:r>
        <w:rPr>
          <w:bCs/>
          <w:sz w:val="24"/>
          <w:szCs w:val="24"/>
        </w:rPr>
        <w:t>Bartletts Ferry Units 1-2 in 1926</w:t>
      </w:r>
    </w:p>
    <w:p w14:paraId="2B90C173" w14:textId="6350334F" w:rsidR="00443376" w:rsidRDefault="00443376" w:rsidP="005421A4">
      <w:pPr>
        <w:pStyle w:val="ListParagraph"/>
        <w:numPr>
          <w:ilvl w:val="0"/>
          <w:numId w:val="8"/>
        </w:numPr>
        <w:spacing w:line="276" w:lineRule="auto"/>
        <w:jc w:val="both"/>
        <w:rPr>
          <w:bCs/>
          <w:sz w:val="24"/>
          <w:szCs w:val="24"/>
        </w:rPr>
      </w:pPr>
      <w:r>
        <w:rPr>
          <w:bCs/>
          <w:sz w:val="24"/>
          <w:szCs w:val="24"/>
        </w:rPr>
        <w:t>Bartletts Ferry Unit 3 in 1928</w:t>
      </w:r>
    </w:p>
    <w:p w14:paraId="6E3C46AC" w14:textId="40B04B45" w:rsidR="00443376" w:rsidRDefault="00443376" w:rsidP="005421A4">
      <w:pPr>
        <w:pStyle w:val="ListParagraph"/>
        <w:numPr>
          <w:ilvl w:val="0"/>
          <w:numId w:val="8"/>
        </w:numPr>
        <w:spacing w:line="276" w:lineRule="auto"/>
        <w:jc w:val="both"/>
        <w:rPr>
          <w:bCs/>
          <w:sz w:val="24"/>
          <w:szCs w:val="24"/>
        </w:rPr>
      </w:pPr>
      <w:r>
        <w:rPr>
          <w:bCs/>
          <w:sz w:val="24"/>
          <w:szCs w:val="24"/>
        </w:rPr>
        <w:t>Bartletts Ferry Unit 4 in 1951</w:t>
      </w:r>
    </w:p>
    <w:p w14:paraId="7E335525" w14:textId="0AF767FF" w:rsidR="0050724F" w:rsidRDefault="0050724F" w:rsidP="02A143FC">
      <w:pPr>
        <w:spacing w:after="0" w:line="240" w:lineRule="auto"/>
        <w:jc w:val="both"/>
        <w:rPr>
          <w:sz w:val="24"/>
          <w:szCs w:val="24"/>
        </w:rPr>
      </w:pPr>
    </w:p>
    <w:p w14:paraId="1AF50FB2" w14:textId="28D66B9C" w:rsidR="008E61FF" w:rsidRDefault="00771A70" w:rsidP="005421A4">
      <w:pPr>
        <w:spacing w:after="0"/>
        <w:jc w:val="both"/>
        <w:rPr>
          <w:sz w:val="24"/>
          <w:szCs w:val="24"/>
        </w:rPr>
      </w:pPr>
      <w:r w:rsidRPr="007621F1">
        <w:rPr>
          <w:b/>
          <w:bCs/>
          <w:sz w:val="24"/>
          <w:szCs w:val="24"/>
        </w:rPr>
        <w:t>Summary of Scope</w:t>
      </w:r>
      <w:r w:rsidR="00F44356" w:rsidRPr="007621F1">
        <w:rPr>
          <w:b/>
          <w:bCs/>
          <w:sz w:val="24"/>
          <w:szCs w:val="24"/>
        </w:rPr>
        <w:t xml:space="preserve"> of Work</w:t>
      </w:r>
      <w:r w:rsidRPr="007621F1">
        <w:rPr>
          <w:b/>
          <w:bCs/>
          <w:sz w:val="24"/>
          <w:szCs w:val="24"/>
        </w:rPr>
        <w:t>:</w:t>
      </w:r>
      <w:r w:rsidRPr="1E2F7C7E">
        <w:rPr>
          <w:sz w:val="24"/>
          <w:szCs w:val="24"/>
        </w:rPr>
        <w:t xml:space="preserve"> </w:t>
      </w:r>
      <w:r w:rsidR="00B368B0" w:rsidRPr="1E2F7C7E">
        <w:rPr>
          <w:sz w:val="24"/>
          <w:szCs w:val="24"/>
        </w:rPr>
        <w:t xml:space="preserve">The scope of work </w:t>
      </w:r>
      <w:r w:rsidR="00443376">
        <w:rPr>
          <w:sz w:val="24"/>
          <w:szCs w:val="24"/>
        </w:rPr>
        <w:t xml:space="preserve">is limited to </w:t>
      </w:r>
      <w:r w:rsidR="00443376" w:rsidRPr="1E2F7C7E">
        <w:rPr>
          <w:sz w:val="24"/>
          <w:szCs w:val="24"/>
        </w:rPr>
        <w:t xml:space="preserve">Plant </w:t>
      </w:r>
      <w:r w:rsidR="00443376">
        <w:rPr>
          <w:sz w:val="24"/>
          <w:szCs w:val="24"/>
        </w:rPr>
        <w:t>Bartletts Ferry Units 1-4. The work on these units</w:t>
      </w:r>
      <w:r w:rsidR="00A5396E">
        <w:rPr>
          <w:sz w:val="24"/>
          <w:szCs w:val="24"/>
        </w:rPr>
        <w:t xml:space="preserve"> </w:t>
      </w:r>
      <w:r w:rsidR="00B368B0" w:rsidRPr="1E2F7C7E">
        <w:rPr>
          <w:sz w:val="24"/>
          <w:szCs w:val="24"/>
        </w:rPr>
        <w:t>includes generator rewinds, turbine replacement</w:t>
      </w:r>
      <w:r w:rsidR="0075051F">
        <w:rPr>
          <w:sz w:val="24"/>
          <w:szCs w:val="24"/>
        </w:rPr>
        <w:t>s</w:t>
      </w:r>
      <w:r w:rsidR="00B368B0" w:rsidRPr="1E2F7C7E">
        <w:rPr>
          <w:sz w:val="24"/>
          <w:szCs w:val="24"/>
        </w:rPr>
        <w:t xml:space="preserve">, and replacement of the </w:t>
      </w:r>
      <w:r w:rsidR="00443376">
        <w:rPr>
          <w:sz w:val="24"/>
          <w:szCs w:val="24"/>
        </w:rPr>
        <w:t>BOP</w:t>
      </w:r>
      <w:r w:rsidR="00B368B0" w:rsidRPr="1E2F7C7E">
        <w:rPr>
          <w:sz w:val="24"/>
          <w:szCs w:val="24"/>
        </w:rPr>
        <w:t xml:space="preserve"> systems</w:t>
      </w:r>
      <w:r w:rsidR="00517534">
        <w:rPr>
          <w:sz w:val="24"/>
          <w:szCs w:val="24"/>
        </w:rPr>
        <w:t>,</w:t>
      </w:r>
      <w:r w:rsidR="00443376">
        <w:rPr>
          <w:sz w:val="24"/>
          <w:szCs w:val="24"/>
        </w:rPr>
        <w:t xml:space="preserve"> </w:t>
      </w:r>
      <w:r w:rsidR="00B368B0" w:rsidRPr="1E2F7C7E">
        <w:rPr>
          <w:sz w:val="24"/>
          <w:szCs w:val="24"/>
        </w:rPr>
        <w:t>such as lubricating oil, service water systems, 480V switchgear, and the plant control system</w:t>
      </w:r>
      <w:r w:rsidR="00B91340">
        <w:rPr>
          <w:sz w:val="24"/>
          <w:szCs w:val="24"/>
        </w:rPr>
        <w:t>.</w:t>
      </w:r>
      <w:r w:rsidRPr="1E2F7C7E">
        <w:rPr>
          <w:sz w:val="24"/>
          <w:szCs w:val="24"/>
        </w:rPr>
        <w:t xml:space="preserve"> </w:t>
      </w:r>
      <w:r w:rsidR="00443376">
        <w:rPr>
          <w:sz w:val="24"/>
          <w:szCs w:val="24"/>
        </w:rPr>
        <w:t xml:space="preserve">Plant </w:t>
      </w:r>
      <w:r w:rsidRPr="1E2F7C7E">
        <w:rPr>
          <w:sz w:val="24"/>
          <w:szCs w:val="24"/>
        </w:rPr>
        <w:t xml:space="preserve">Bartletts Ferry </w:t>
      </w:r>
      <w:r w:rsidR="00443376">
        <w:rPr>
          <w:sz w:val="24"/>
          <w:szCs w:val="24"/>
        </w:rPr>
        <w:t>Units 5-6</w:t>
      </w:r>
      <w:r w:rsidRPr="1E2F7C7E">
        <w:rPr>
          <w:sz w:val="24"/>
          <w:szCs w:val="24"/>
        </w:rPr>
        <w:t xml:space="preserve"> </w:t>
      </w:r>
      <w:r w:rsidR="006718FC">
        <w:rPr>
          <w:sz w:val="24"/>
          <w:szCs w:val="24"/>
        </w:rPr>
        <w:t>are</w:t>
      </w:r>
      <w:r w:rsidR="00443376">
        <w:rPr>
          <w:sz w:val="24"/>
          <w:szCs w:val="24"/>
        </w:rPr>
        <w:t xml:space="preserve"> not</w:t>
      </w:r>
      <w:r w:rsidR="00443376" w:rsidRPr="1E2F7C7E">
        <w:rPr>
          <w:sz w:val="24"/>
          <w:szCs w:val="24"/>
        </w:rPr>
        <w:t xml:space="preserve"> </w:t>
      </w:r>
      <w:r w:rsidRPr="1E2F7C7E">
        <w:rPr>
          <w:sz w:val="24"/>
          <w:szCs w:val="24"/>
        </w:rPr>
        <w:t>included in the scope of work at this time.</w:t>
      </w:r>
      <w:r w:rsidR="008E61FF">
        <w:rPr>
          <w:sz w:val="24"/>
          <w:szCs w:val="24"/>
        </w:rPr>
        <w:t xml:space="preserve"> </w:t>
      </w:r>
    </w:p>
    <w:p w14:paraId="1A3B254F" w14:textId="77777777" w:rsidR="008E61FF" w:rsidRDefault="008E61FF" w:rsidP="1E2F7C7E">
      <w:pPr>
        <w:spacing w:after="0" w:line="240" w:lineRule="auto"/>
        <w:jc w:val="both"/>
        <w:rPr>
          <w:sz w:val="24"/>
          <w:szCs w:val="24"/>
        </w:rPr>
      </w:pPr>
    </w:p>
    <w:p w14:paraId="1DD5D92E" w14:textId="20FDC013" w:rsidR="009D234C" w:rsidRDefault="0054457D" w:rsidP="003A3A53">
      <w:pPr>
        <w:spacing w:after="0"/>
        <w:jc w:val="both"/>
        <w:rPr>
          <w:b/>
          <w:bCs/>
          <w:sz w:val="28"/>
          <w:szCs w:val="28"/>
          <w:u w:val="single"/>
        </w:rPr>
      </w:pPr>
      <w:r w:rsidRPr="007621F1">
        <w:rPr>
          <w:b/>
          <w:bCs/>
          <w:sz w:val="24"/>
          <w:szCs w:val="24"/>
        </w:rPr>
        <w:t>Project Status</w:t>
      </w:r>
      <w:r w:rsidR="00771A70" w:rsidRPr="007621F1">
        <w:rPr>
          <w:b/>
          <w:bCs/>
          <w:sz w:val="24"/>
          <w:szCs w:val="24"/>
        </w:rPr>
        <w:t>:</w:t>
      </w:r>
      <w:r w:rsidR="00771A70" w:rsidRPr="00E2035D">
        <w:rPr>
          <w:sz w:val="24"/>
          <w:szCs w:val="24"/>
        </w:rPr>
        <w:t xml:space="preserve"> </w:t>
      </w:r>
      <w:r w:rsidR="00E30C48" w:rsidRPr="0072568C">
        <w:rPr>
          <w:sz w:val="24"/>
          <w:szCs w:val="24"/>
        </w:rPr>
        <w:t>Scope development is complete</w:t>
      </w:r>
      <w:r w:rsidR="00F23F22" w:rsidRPr="0072568C">
        <w:rPr>
          <w:sz w:val="24"/>
          <w:szCs w:val="24"/>
        </w:rPr>
        <w:t>,</w:t>
      </w:r>
      <w:r w:rsidR="008E69D3" w:rsidRPr="0072568C">
        <w:rPr>
          <w:sz w:val="24"/>
          <w:szCs w:val="24"/>
        </w:rPr>
        <w:t> and detailed design</w:t>
      </w:r>
      <w:r w:rsidR="008E61FF" w:rsidRPr="0072568C">
        <w:rPr>
          <w:sz w:val="24"/>
          <w:szCs w:val="24"/>
        </w:rPr>
        <w:t xml:space="preserve"> </w:t>
      </w:r>
      <w:r w:rsidR="00B93B4C" w:rsidRPr="0072568C">
        <w:rPr>
          <w:sz w:val="24"/>
          <w:szCs w:val="24"/>
        </w:rPr>
        <w:t xml:space="preserve">work </w:t>
      </w:r>
      <w:r w:rsidR="001B7410">
        <w:rPr>
          <w:sz w:val="24"/>
          <w:szCs w:val="24"/>
        </w:rPr>
        <w:t>was</w:t>
      </w:r>
      <w:r w:rsidR="00F5286B" w:rsidRPr="0072568C">
        <w:rPr>
          <w:sz w:val="24"/>
          <w:szCs w:val="24"/>
        </w:rPr>
        <w:t xml:space="preserve"> completed in the first quarter of 2023</w:t>
      </w:r>
      <w:r w:rsidR="00E30C48" w:rsidRPr="0072568C">
        <w:rPr>
          <w:sz w:val="24"/>
          <w:szCs w:val="24"/>
        </w:rPr>
        <w:t>.</w:t>
      </w:r>
      <w:r w:rsidR="00F23F22" w:rsidRPr="0072568C">
        <w:rPr>
          <w:sz w:val="24"/>
          <w:szCs w:val="24"/>
        </w:rPr>
        <w:t xml:space="preserve"> </w:t>
      </w:r>
      <w:r w:rsidR="008E69D3" w:rsidRPr="0072568C">
        <w:rPr>
          <w:sz w:val="24"/>
          <w:szCs w:val="24"/>
        </w:rPr>
        <w:t> </w:t>
      </w:r>
      <w:r w:rsidR="008E69D3" w:rsidRPr="006D5032">
        <w:rPr>
          <w:sz w:val="24"/>
          <w:szCs w:val="24"/>
        </w:rPr>
        <w:t xml:space="preserve">The new turbines </w:t>
      </w:r>
      <w:r w:rsidR="00F17C52" w:rsidRPr="006D5032">
        <w:rPr>
          <w:sz w:val="24"/>
          <w:szCs w:val="24"/>
        </w:rPr>
        <w:t>are being fabricated</w:t>
      </w:r>
      <w:r w:rsidR="008E69D3" w:rsidRPr="006D5032">
        <w:rPr>
          <w:sz w:val="24"/>
          <w:szCs w:val="24"/>
        </w:rPr>
        <w:t>. </w:t>
      </w:r>
      <w:r w:rsidR="00F23F22" w:rsidRPr="006D5032">
        <w:rPr>
          <w:sz w:val="24"/>
          <w:szCs w:val="24"/>
        </w:rPr>
        <w:t xml:space="preserve"> </w:t>
      </w:r>
      <w:r w:rsidR="008E69D3" w:rsidRPr="006D5032">
        <w:rPr>
          <w:sz w:val="24"/>
          <w:szCs w:val="24"/>
        </w:rPr>
        <w:t xml:space="preserve">The generator rewind </w:t>
      </w:r>
      <w:r w:rsidR="00AA133E" w:rsidRPr="006D5032">
        <w:rPr>
          <w:sz w:val="24"/>
          <w:szCs w:val="24"/>
        </w:rPr>
        <w:t xml:space="preserve">procurement </w:t>
      </w:r>
      <w:r w:rsidR="008E69D3" w:rsidRPr="006D5032">
        <w:rPr>
          <w:sz w:val="24"/>
          <w:szCs w:val="24"/>
        </w:rPr>
        <w:t>package </w:t>
      </w:r>
      <w:r w:rsidR="0040176D" w:rsidRPr="006D5032">
        <w:rPr>
          <w:sz w:val="24"/>
          <w:szCs w:val="24"/>
        </w:rPr>
        <w:t>has been award</w:t>
      </w:r>
      <w:r w:rsidR="58121AB7" w:rsidRPr="006D5032">
        <w:rPr>
          <w:sz w:val="24"/>
          <w:szCs w:val="24"/>
        </w:rPr>
        <w:t>ed</w:t>
      </w:r>
      <w:r w:rsidR="00E30C48" w:rsidRPr="006D5032">
        <w:rPr>
          <w:sz w:val="24"/>
          <w:szCs w:val="24"/>
        </w:rPr>
        <w:t>.</w:t>
      </w:r>
      <w:r w:rsidR="008E69D3" w:rsidRPr="006D5032">
        <w:rPr>
          <w:sz w:val="24"/>
          <w:szCs w:val="24"/>
        </w:rPr>
        <w:t xml:space="preserve"> </w:t>
      </w:r>
      <w:r w:rsidR="00B03588" w:rsidRPr="006D5032">
        <w:rPr>
          <w:sz w:val="24"/>
          <w:szCs w:val="24"/>
        </w:rPr>
        <w:t xml:space="preserve"> </w:t>
      </w:r>
      <w:r w:rsidR="000F6687" w:rsidRPr="006D5032">
        <w:rPr>
          <w:sz w:val="24"/>
          <w:szCs w:val="24"/>
        </w:rPr>
        <w:t>Some powerhouse activities</w:t>
      </w:r>
      <w:r w:rsidR="00B03588" w:rsidRPr="006D5032">
        <w:rPr>
          <w:sz w:val="24"/>
          <w:szCs w:val="24"/>
        </w:rPr>
        <w:t>,</w:t>
      </w:r>
      <w:r w:rsidR="000F6687" w:rsidRPr="006D5032">
        <w:rPr>
          <w:sz w:val="24"/>
          <w:szCs w:val="24"/>
        </w:rPr>
        <w:t xml:space="preserve"> such as the crane</w:t>
      </w:r>
      <w:r w:rsidR="00BC7652" w:rsidRPr="006D5032">
        <w:rPr>
          <w:sz w:val="24"/>
          <w:szCs w:val="24"/>
        </w:rPr>
        <w:t xml:space="preserve"> modernization</w:t>
      </w:r>
      <w:r w:rsidR="00B03588" w:rsidRPr="006D5032">
        <w:rPr>
          <w:sz w:val="24"/>
          <w:szCs w:val="24"/>
        </w:rPr>
        <w:t>,</w:t>
      </w:r>
      <w:r w:rsidR="000F6687" w:rsidRPr="006D5032">
        <w:rPr>
          <w:sz w:val="24"/>
          <w:szCs w:val="24"/>
        </w:rPr>
        <w:t xml:space="preserve"> </w:t>
      </w:r>
      <w:r w:rsidR="68E2E687" w:rsidRPr="006D5032">
        <w:rPr>
          <w:sz w:val="24"/>
          <w:szCs w:val="24"/>
        </w:rPr>
        <w:t>have been completed.</w:t>
      </w:r>
      <w:r w:rsidR="00603838" w:rsidRPr="006D5032">
        <w:rPr>
          <w:sz w:val="24"/>
          <w:szCs w:val="24"/>
        </w:rPr>
        <w:t xml:space="preserve"> </w:t>
      </w:r>
      <w:r w:rsidR="001D643F" w:rsidRPr="006D5032">
        <w:rPr>
          <w:sz w:val="24"/>
          <w:szCs w:val="24"/>
        </w:rPr>
        <w:t xml:space="preserve"> </w:t>
      </w:r>
      <w:r w:rsidR="00603838" w:rsidRPr="006D5032">
        <w:rPr>
          <w:sz w:val="24"/>
          <w:szCs w:val="24"/>
        </w:rPr>
        <w:t>Unit 1</w:t>
      </w:r>
      <w:r w:rsidR="0094297A">
        <w:rPr>
          <w:sz w:val="24"/>
          <w:szCs w:val="24"/>
        </w:rPr>
        <w:t xml:space="preserve"> </w:t>
      </w:r>
      <w:r w:rsidR="00E50FBB" w:rsidRPr="00E50FBB">
        <w:rPr>
          <w:sz w:val="24"/>
          <w:szCs w:val="24"/>
        </w:rPr>
        <w:t>generator and turbine have been disassembled.  Georgia Power is currently awaiting FERC approval to proceed with installation of the new equipment, as applicable.</w:t>
      </w:r>
      <w:r w:rsidR="009D234C">
        <w:rPr>
          <w:b/>
          <w:bCs/>
          <w:sz w:val="28"/>
          <w:szCs w:val="28"/>
          <w:u w:val="single"/>
        </w:rPr>
        <w:br w:type="page"/>
      </w:r>
    </w:p>
    <w:p w14:paraId="247C28CC" w14:textId="77777777" w:rsidR="003A3A53" w:rsidRDefault="003A3A53" w:rsidP="003A3A53">
      <w:pPr>
        <w:spacing w:before="240"/>
        <w:rPr>
          <w:b/>
          <w:bCs/>
          <w:sz w:val="28"/>
          <w:szCs w:val="28"/>
          <w:u w:val="single"/>
        </w:rPr>
      </w:pPr>
    </w:p>
    <w:p w14:paraId="602C194A" w14:textId="7ED8B310" w:rsidR="242750F5" w:rsidRPr="00BC7D93" w:rsidRDefault="003A3A53" w:rsidP="003A3A53">
      <w:pPr>
        <w:spacing w:before="240"/>
        <w:rPr>
          <w:sz w:val="28"/>
          <w:szCs w:val="28"/>
        </w:rPr>
      </w:pPr>
      <w:r>
        <w:rPr>
          <w:noProof/>
          <w:color w:val="2B579A"/>
          <w:shd w:val="clear" w:color="auto" w:fill="E6E6E6"/>
        </w:rPr>
        <w:drawing>
          <wp:anchor distT="0" distB="0" distL="114300" distR="114300" simplePos="0" relativeHeight="251658243" behindDoc="1" locked="0" layoutInCell="1" allowOverlap="1" wp14:anchorId="41AE382B" wp14:editId="5A5A6106">
            <wp:simplePos x="0" y="0"/>
            <wp:positionH relativeFrom="margin">
              <wp:align>left</wp:align>
            </wp:positionH>
            <wp:positionV relativeFrom="margin">
              <wp:posOffset>819150</wp:posOffset>
            </wp:positionV>
            <wp:extent cx="2286000" cy="1790307"/>
            <wp:effectExtent l="0" t="0" r="0" b="63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a:stretch/>
                  </pic:blipFill>
                  <pic:spPr bwMode="auto">
                    <a:xfrm>
                      <a:off x="0" y="0"/>
                      <a:ext cx="2286000" cy="179030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242750F5" w:rsidRPr="00BC7D93">
        <w:rPr>
          <w:b/>
          <w:bCs/>
          <w:sz w:val="28"/>
          <w:szCs w:val="28"/>
          <w:u w:val="single"/>
        </w:rPr>
        <w:t>Plant Nacoochee</w:t>
      </w:r>
    </w:p>
    <w:p w14:paraId="7D66886A" w14:textId="353CF6E6" w:rsidR="00B83A3B" w:rsidRDefault="00D76403" w:rsidP="007237BB">
      <w:pPr>
        <w:jc w:val="both"/>
        <w:rPr>
          <w:sz w:val="24"/>
          <w:szCs w:val="24"/>
        </w:rPr>
      </w:pPr>
      <w:r w:rsidRPr="02A143FC">
        <w:rPr>
          <w:sz w:val="24"/>
          <w:szCs w:val="24"/>
        </w:rPr>
        <w:t>Plant Nacoochee</w:t>
      </w:r>
      <w:r w:rsidR="00067A3F" w:rsidRPr="02A143FC">
        <w:rPr>
          <w:sz w:val="24"/>
          <w:szCs w:val="24"/>
        </w:rPr>
        <w:t xml:space="preserve"> Units </w:t>
      </w:r>
      <w:r w:rsidR="001D3CFE">
        <w:rPr>
          <w:sz w:val="24"/>
          <w:szCs w:val="24"/>
        </w:rPr>
        <w:t>1-2</w:t>
      </w:r>
      <w:r w:rsidRPr="02A143FC">
        <w:rPr>
          <w:sz w:val="24"/>
          <w:szCs w:val="24"/>
        </w:rPr>
        <w:t xml:space="preserve"> </w:t>
      </w:r>
      <w:r w:rsidR="00067A3F" w:rsidRPr="02A143FC">
        <w:rPr>
          <w:sz w:val="24"/>
          <w:szCs w:val="24"/>
        </w:rPr>
        <w:t>are</w:t>
      </w:r>
      <w:r w:rsidRPr="02A143FC">
        <w:rPr>
          <w:sz w:val="24"/>
          <w:szCs w:val="24"/>
        </w:rPr>
        <w:t xml:space="preserve"> part of the North Georgia hydro group. </w:t>
      </w:r>
      <w:r w:rsidR="000C70E4">
        <w:rPr>
          <w:sz w:val="24"/>
          <w:szCs w:val="24"/>
        </w:rPr>
        <w:t xml:space="preserve"> </w:t>
      </w:r>
      <w:r w:rsidRPr="02A143FC">
        <w:rPr>
          <w:sz w:val="24"/>
          <w:szCs w:val="24"/>
        </w:rPr>
        <w:t xml:space="preserve">These units began commercial operation in </w:t>
      </w:r>
      <w:r w:rsidR="00067A3F" w:rsidRPr="02A143FC">
        <w:rPr>
          <w:sz w:val="24"/>
          <w:szCs w:val="24"/>
        </w:rPr>
        <w:t>192</w:t>
      </w:r>
      <w:r w:rsidR="008469F9">
        <w:rPr>
          <w:sz w:val="24"/>
          <w:szCs w:val="24"/>
        </w:rPr>
        <w:t>6</w:t>
      </w:r>
      <w:r w:rsidR="00067A3F" w:rsidRPr="02A143FC">
        <w:rPr>
          <w:sz w:val="24"/>
          <w:szCs w:val="24"/>
        </w:rPr>
        <w:t>.</w:t>
      </w:r>
    </w:p>
    <w:p w14:paraId="6CD2EF8B" w14:textId="77777777" w:rsidR="00EC5AFA" w:rsidRDefault="00067A3F" w:rsidP="00A85B6B">
      <w:pPr>
        <w:spacing w:after="0"/>
        <w:jc w:val="both"/>
        <w:rPr>
          <w:sz w:val="24"/>
          <w:szCs w:val="24"/>
        </w:rPr>
      </w:pPr>
      <w:r w:rsidRPr="007621F1">
        <w:rPr>
          <w:b/>
          <w:bCs/>
          <w:sz w:val="24"/>
          <w:szCs w:val="24"/>
        </w:rPr>
        <w:t>Summary of Scope</w:t>
      </w:r>
      <w:r w:rsidR="00F44356" w:rsidRPr="007621F1">
        <w:rPr>
          <w:b/>
          <w:bCs/>
          <w:sz w:val="24"/>
          <w:szCs w:val="24"/>
        </w:rPr>
        <w:t xml:space="preserve"> of Work</w:t>
      </w:r>
      <w:r w:rsidRPr="007621F1">
        <w:rPr>
          <w:b/>
          <w:bCs/>
          <w:sz w:val="24"/>
          <w:szCs w:val="24"/>
        </w:rPr>
        <w:t>:</w:t>
      </w:r>
      <w:r w:rsidRPr="2FD4F31F">
        <w:rPr>
          <w:sz w:val="24"/>
          <w:szCs w:val="24"/>
        </w:rPr>
        <w:t xml:space="preserve"> </w:t>
      </w:r>
      <w:r w:rsidR="00AA133E">
        <w:rPr>
          <w:sz w:val="24"/>
          <w:szCs w:val="24"/>
        </w:rPr>
        <w:t>The s</w:t>
      </w:r>
      <w:r w:rsidR="0054457D" w:rsidRPr="2FD4F31F">
        <w:rPr>
          <w:sz w:val="24"/>
          <w:szCs w:val="24"/>
        </w:rPr>
        <w:t>cope</w:t>
      </w:r>
      <w:r w:rsidRPr="2FD4F31F">
        <w:rPr>
          <w:sz w:val="24"/>
          <w:szCs w:val="24"/>
        </w:rPr>
        <w:t xml:space="preserve"> of work expected for </w:t>
      </w:r>
      <w:r w:rsidR="00AA133E">
        <w:rPr>
          <w:sz w:val="24"/>
          <w:szCs w:val="24"/>
        </w:rPr>
        <w:t xml:space="preserve">Plant </w:t>
      </w:r>
      <w:r w:rsidRPr="2FD4F31F">
        <w:rPr>
          <w:sz w:val="24"/>
          <w:szCs w:val="24"/>
        </w:rPr>
        <w:t>Naco</w:t>
      </w:r>
      <w:r w:rsidR="3414A0B2" w:rsidRPr="2FD4F31F">
        <w:rPr>
          <w:sz w:val="24"/>
          <w:szCs w:val="24"/>
        </w:rPr>
        <w:t>o</w:t>
      </w:r>
      <w:r w:rsidRPr="2FD4F31F">
        <w:rPr>
          <w:sz w:val="24"/>
          <w:szCs w:val="24"/>
        </w:rPr>
        <w:t xml:space="preserve">chee Units </w:t>
      </w:r>
      <w:r w:rsidR="001D3CFE">
        <w:rPr>
          <w:sz w:val="24"/>
          <w:szCs w:val="24"/>
        </w:rPr>
        <w:t>1-2</w:t>
      </w:r>
      <w:r w:rsidRPr="2FD4F31F">
        <w:rPr>
          <w:sz w:val="24"/>
          <w:szCs w:val="24"/>
        </w:rPr>
        <w:t xml:space="preserve"> includes</w:t>
      </w:r>
      <w:r w:rsidR="00FD2787" w:rsidRPr="2FD4F31F">
        <w:rPr>
          <w:sz w:val="24"/>
          <w:szCs w:val="24"/>
        </w:rPr>
        <w:t xml:space="preserve"> generator rewinds, turbine </w:t>
      </w:r>
      <w:r w:rsidR="00FD2787" w:rsidRPr="00D566D2">
        <w:rPr>
          <w:sz w:val="24"/>
          <w:szCs w:val="24"/>
        </w:rPr>
        <w:t>replacement</w:t>
      </w:r>
      <w:r w:rsidR="00D566D2">
        <w:rPr>
          <w:sz w:val="24"/>
          <w:szCs w:val="24"/>
        </w:rPr>
        <w:t xml:space="preserve"> on</w:t>
      </w:r>
      <w:r w:rsidR="00D566D2" w:rsidRPr="00D566D2">
        <w:rPr>
          <w:sz w:val="24"/>
          <w:szCs w:val="24"/>
        </w:rPr>
        <w:t xml:space="preserve"> Unit</w:t>
      </w:r>
      <w:r w:rsidR="00D566D2">
        <w:rPr>
          <w:sz w:val="24"/>
          <w:szCs w:val="24"/>
        </w:rPr>
        <w:t xml:space="preserve"> </w:t>
      </w:r>
      <w:r w:rsidR="00194C7D" w:rsidRPr="00D566D2">
        <w:rPr>
          <w:sz w:val="24"/>
          <w:szCs w:val="24"/>
        </w:rPr>
        <w:t>2</w:t>
      </w:r>
      <w:r w:rsidR="00FD2787" w:rsidRPr="2FD4F31F">
        <w:rPr>
          <w:sz w:val="24"/>
          <w:szCs w:val="24"/>
        </w:rPr>
        <w:t xml:space="preserve">, and replacement of the </w:t>
      </w:r>
      <w:r w:rsidR="001D3CFE">
        <w:rPr>
          <w:sz w:val="24"/>
          <w:szCs w:val="24"/>
        </w:rPr>
        <w:t>BOP</w:t>
      </w:r>
      <w:r w:rsidR="00FD2787" w:rsidRPr="2FD4F31F">
        <w:rPr>
          <w:sz w:val="24"/>
          <w:szCs w:val="24"/>
        </w:rPr>
        <w:t xml:space="preserve"> systems</w:t>
      </w:r>
      <w:r w:rsidR="00517534">
        <w:rPr>
          <w:sz w:val="24"/>
          <w:szCs w:val="24"/>
        </w:rPr>
        <w:t>,</w:t>
      </w:r>
      <w:r w:rsidR="00FD2787" w:rsidRPr="2FD4F31F">
        <w:rPr>
          <w:sz w:val="24"/>
          <w:szCs w:val="24"/>
        </w:rPr>
        <w:t xml:space="preserve"> such as lubricating oil, service water systems, 480V switchgear, and the plant control system</w:t>
      </w:r>
      <w:r w:rsidR="005A7FC9">
        <w:rPr>
          <w:sz w:val="24"/>
          <w:szCs w:val="24"/>
        </w:rPr>
        <w:t>.</w:t>
      </w:r>
      <w:r w:rsidR="00FD2787" w:rsidRPr="2FD4F31F">
        <w:rPr>
          <w:sz w:val="24"/>
          <w:szCs w:val="24"/>
        </w:rPr>
        <w:t xml:space="preserve"> </w:t>
      </w:r>
    </w:p>
    <w:p w14:paraId="6DBA54CD" w14:textId="5A711ECF" w:rsidR="00A5396E" w:rsidRPr="00A86336" w:rsidRDefault="005B466C" w:rsidP="00EE2C3A">
      <w:pPr>
        <w:spacing w:after="0"/>
        <w:jc w:val="both"/>
        <w:rPr>
          <w:rStyle w:val="normaltextrun"/>
          <w:sz w:val="24"/>
          <w:szCs w:val="24"/>
        </w:rPr>
      </w:pPr>
      <w:r>
        <w:br/>
      </w:r>
      <w:r w:rsidR="0054457D" w:rsidRPr="007621F1">
        <w:rPr>
          <w:b/>
          <w:bCs/>
          <w:sz w:val="24"/>
          <w:szCs w:val="24"/>
        </w:rPr>
        <w:t xml:space="preserve">Project </w:t>
      </w:r>
      <w:r w:rsidR="0066158D" w:rsidRPr="007621F1">
        <w:rPr>
          <w:b/>
          <w:bCs/>
          <w:sz w:val="24"/>
          <w:szCs w:val="24"/>
        </w:rPr>
        <w:t>Status</w:t>
      </w:r>
      <w:r w:rsidR="00067A3F" w:rsidRPr="007621F1">
        <w:rPr>
          <w:b/>
          <w:bCs/>
          <w:sz w:val="24"/>
          <w:szCs w:val="24"/>
        </w:rPr>
        <w:t>:</w:t>
      </w:r>
      <w:r w:rsidR="00067A3F" w:rsidRPr="00E2035D">
        <w:rPr>
          <w:sz w:val="24"/>
          <w:szCs w:val="24"/>
        </w:rPr>
        <w:t xml:space="preserve"> </w:t>
      </w:r>
      <w:r w:rsidR="00E50FBB" w:rsidRPr="00E50FBB">
        <w:rPr>
          <w:sz w:val="24"/>
          <w:szCs w:val="24"/>
        </w:rPr>
        <w:t>The logistical planning is complete for the project. The turbine package has been awarded, and the generator procurement package is in development. Remaining engineering and procurement activities are underway. Site preparation will begin in third quarter 2023 to support construction work on the units expected to begin in 2024.</w:t>
      </w:r>
    </w:p>
    <w:p w14:paraId="1FAE8298" w14:textId="77777777" w:rsidR="008E69D3" w:rsidRDefault="008E69D3" w:rsidP="00E2035D">
      <w:pPr>
        <w:spacing w:after="0" w:line="240" w:lineRule="auto"/>
        <w:jc w:val="both"/>
        <w:rPr>
          <w:b/>
          <w:sz w:val="28"/>
          <w:szCs w:val="28"/>
          <w:u w:val="single"/>
        </w:rPr>
      </w:pPr>
    </w:p>
    <w:p w14:paraId="0BBB2AF3" w14:textId="77777777" w:rsidR="00C27764" w:rsidRDefault="00C27764" w:rsidP="00E2035D">
      <w:pPr>
        <w:spacing w:after="0" w:line="240" w:lineRule="auto"/>
        <w:jc w:val="both"/>
        <w:rPr>
          <w:b/>
          <w:sz w:val="28"/>
          <w:szCs w:val="28"/>
          <w:u w:val="single"/>
        </w:rPr>
      </w:pPr>
    </w:p>
    <w:p w14:paraId="39015B15" w14:textId="0703099B" w:rsidR="0050724F" w:rsidRPr="00BC7D93" w:rsidRDefault="00930B46" w:rsidP="0050724F">
      <w:pPr>
        <w:jc w:val="both"/>
        <w:rPr>
          <w:bCs/>
          <w:sz w:val="28"/>
          <w:szCs w:val="28"/>
        </w:rPr>
      </w:pPr>
      <w:r>
        <w:rPr>
          <w:noProof/>
        </w:rPr>
        <w:drawing>
          <wp:anchor distT="0" distB="0" distL="114300" distR="114300" simplePos="0" relativeHeight="251658244" behindDoc="0" locked="0" layoutInCell="1" allowOverlap="1" wp14:anchorId="0EFEDB70" wp14:editId="7941AB35">
            <wp:simplePos x="0" y="0"/>
            <wp:positionH relativeFrom="margin">
              <wp:align>left</wp:align>
            </wp:positionH>
            <wp:positionV relativeFrom="paragraph">
              <wp:posOffset>153670</wp:posOffset>
            </wp:positionV>
            <wp:extent cx="1793606" cy="2286000"/>
            <wp:effectExtent l="1270" t="0" r="0" b="0"/>
            <wp:wrapThrough wrapText="bothSides">
              <wp:wrapPolygon edited="0">
                <wp:start x="15" y="21612"/>
                <wp:lineTo x="21355" y="21612"/>
                <wp:lineTo x="21355" y="192"/>
                <wp:lineTo x="15" y="192"/>
                <wp:lineTo x="15" y="21612"/>
              </wp:wrapPolygon>
            </wp:wrapThrough>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a:stretch/>
                  </pic:blipFill>
                  <pic:spPr bwMode="auto">
                    <a:xfrm rot="5400000">
                      <a:off x="0" y="0"/>
                      <a:ext cx="1793606" cy="22860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844B5" w:rsidRPr="00BC7D93">
        <w:rPr>
          <w:b/>
          <w:sz w:val="28"/>
          <w:szCs w:val="28"/>
          <w:u w:val="single"/>
        </w:rPr>
        <w:t>Plant Oliver</w:t>
      </w:r>
    </w:p>
    <w:p w14:paraId="222431AB" w14:textId="37283838" w:rsidR="00786B6A" w:rsidRPr="00E2035D" w:rsidRDefault="00067A3F" w:rsidP="00E70E2D">
      <w:pPr>
        <w:keepNext/>
        <w:jc w:val="both"/>
        <w:rPr>
          <w:sz w:val="24"/>
          <w:szCs w:val="24"/>
        </w:rPr>
      </w:pPr>
      <w:r w:rsidRPr="02A143FC">
        <w:rPr>
          <w:sz w:val="24"/>
          <w:szCs w:val="24"/>
        </w:rPr>
        <w:t xml:space="preserve">Plant Oliver Units 1-4 </w:t>
      </w:r>
      <w:r w:rsidR="0054457D" w:rsidRPr="02A143FC">
        <w:rPr>
          <w:sz w:val="24"/>
          <w:szCs w:val="24"/>
        </w:rPr>
        <w:t>are</w:t>
      </w:r>
      <w:r w:rsidRPr="02A143FC">
        <w:rPr>
          <w:sz w:val="24"/>
          <w:szCs w:val="24"/>
        </w:rPr>
        <w:t xml:space="preserve"> part of the </w:t>
      </w:r>
      <w:r w:rsidR="00E50798" w:rsidRPr="02A143FC">
        <w:rPr>
          <w:sz w:val="24"/>
          <w:szCs w:val="24"/>
        </w:rPr>
        <w:t>Chattahoochee</w:t>
      </w:r>
      <w:r w:rsidRPr="02A143FC">
        <w:rPr>
          <w:sz w:val="24"/>
          <w:szCs w:val="24"/>
        </w:rPr>
        <w:t xml:space="preserve"> hydro group. </w:t>
      </w:r>
      <w:r w:rsidR="000C70E4">
        <w:rPr>
          <w:sz w:val="24"/>
          <w:szCs w:val="24"/>
        </w:rPr>
        <w:t xml:space="preserve"> </w:t>
      </w:r>
      <w:r w:rsidRPr="02A143FC">
        <w:rPr>
          <w:sz w:val="24"/>
          <w:szCs w:val="24"/>
        </w:rPr>
        <w:t xml:space="preserve">These units began commercial operation in </w:t>
      </w:r>
      <w:r w:rsidR="008469F9">
        <w:rPr>
          <w:sz w:val="24"/>
          <w:szCs w:val="24"/>
        </w:rPr>
        <w:t>1959</w:t>
      </w:r>
      <w:r w:rsidRPr="02A143FC">
        <w:rPr>
          <w:sz w:val="24"/>
          <w:szCs w:val="24"/>
        </w:rPr>
        <w:t>.</w:t>
      </w:r>
    </w:p>
    <w:p w14:paraId="5FFA262F" w14:textId="08615DBC" w:rsidR="00DB5947" w:rsidRDefault="00DB5947" w:rsidP="005421A4">
      <w:pPr>
        <w:spacing w:after="0"/>
        <w:jc w:val="both"/>
        <w:rPr>
          <w:sz w:val="24"/>
          <w:szCs w:val="24"/>
        </w:rPr>
      </w:pPr>
      <w:r w:rsidRPr="007621F1">
        <w:rPr>
          <w:b/>
          <w:bCs/>
          <w:sz w:val="24"/>
          <w:szCs w:val="24"/>
        </w:rPr>
        <w:t>Summary of Scope</w:t>
      </w:r>
      <w:r w:rsidR="00F44356" w:rsidRPr="007621F1">
        <w:rPr>
          <w:b/>
          <w:bCs/>
          <w:sz w:val="24"/>
          <w:szCs w:val="24"/>
        </w:rPr>
        <w:t xml:space="preserve"> of Work</w:t>
      </w:r>
      <w:r w:rsidRPr="007621F1">
        <w:rPr>
          <w:b/>
          <w:bCs/>
          <w:sz w:val="24"/>
          <w:szCs w:val="24"/>
        </w:rPr>
        <w:t>:</w:t>
      </w:r>
      <w:r w:rsidRPr="2FD4F31F">
        <w:rPr>
          <w:sz w:val="24"/>
          <w:szCs w:val="24"/>
        </w:rPr>
        <w:t xml:space="preserve"> </w:t>
      </w:r>
      <w:r w:rsidR="00AA133E" w:rsidRPr="003D28CC">
        <w:rPr>
          <w:sz w:val="24"/>
          <w:szCs w:val="24"/>
        </w:rPr>
        <w:t>The s</w:t>
      </w:r>
      <w:r w:rsidR="0054457D" w:rsidRPr="003D28CC">
        <w:rPr>
          <w:sz w:val="24"/>
          <w:szCs w:val="24"/>
        </w:rPr>
        <w:t xml:space="preserve">cope </w:t>
      </w:r>
      <w:r w:rsidRPr="003D28CC">
        <w:rPr>
          <w:sz w:val="24"/>
          <w:szCs w:val="24"/>
        </w:rPr>
        <w:t xml:space="preserve">of work expected for </w:t>
      </w:r>
      <w:r w:rsidR="00AA133E" w:rsidRPr="003D28CC">
        <w:rPr>
          <w:sz w:val="24"/>
          <w:szCs w:val="24"/>
        </w:rPr>
        <w:t xml:space="preserve">Plant </w:t>
      </w:r>
      <w:r w:rsidR="5EB5F64F" w:rsidRPr="003D28CC">
        <w:rPr>
          <w:sz w:val="24"/>
          <w:szCs w:val="24"/>
        </w:rPr>
        <w:t>Oliver</w:t>
      </w:r>
      <w:r w:rsidRPr="003D28CC">
        <w:rPr>
          <w:sz w:val="24"/>
          <w:szCs w:val="24"/>
        </w:rPr>
        <w:t xml:space="preserve"> Units </w:t>
      </w:r>
      <w:r w:rsidR="00AA133E" w:rsidRPr="003D28CC">
        <w:rPr>
          <w:sz w:val="24"/>
          <w:szCs w:val="24"/>
        </w:rPr>
        <w:t>1</w:t>
      </w:r>
      <w:r w:rsidR="00A5396E" w:rsidRPr="003D28CC">
        <w:rPr>
          <w:sz w:val="24"/>
          <w:szCs w:val="24"/>
        </w:rPr>
        <w:t>-</w:t>
      </w:r>
      <w:r w:rsidR="00090059" w:rsidRPr="003D28CC">
        <w:rPr>
          <w:sz w:val="24"/>
          <w:szCs w:val="24"/>
        </w:rPr>
        <w:t>4</w:t>
      </w:r>
      <w:r w:rsidRPr="003D28CC">
        <w:rPr>
          <w:sz w:val="24"/>
          <w:szCs w:val="24"/>
        </w:rPr>
        <w:t xml:space="preserve"> includes</w:t>
      </w:r>
      <w:r w:rsidR="00B91340" w:rsidRPr="003D28CC">
        <w:rPr>
          <w:sz w:val="24"/>
          <w:szCs w:val="24"/>
        </w:rPr>
        <w:t xml:space="preserve"> </w:t>
      </w:r>
      <w:r w:rsidR="00201A49" w:rsidRPr="003D28CC">
        <w:rPr>
          <w:sz w:val="24"/>
          <w:szCs w:val="24"/>
        </w:rPr>
        <w:t>turbine replacement</w:t>
      </w:r>
      <w:r w:rsidR="00B91340" w:rsidRPr="003D28CC">
        <w:rPr>
          <w:sz w:val="24"/>
          <w:szCs w:val="24"/>
        </w:rPr>
        <w:t>s</w:t>
      </w:r>
      <w:r w:rsidR="00201A49" w:rsidRPr="003D28CC">
        <w:rPr>
          <w:sz w:val="24"/>
          <w:szCs w:val="24"/>
        </w:rPr>
        <w:t xml:space="preserve"> and replacement of the </w:t>
      </w:r>
      <w:r w:rsidR="001D3CFE" w:rsidRPr="003D28CC">
        <w:rPr>
          <w:sz w:val="24"/>
          <w:szCs w:val="24"/>
        </w:rPr>
        <w:t>BOP</w:t>
      </w:r>
      <w:r w:rsidR="00201A49" w:rsidRPr="003D28CC">
        <w:rPr>
          <w:sz w:val="24"/>
          <w:szCs w:val="24"/>
        </w:rPr>
        <w:t xml:space="preserve"> systems</w:t>
      </w:r>
      <w:r w:rsidR="00517534">
        <w:rPr>
          <w:sz w:val="24"/>
          <w:szCs w:val="24"/>
        </w:rPr>
        <w:t>,</w:t>
      </w:r>
      <w:r w:rsidR="00201A49" w:rsidRPr="003D28CC">
        <w:rPr>
          <w:sz w:val="24"/>
          <w:szCs w:val="24"/>
        </w:rPr>
        <w:t xml:space="preserve"> such as lubricating oil, service water systems, 480V switchgear, and the plant control system</w:t>
      </w:r>
      <w:r w:rsidR="002A3532" w:rsidRPr="003D28CC">
        <w:rPr>
          <w:sz w:val="24"/>
          <w:szCs w:val="24"/>
        </w:rPr>
        <w:t>.</w:t>
      </w:r>
      <w:r w:rsidR="00AA133E" w:rsidRPr="003D28CC">
        <w:rPr>
          <w:sz w:val="24"/>
          <w:szCs w:val="24"/>
        </w:rPr>
        <w:t xml:space="preserve"> Additionally, generator rewinds will be performed </w:t>
      </w:r>
      <w:r w:rsidR="003737D3" w:rsidRPr="003D28CC">
        <w:rPr>
          <w:sz w:val="24"/>
          <w:szCs w:val="24"/>
        </w:rPr>
        <w:t xml:space="preserve">on </w:t>
      </w:r>
      <w:r w:rsidR="00AA133E" w:rsidRPr="003D28CC">
        <w:rPr>
          <w:sz w:val="24"/>
          <w:szCs w:val="24"/>
        </w:rPr>
        <w:t>Units 3 and 4.</w:t>
      </w:r>
      <w:r w:rsidR="00601723">
        <w:rPr>
          <w:sz w:val="24"/>
          <w:szCs w:val="24"/>
        </w:rPr>
        <w:t xml:space="preserve"> </w:t>
      </w:r>
      <w:r w:rsidR="00AA133E">
        <w:rPr>
          <w:sz w:val="24"/>
          <w:szCs w:val="24"/>
        </w:rPr>
        <w:t xml:space="preserve"> </w:t>
      </w:r>
      <w:r w:rsidR="00781645">
        <w:rPr>
          <w:sz w:val="24"/>
          <w:szCs w:val="24"/>
        </w:rPr>
        <w:t>Generator rewinds</w:t>
      </w:r>
      <w:r w:rsidR="002A3532">
        <w:rPr>
          <w:sz w:val="24"/>
          <w:szCs w:val="24"/>
        </w:rPr>
        <w:t xml:space="preserve"> </w:t>
      </w:r>
      <w:r w:rsidR="00B23718">
        <w:rPr>
          <w:sz w:val="24"/>
          <w:szCs w:val="24"/>
        </w:rPr>
        <w:t xml:space="preserve">were </w:t>
      </w:r>
      <w:r w:rsidR="00AA133E">
        <w:rPr>
          <w:sz w:val="24"/>
          <w:szCs w:val="24"/>
        </w:rPr>
        <w:t xml:space="preserve">previously </w:t>
      </w:r>
      <w:r w:rsidR="00090059">
        <w:rPr>
          <w:sz w:val="24"/>
          <w:szCs w:val="24"/>
        </w:rPr>
        <w:t xml:space="preserve">completed </w:t>
      </w:r>
      <w:r w:rsidR="00AA133E">
        <w:rPr>
          <w:sz w:val="24"/>
          <w:szCs w:val="24"/>
        </w:rPr>
        <w:t xml:space="preserve">for </w:t>
      </w:r>
      <w:r w:rsidR="008A1E18">
        <w:rPr>
          <w:sz w:val="24"/>
          <w:szCs w:val="24"/>
        </w:rPr>
        <w:t>U</w:t>
      </w:r>
      <w:r w:rsidR="00AA133E">
        <w:rPr>
          <w:sz w:val="24"/>
          <w:szCs w:val="24"/>
        </w:rPr>
        <w:t xml:space="preserve">nits 1 and 2 </w:t>
      </w:r>
      <w:r w:rsidR="00781645">
        <w:rPr>
          <w:sz w:val="24"/>
          <w:szCs w:val="24"/>
        </w:rPr>
        <w:t>during their</w:t>
      </w:r>
      <w:r w:rsidR="00AA133E">
        <w:rPr>
          <w:sz w:val="24"/>
          <w:szCs w:val="24"/>
        </w:rPr>
        <w:t xml:space="preserve"> </w:t>
      </w:r>
      <w:r w:rsidR="00090059">
        <w:rPr>
          <w:sz w:val="24"/>
          <w:szCs w:val="24"/>
        </w:rPr>
        <w:t xml:space="preserve">maintenance </w:t>
      </w:r>
      <w:r w:rsidR="00781645">
        <w:rPr>
          <w:sz w:val="24"/>
          <w:szCs w:val="24"/>
        </w:rPr>
        <w:t>cycles in</w:t>
      </w:r>
      <w:r w:rsidR="00090059">
        <w:rPr>
          <w:sz w:val="24"/>
          <w:szCs w:val="24"/>
        </w:rPr>
        <w:t xml:space="preserve"> 2015 and 2016</w:t>
      </w:r>
      <w:r w:rsidR="00C85026">
        <w:rPr>
          <w:sz w:val="24"/>
          <w:szCs w:val="24"/>
        </w:rPr>
        <w:t>,</w:t>
      </w:r>
      <w:r w:rsidR="00090059">
        <w:rPr>
          <w:sz w:val="24"/>
          <w:szCs w:val="24"/>
        </w:rPr>
        <w:t xml:space="preserve"> respect</w:t>
      </w:r>
      <w:r w:rsidR="007F60B4">
        <w:rPr>
          <w:sz w:val="24"/>
          <w:szCs w:val="24"/>
        </w:rPr>
        <w:t>ively</w:t>
      </w:r>
      <w:r w:rsidR="00090059">
        <w:rPr>
          <w:sz w:val="24"/>
          <w:szCs w:val="24"/>
        </w:rPr>
        <w:t>.</w:t>
      </w:r>
    </w:p>
    <w:p w14:paraId="2ED73027" w14:textId="387DBBC7" w:rsidR="00DB5947" w:rsidRDefault="00DB5947" w:rsidP="000B3119">
      <w:pPr>
        <w:spacing w:after="0" w:line="240" w:lineRule="auto"/>
        <w:jc w:val="both"/>
        <w:rPr>
          <w:bCs/>
          <w:sz w:val="24"/>
          <w:szCs w:val="24"/>
        </w:rPr>
      </w:pPr>
    </w:p>
    <w:p w14:paraId="39A34C77" w14:textId="1E3064E5" w:rsidR="00763BBC" w:rsidRDefault="007E2913" w:rsidP="00F203A9">
      <w:pPr>
        <w:jc w:val="both"/>
        <w:rPr>
          <w:rStyle w:val="normaltextrun"/>
          <w:rFonts w:ascii="Calibri" w:hAnsi="Calibri" w:cs="Calibri"/>
          <w:b/>
          <w:bCs/>
          <w:color w:val="000000" w:themeColor="text1"/>
          <w:sz w:val="28"/>
          <w:szCs w:val="28"/>
          <w:u w:val="single"/>
        </w:rPr>
      </w:pPr>
      <w:bookmarkStart w:id="2" w:name="_Hlk125792513"/>
      <w:bookmarkEnd w:id="0"/>
      <w:bookmarkEnd w:id="1"/>
      <w:r w:rsidRPr="007621F1">
        <w:rPr>
          <w:b/>
          <w:bCs/>
          <w:sz w:val="24"/>
          <w:szCs w:val="24"/>
        </w:rPr>
        <w:t>Project Status:</w:t>
      </w:r>
      <w:r>
        <w:rPr>
          <w:sz w:val="24"/>
          <w:szCs w:val="24"/>
        </w:rPr>
        <w:t xml:space="preserve"> </w:t>
      </w:r>
      <w:r w:rsidR="005A7FC9" w:rsidRPr="006D5032">
        <w:rPr>
          <w:sz w:val="24"/>
          <w:szCs w:val="24"/>
        </w:rPr>
        <w:t>A scoping kickoff meeting has been completed and detailed design</w:t>
      </w:r>
      <w:r w:rsidR="00BD121E" w:rsidRPr="006D5032">
        <w:rPr>
          <w:sz w:val="24"/>
          <w:szCs w:val="24"/>
        </w:rPr>
        <w:t xml:space="preserve"> work</w:t>
      </w:r>
      <w:r w:rsidR="00493FB9" w:rsidRPr="006D5032">
        <w:rPr>
          <w:sz w:val="24"/>
          <w:szCs w:val="24"/>
        </w:rPr>
        <w:t xml:space="preserve"> </w:t>
      </w:r>
      <w:r w:rsidR="005A7FC9" w:rsidRPr="006D5032">
        <w:rPr>
          <w:sz w:val="24"/>
          <w:szCs w:val="24"/>
        </w:rPr>
        <w:t>has commenced. </w:t>
      </w:r>
      <w:r w:rsidR="008A1E18" w:rsidRPr="006D5032">
        <w:rPr>
          <w:sz w:val="24"/>
          <w:szCs w:val="24"/>
        </w:rPr>
        <w:t xml:space="preserve"> </w:t>
      </w:r>
      <w:r w:rsidR="3E3CAE47" w:rsidRPr="006D5032">
        <w:rPr>
          <w:sz w:val="24"/>
          <w:szCs w:val="24"/>
        </w:rPr>
        <w:t>The</w:t>
      </w:r>
      <w:r w:rsidR="00AD19BA" w:rsidRPr="006D5032">
        <w:rPr>
          <w:sz w:val="24"/>
          <w:szCs w:val="24"/>
        </w:rPr>
        <w:t xml:space="preserve"> </w:t>
      </w:r>
      <w:r w:rsidR="002354EB" w:rsidRPr="006D5032">
        <w:rPr>
          <w:sz w:val="24"/>
          <w:szCs w:val="24"/>
        </w:rPr>
        <w:t>procurement</w:t>
      </w:r>
      <w:r w:rsidR="005A7FC9" w:rsidRPr="006D5032">
        <w:rPr>
          <w:sz w:val="24"/>
          <w:szCs w:val="24"/>
        </w:rPr>
        <w:t xml:space="preserve"> </w:t>
      </w:r>
      <w:r w:rsidR="00136350" w:rsidRPr="006D5032">
        <w:rPr>
          <w:sz w:val="24"/>
          <w:szCs w:val="24"/>
        </w:rPr>
        <w:t>of</w:t>
      </w:r>
      <w:r w:rsidR="3E3CAE47" w:rsidRPr="006D5032">
        <w:rPr>
          <w:sz w:val="24"/>
          <w:szCs w:val="24"/>
        </w:rPr>
        <w:t xml:space="preserve"> </w:t>
      </w:r>
      <w:r w:rsidR="005A7FC9" w:rsidRPr="006D5032">
        <w:rPr>
          <w:sz w:val="24"/>
          <w:szCs w:val="24"/>
        </w:rPr>
        <w:t xml:space="preserve">new turbines </w:t>
      </w:r>
      <w:r w:rsidR="007C2641" w:rsidRPr="006D5032">
        <w:rPr>
          <w:sz w:val="24"/>
          <w:szCs w:val="24"/>
        </w:rPr>
        <w:t xml:space="preserve">for </w:t>
      </w:r>
      <w:r w:rsidR="008A1E18" w:rsidRPr="006D5032">
        <w:rPr>
          <w:sz w:val="24"/>
          <w:szCs w:val="24"/>
        </w:rPr>
        <w:t>U</w:t>
      </w:r>
      <w:r w:rsidR="007C2641" w:rsidRPr="006D5032">
        <w:rPr>
          <w:sz w:val="24"/>
          <w:szCs w:val="24"/>
        </w:rPr>
        <w:t>nits 1</w:t>
      </w:r>
      <w:r w:rsidR="00900A57" w:rsidRPr="006D5032">
        <w:rPr>
          <w:sz w:val="24"/>
          <w:szCs w:val="24"/>
        </w:rPr>
        <w:t>-</w:t>
      </w:r>
      <w:r w:rsidR="007C2641" w:rsidRPr="006D5032">
        <w:rPr>
          <w:sz w:val="24"/>
          <w:szCs w:val="24"/>
        </w:rPr>
        <w:t xml:space="preserve">3 </w:t>
      </w:r>
      <w:r w:rsidR="00036A93" w:rsidRPr="006D5032">
        <w:rPr>
          <w:sz w:val="24"/>
          <w:szCs w:val="24"/>
        </w:rPr>
        <w:t>has been issued</w:t>
      </w:r>
      <w:r w:rsidR="00900A57" w:rsidRPr="006D5032">
        <w:rPr>
          <w:sz w:val="24"/>
          <w:szCs w:val="24"/>
        </w:rPr>
        <w:t>;</w:t>
      </w:r>
      <w:r w:rsidR="00136350" w:rsidRPr="006D5032">
        <w:rPr>
          <w:sz w:val="24"/>
          <w:szCs w:val="24"/>
        </w:rPr>
        <w:t xml:space="preserve"> </w:t>
      </w:r>
      <w:r w:rsidR="002354EB" w:rsidRPr="006D5032">
        <w:rPr>
          <w:sz w:val="24"/>
          <w:szCs w:val="24"/>
        </w:rPr>
        <w:t>the Unit</w:t>
      </w:r>
      <w:r w:rsidR="007C2641" w:rsidRPr="006D5032">
        <w:rPr>
          <w:sz w:val="24"/>
          <w:szCs w:val="24"/>
        </w:rPr>
        <w:t xml:space="preserve"> 4 package is in development</w:t>
      </w:r>
      <w:r w:rsidR="3E3CAE47" w:rsidRPr="006D5032">
        <w:rPr>
          <w:sz w:val="24"/>
          <w:szCs w:val="24"/>
        </w:rPr>
        <w:t>.</w:t>
      </w:r>
      <w:r w:rsidR="005A7FC9" w:rsidRPr="006D5032">
        <w:rPr>
          <w:sz w:val="24"/>
          <w:szCs w:val="24"/>
        </w:rPr>
        <w:t xml:space="preserve">  The generator </w:t>
      </w:r>
      <w:r w:rsidR="00BD121E" w:rsidRPr="006D5032">
        <w:rPr>
          <w:sz w:val="24"/>
          <w:szCs w:val="24"/>
        </w:rPr>
        <w:t xml:space="preserve">procurement </w:t>
      </w:r>
      <w:r w:rsidR="005A7FC9" w:rsidRPr="006D5032">
        <w:rPr>
          <w:sz w:val="24"/>
          <w:szCs w:val="24"/>
        </w:rPr>
        <w:t>package</w:t>
      </w:r>
      <w:r w:rsidR="00BD121E" w:rsidRPr="006D5032">
        <w:rPr>
          <w:sz w:val="24"/>
          <w:szCs w:val="24"/>
        </w:rPr>
        <w:t xml:space="preserve"> </w:t>
      </w:r>
      <w:r w:rsidR="007C2641" w:rsidRPr="006D5032">
        <w:rPr>
          <w:sz w:val="24"/>
          <w:szCs w:val="24"/>
        </w:rPr>
        <w:t>for Unit 3 is in development</w:t>
      </w:r>
      <w:r w:rsidR="00900A57" w:rsidRPr="006D5032">
        <w:rPr>
          <w:sz w:val="24"/>
          <w:szCs w:val="24"/>
        </w:rPr>
        <w:t>;</w:t>
      </w:r>
      <w:r w:rsidR="007C2641" w:rsidRPr="006D5032">
        <w:rPr>
          <w:sz w:val="24"/>
          <w:szCs w:val="24"/>
        </w:rPr>
        <w:t xml:space="preserve"> </w:t>
      </w:r>
      <w:r w:rsidR="007C4D0C" w:rsidRPr="006D5032">
        <w:rPr>
          <w:sz w:val="24"/>
          <w:szCs w:val="24"/>
        </w:rPr>
        <w:t xml:space="preserve">the </w:t>
      </w:r>
      <w:r w:rsidR="007C2641" w:rsidRPr="006D5032">
        <w:rPr>
          <w:sz w:val="24"/>
          <w:szCs w:val="24"/>
        </w:rPr>
        <w:t xml:space="preserve">Unit 4 </w:t>
      </w:r>
      <w:r w:rsidR="007C4D0C" w:rsidRPr="006D5032">
        <w:rPr>
          <w:sz w:val="24"/>
          <w:szCs w:val="24"/>
        </w:rPr>
        <w:t xml:space="preserve">package </w:t>
      </w:r>
      <w:r w:rsidR="007C2641" w:rsidRPr="006D5032">
        <w:rPr>
          <w:sz w:val="24"/>
          <w:szCs w:val="24"/>
        </w:rPr>
        <w:t>will be developed upon the award of the Unit 4 turbine</w:t>
      </w:r>
      <w:r w:rsidR="009F5A47" w:rsidRPr="006D5032">
        <w:rPr>
          <w:sz w:val="24"/>
          <w:szCs w:val="24"/>
        </w:rPr>
        <w:t xml:space="preserve"> package</w:t>
      </w:r>
      <w:r w:rsidR="007C2641" w:rsidRPr="006D5032">
        <w:rPr>
          <w:sz w:val="24"/>
          <w:szCs w:val="24"/>
        </w:rPr>
        <w:t>.</w:t>
      </w:r>
      <w:bookmarkEnd w:id="2"/>
      <w:r w:rsidR="00763BBC">
        <w:rPr>
          <w:rStyle w:val="normaltextrun"/>
          <w:rFonts w:ascii="Calibri" w:hAnsi="Calibri" w:cs="Calibri"/>
          <w:b/>
          <w:bCs/>
          <w:color w:val="000000" w:themeColor="text1"/>
          <w:sz w:val="28"/>
          <w:szCs w:val="28"/>
          <w:u w:val="single"/>
        </w:rPr>
        <w:br w:type="page"/>
      </w:r>
    </w:p>
    <w:p w14:paraId="19F0E2E5" w14:textId="77777777" w:rsidR="00F203A9" w:rsidRDefault="00F203A9" w:rsidP="2664D6C9">
      <w:pPr>
        <w:jc w:val="both"/>
        <w:rPr>
          <w:rStyle w:val="normaltextrun"/>
          <w:rFonts w:ascii="Calibri" w:hAnsi="Calibri" w:cs="Calibri"/>
          <w:b/>
          <w:bCs/>
          <w:color w:val="000000" w:themeColor="text1"/>
          <w:sz w:val="28"/>
          <w:szCs w:val="28"/>
          <w:u w:val="single"/>
        </w:rPr>
      </w:pPr>
    </w:p>
    <w:p w14:paraId="656746BB" w14:textId="1CB3D29B" w:rsidR="63D6ABDB" w:rsidRDefault="63D6ABDB" w:rsidP="2664D6C9">
      <w:pPr>
        <w:jc w:val="both"/>
        <w:rPr>
          <w:rStyle w:val="normaltextrun"/>
          <w:rFonts w:ascii="Calibri" w:hAnsi="Calibri" w:cs="Calibri"/>
          <w:b/>
          <w:bCs/>
          <w:color w:val="000000" w:themeColor="text1"/>
          <w:sz w:val="28"/>
          <w:szCs w:val="28"/>
          <w:u w:val="single"/>
        </w:rPr>
      </w:pPr>
      <w:r w:rsidRPr="00A064E6">
        <w:rPr>
          <w:rStyle w:val="normaltextrun"/>
          <w:rFonts w:ascii="Calibri" w:hAnsi="Calibri" w:cs="Calibri"/>
          <w:b/>
          <w:bCs/>
          <w:color w:val="000000" w:themeColor="text1"/>
          <w:sz w:val="28"/>
          <w:szCs w:val="28"/>
          <w:u w:val="single"/>
        </w:rPr>
        <w:t>Plant Burton</w:t>
      </w:r>
    </w:p>
    <w:p w14:paraId="0122F0AB" w14:textId="32C081DD" w:rsidR="7904B14E" w:rsidRDefault="00086424" w:rsidP="2664D6C9">
      <w:pPr>
        <w:jc w:val="both"/>
        <w:rPr>
          <w:rStyle w:val="normaltextrun"/>
          <w:rFonts w:ascii="Calibri" w:hAnsi="Calibri" w:cs="Calibri"/>
          <w:color w:val="000000" w:themeColor="text1"/>
          <w:sz w:val="24"/>
          <w:szCs w:val="24"/>
          <w:u w:val="single"/>
        </w:rPr>
      </w:pPr>
      <w:r w:rsidRPr="005101DF">
        <w:rPr>
          <w:rStyle w:val="cf01"/>
          <w:rFonts w:asciiTheme="minorHAnsi" w:hAnsiTheme="minorHAnsi" w:cstheme="minorHAnsi"/>
          <w:sz w:val="24"/>
          <w:szCs w:val="24"/>
        </w:rPr>
        <w:t>Plant Burton Units 1-2 are part of the North Georgia hydro group.</w:t>
      </w:r>
      <w:r w:rsidR="005101DF">
        <w:rPr>
          <w:rStyle w:val="cf01"/>
          <w:rFonts w:asciiTheme="minorHAnsi" w:hAnsiTheme="minorHAnsi" w:cstheme="minorHAnsi"/>
          <w:sz w:val="24"/>
          <w:szCs w:val="24"/>
        </w:rPr>
        <w:t xml:space="preserve"> </w:t>
      </w:r>
      <w:r w:rsidRPr="005101DF">
        <w:rPr>
          <w:rStyle w:val="cf01"/>
          <w:rFonts w:asciiTheme="minorHAnsi" w:hAnsiTheme="minorHAnsi" w:cstheme="minorHAnsi"/>
          <w:sz w:val="24"/>
          <w:szCs w:val="24"/>
        </w:rPr>
        <w:t xml:space="preserve"> These units began commercial operation in 1927</w:t>
      </w:r>
      <w:r>
        <w:rPr>
          <w:rStyle w:val="cf01"/>
        </w:rPr>
        <w:t>.</w:t>
      </w:r>
      <w:r w:rsidR="00434F0C" w:rsidRPr="009F0532">
        <w:rPr>
          <w:noProof/>
          <w:sz w:val="24"/>
          <w:szCs w:val="24"/>
        </w:rPr>
        <w:drawing>
          <wp:anchor distT="0" distB="0" distL="114300" distR="114300" simplePos="0" relativeHeight="251658245" behindDoc="1" locked="0" layoutInCell="1" allowOverlap="1" wp14:anchorId="592C1127" wp14:editId="0B542BA1">
            <wp:simplePos x="0" y="0"/>
            <wp:positionH relativeFrom="margin">
              <wp:align>left</wp:align>
            </wp:positionH>
            <wp:positionV relativeFrom="paragraph">
              <wp:posOffset>15875</wp:posOffset>
            </wp:positionV>
            <wp:extent cx="2285365" cy="1657350"/>
            <wp:effectExtent l="0" t="0" r="635" b="0"/>
            <wp:wrapTight wrapText="bothSides">
              <wp:wrapPolygon edited="0">
                <wp:start x="0" y="0"/>
                <wp:lineTo x="0" y="21352"/>
                <wp:lineTo x="21426" y="21352"/>
                <wp:lineTo x="21426"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a:stretch/>
                  </pic:blipFill>
                  <pic:spPr bwMode="auto">
                    <a:xfrm>
                      <a:off x="0" y="0"/>
                      <a:ext cx="2286313" cy="1658037"/>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790BE1AC" w:rsidRPr="00A064E6">
        <w:rPr>
          <w:rStyle w:val="normaltextrun"/>
          <w:rFonts w:ascii="Calibri" w:hAnsi="Calibri" w:cs="Calibri"/>
          <w:color w:val="000000" w:themeColor="text1"/>
          <w:sz w:val="24"/>
          <w:szCs w:val="24"/>
          <w:u w:val="single"/>
        </w:rPr>
        <w:t xml:space="preserve"> </w:t>
      </w:r>
    </w:p>
    <w:p w14:paraId="413812AF" w14:textId="3442B301" w:rsidR="00833C6F" w:rsidRPr="009F0532" w:rsidRDefault="00833C6F" w:rsidP="00601723">
      <w:pPr>
        <w:spacing w:after="0"/>
        <w:jc w:val="both"/>
      </w:pPr>
      <w:r w:rsidRPr="00E207F2">
        <w:rPr>
          <w:b/>
          <w:bCs/>
          <w:sz w:val="24"/>
          <w:szCs w:val="24"/>
        </w:rPr>
        <w:t>Summary of Scope of Work:</w:t>
      </w:r>
      <w:r w:rsidRPr="2FD4F31F">
        <w:rPr>
          <w:sz w:val="24"/>
          <w:szCs w:val="24"/>
        </w:rPr>
        <w:t xml:space="preserve"> </w:t>
      </w:r>
      <w:r w:rsidRPr="00EE2C3A">
        <w:rPr>
          <w:sz w:val="24"/>
          <w:szCs w:val="24"/>
        </w:rPr>
        <w:t>The scope of work expected for Plant Burton Units 1-2 includes generator rewinds</w:t>
      </w:r>
      <w:r w:rsidR="00287E93" w:rsidRPr="00EE2C3A">
        <w:rPr>
          <w:sz w:val="24"/>
          <w:szCs w:val="24"/>
        </w:rPr>
        <w:t>/replacement</w:t>
      </w:r>
      <w:r w:rsidRPr="00EE2C3A">
        <w:rPr>
          <w:sz w:val="24"/>
          <w:szCs w:val="24"/>
        </w:rPr>
        <w:t>, turbine replacement</w:t>
      </w:r>
      <w:r w:rsidR="00287E93" w:rsidRPr="00EE2C3A">
        <w:rPr>
          <w:sz w:val="24"/>
          <w:szCs w:val="24"/>
        </w:rPr>
        <w:t>s</w:t>
      </w:r>
      <w:r w:rsidRPr="00EE2C3A">
        <w:rPr>
          <w:sz w:val="24"/>
          <w:szCs w:val="24"/>
        </w:rPr>
        <w:t>,</w:t>
      </w:r>
      <w:r w:rsidRPr="00EE2C3A" w:rsidDel="00287E93">
        <w:rPr>
          <w:sz w:val="24"/>
          <w:szCs w:val="24"/>
        </w:rPr>
        <w:t xml:space="preserve"> </w:t>
      </w:r>
      <w:r w:rsidR="007856E1" w:rsidRPr="00EE2C3A">
        <w:rPr>
          <w:sz w:val="24"/>
          <w:szCs w:val="24"/>
        </w:rPr>
        <w:t xml:space="preserve">and </w:t>
      </w:r>
      <w:r w:rsidRPr="00EE2C3A">
        <w:rPr>
          <w:sz w:val="24"/>
          <w:szCs w:val="24"/>
        </w:rPr>
        <w:t>replacement of the BOP systems</w:t>
      </w:r>
      <w:r w:rsidR="00F31E63" w:rsidRPr="00EE2C3A">
        <w:rPr>
          <w:sz w:val="24"/>
          <w:szCs w:val="24"/>
        </w:rPr>
        <w:t>,</w:t>
      </w:r>
      <w:r w:rsidRPr="00EE2C3A">
        <w:rPr>
          <w:sz w:val="24"/>
          <w:szCs w:val="24"/>
        </w:rPr>
        <w:t xml:space="preserve"> such as lubricating oil, service water systems, 480V switchgear,</w:t>
      </w:r>
      <w:r w:rsidRPr="00EE2C3A" w:rsidDel="00287E93">
        <w:rPr>
          <w:sz w:val="24"/>
          <w:szCs w:val="24"/>
        </w:rPr>
        <w:t xml:space="preserve"> </w:t>
      </w:r>
      <w:r w:rsidRPr="00EE2C3A">
        <w:rPr>
          <w:sz w:val="24"/>
          <w:szCs w:val="24"/>
        </w:rPr>
        <w:t>the plant control system</w:t>
      </w:r>
      <w:r w:rsidR="00046C03" w:rsidRPr="00EE2C3A">
        <w:rPr>
          <w:sz w:val="24"/>
          <w:szCs w:val="24"/>
        </w:rPr>
        <w:t>,</w:t>
      </w:r>
      <w:r w:rsidR="00287E93" w:rsidRPr="00EE2C3A">
        <w:rPr>
          <w:sz w:val="24"/>
          <w:szCs w:val="24"/>
        </w:rPr>
        <w:t xml:space="preserve"> and spillway gates</w:t>
      </w:r>
      <w:r w:rsidRPr="00EE2C3A" w:rsidDel="00287E93">
        <w:rPr>
          <w:sz w:val="24"/>
          <w:szCs w:val="24"/>
        </w:rPr>
        <w:t>.</w:t>
      </w:r>
    </w:p>
    <w:p w14:paraId="4090BFF6" w14:textId="77777777" w:rsidR="00E207F2" w:rsidRPr="009F0532" w:rsidRDefault="00E207F2" w:rsidP="00E207F2">
      <w:pPr>
        <w:spacing w:after="0" w:line="240" w:lineRule="auto"/>
        <w:jc w:val="both"/>
      </w:pPr>
    </w:p>
    <w:p w14:paraId="3A774F82" w14:textId="0370717F" w:rsidR="2664D6C9" w:rsidRPr="006D5032" w:rsidRDefault="00BA1932" w:rsidP="2664D6C9">
      <w:pPr>
        <w:jc w:val="both"/>
        <w:rPr>
          <w:sz w:val="24"/>
          <w:szCs w:val="24"/>
        </w:rPr>
      </w:pPr>
      <w:bookmarkStart w:id="3" w:name="_Hlk125793244"/>
      <w:r w:rsidRPr="00E207F2">
        <w:rPr>
          <w:b/>
          <w:bCs/>
          <w:sz w:val="24"/>
          <w:szCs w:val="24"/>
        </w:rPr>
        <w:t>Project Status:</w:t>
      </w:r>
      <w:r>
        <w:rPr>
          <w:sz w:val="24"/>
          <w:szCs w:val="24"/>
        </w:rPr>
        <w:t xml:space="preserve"> </w:t>
      </w:r>
      <w:r w:rsidRPr="006D5032">
        <w:rPr>
          <w:sz w:val="24"/>
          <w:szCs w:val="24"/>
        </w:rPr>
        <w:t>A scoping kickoff meeting will be scheduled</w:t>
      </w:r>
      <w:r w:rsidR="00DE3DEE" w:rsidRPr="006D5032">
        <w:rPr>
          <w:sz w:val="24"/>
          <w:szCs w:val="24"/>
        </w:rPr>
        <w:t xml:space="preserve"> during 2023. Initial work on the turbine and generator </w:t>
      </w:r>
      <w:r w:rsidR="00DE3DEE" w:rsidRPr="00E50FBB">
        <w:rPr>
          <w:sz w:val="24"/>
          <w:szCs w:val="24"/>
        </w:rPr>
        <w:t xml:space="preserve">specifications </w:t>
      </w:r>
      <w:r w:rsidR="00E50FBB" w:rsidRPr="00E50FBB">
        <w:rPr>
          <w:sz w:val="24"/>
          <w:szCs w:val="24"/>
        </w:rPr>
        <w:t>has commenced.</w:t>
      </w:r>
      <w:bookmarkEnd w:id="3"/>
    </w:p>
    <w:p w14:paraId="7E938F61" w14:textId="77777777" w:rsidR="00314879" w:rsidRDefault="00314879" w:rsidP="2664D6C9">
      <w:pPr>
        <w:jc w:val="both"/>
        <w:rPr>
          <w:rStyle w:val="normaltextrun"/>
          <w:rFonts w:ascii="Calibri" w:hAnsi="Calibri" w:cs="Calibri"/>
          <w:color w:val="000000" w:themeColor="text1"/>
          <w:sz w:val="24"/>
          <w:szCs w:val="24"/>
        </w:rPr>
      </w:pPr>
    </w:p>
    <w:p w14:paraId="1797E729" w14:textId="51034185" w:rsidR="00B32D10" w:rsidRDefault="7A61E0F9" w:rsidP="2664D6C9">
      <w:pPr>
        <w:jc w:val="both"/>
        <w:rPr>
          <w:rStyle w:val="normaltextrun"/>
          <w:rFonts w:ascii="Calibri" w:hAnsi="Calibri" w:cs="Calibri"/>
          <w:b/>
          <w:bCs/>
          <w:color w:val="000000" w:themeColor="text1"/>
          <w:sz w:val="28"/>
          <w:szCs w:val="28"/>
          <w:u w:val="single"/>
        </w:rPr>
      </w:pPr>
      <w:r w:rsidRPr="2664D6C9">
        <w:rPr>
          <w:rStyle w:val="normaltextrun"/>
          <w:rFonts w:ascii="Calibri" w:hAnsi="Calibri" w:cs="Calibri"/>
          <w:b/>
          <w:bCs/>
          <w:color w:val="000000" w:themeColor="text1"/>
          <w:sz w:val="28"/>
          <w:szCs w:val="28"/>
          <w:u w:val="single"/>
        </w:rPr>
        <w:t>Plant Sinclair</w:t>
      </w:r>
    </w:p>
    <w:p w14:paraId="2151CBED" w14:textId="4DF0C39D" w:rsidR="002354EB" w:rsidRPr="009F0532" w:rsidRDefault="00095748" w:rsidP="00BF63E9">
      <w:pPr>
        <w:tabs>
          <w:tab w:val="left" w:pos="360"/>
        </w:tabs>
        <w:jc w:val="both"/>
        <w:rPr>
          <w:sz w:val="24"/>
          <w:szCs w:val="24"/>
        </w:rPr>
      </w:pPr>
      <w:r w:rsidRPr="009F0532">
        <w:rPr>
          <w:noProof/>
          <w:sz w:val="24"/>
          <w:szCs w:val="24"/>
        </w:rPr>
        <w:drawing>
          <wp:anchor distT="0" distB="0" distL="114300" distR="114300" simplePos="0" relativeHeight="251658246" behindDoc="0" locked="0" layoutInCell="1" allowOverlap="1" wp14:anchorId="69735ED9" wp14:editId="4C6212FA">
            <wp:simplePos x="0" y="0"/>
            <wp:positionH relativeFrom="margin">
              <wp:align>left</wp:align>
            </wp:positionH>
            <wp:positionV relativeFrom="paragraph">
              <wp:posOffset>11430</wp:posOffset>
            </wp:positionV>
            <wp:extent cx="2286000" cy="1742613"/>
            <wp:effectExtent l="0" t="0" r="0" b="0"/>
            <wp:wrapThrough wrapText="bothSides">
              <wp:wrapPolygon edited="0">
                <wp:start x="0" y="0"/>
                <wp:lineTo x="0" y="21254"/>
                <wp:lineTo x="21420" y="21254"/>
                <wp:lineTo x="21420" y="0"/>
                <wp:lineTo x="0" y="0"/>
              </wp:wrapPolygon>
            </wp:wrapThrough>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a:stretch/>
                  </pic:blipFill>
                  <pic:spPr bwMode="auto">
                    <a:xfrm>
                      <a:off x="0" y="0"/>
                      <a:ext cx="2286000" cy="1742613"/>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86424" w:rsidRPr="005101DF">
        <w:rPr>
          <w:rStyle w:val="cf01"/>
          <w:rFonts w:asciiTheme="minorHAnsi" w:hAnsiTheme="minorHAnsi" w:cstheme="minorHAnsi"/>
          <w:sz w:val="24"/>
          <w:szCs w:val="24"/>
        </w:rPr>
        <w:t xml:space="preserve">Plant Sinclair Units 1-2 are part of the Central Georgia hydro group. </w:t>
      </w:r>
      <w:r w:rsidR="005101DF">
        <w:rPr>
          <w:rStyle w:val="cf01"/>
          <w:rFonts w:asciiTheme="minorHAnsi" w:hAnsiTheme="minorHAnsi" w:cstheme="minorHAnsi"/>
          <w:sz w:val="24"/>
          <w:szCs w:val="24"/>
        </w:rPr>
        <w:t xml:space="preserve"> </w:t>
      </w:r>
      <w:r w:rsidR="00086424" w:rsidRPr="005101DF">
        <w:rPr>
          <w:rStyle w:val="cf01"/>
          <w:rFonts w:asciiTheme="minorHAnsi" w:hAnsiTheme="minorHAnsi" w:cstheme="minorHAnsi"/>
          <w:sz w:val="24"/>
          <w:szCs w:val="24"/>
        </w:rPr>
        <w:t>These units began commercial operation in 1953.</w:t>
      </w:r>
      <w:r w:rsidR="002354EB" w:rsidRPr="009F0532">
        <w:rPr>
          <w:sz w:val="24"/>
          <w:szCs w:val="24"/>
        </w:rPr>
        <w:t xml:space="preserve"> </w:t>
      </w:r>
    </w:p>
    <w:p w14:paraId="33BDD797" w14:textId="37C8B4CC" w:rsidR="002B322F" w:rsidRDefault="002354EB" w:rsidP="0021423C">
      <w:pPr>
        <w:spacing w:after="0"/>
        <w:jc w:val="both"/>
        <w:rPr>
          <w:sz w:val="24"/>
          <w:szCs w:val="24"/>
        </w:rPr>
      </w:pPr>
      <w:r w:rsidRPr="00314879">
        <w:rPr>
          <w:b/>
          <w:bCs/>
          <w:sz w:val="24"/>
          <w:szCs w:val="24"/>
        </w:rPr>
        <w:t>Summary of Scope of Work:</w:t>
      </w:r>
      <w:r w:rsidRPr="2FD4F31F">
        <w:rPr>
          <w:sz w:val="24"/>
          <w:szCs w:val="24"/>
        </w:rPr>
        <w:t xml:space="preserve"> </w:t>
      </w:r>
      <w:r>
        <w:rPr>
          <w:sz w:val="24"/>
          <w:szCs w:val="24"/>
        </w:rPr>
        <w:t>The s</w:t>
      </w:r>
      <w:r w:rsidRPr="2FD4F31F">
        <w:rPr>
          <w:sz w:val="24"/>
          <w:szCs w:val="24"/>
        </w:rPr>
        <w:t xml:space="preserve">cope of work expected for </w:t>
      </w:r>
      <w:r>
        <w:rPr>
          <w:sz w:val="24"/>
          <w:szCs w:val="24"/>
        </w:rPr>
        <w:t>Plant Sinclair</w:t>
      </w:r>
      <w:r w:rsidRPr="2FD4F31F">
        <w:rPr>
          <w:sz w:val="24"/>
          <w:szCs w:val="24"/>
        </w:rPr>
        <w:t xml:space="preserve"> Units </w:t>
      </w:r>
      <w:r>
        <w:rPr>
          <w:sz w:val="24"/>
          <w:szCs w:val="24"/>
        </w:rPr>
        <w:t>1-2</w:t>
      </w:r>
      <w:r w:rsidRPr="2FD4F31F">
        <w:rPr>
          <w:sz w:val="24"/>
          <w:szCs w:val="24"/>
        </w:rPr>
        <w:t xml:space="preserve"> includes generator rewinds</w:t>
      </w:r>
      <w:r>
        <w:rPr>
          <w:sz w:val="24"/>
          <w:szCs w:val="24"/>
        </w:rPr>
        <w:t>/replacement</w:t>
      </w:r>
      <w:r w:rsidRPr="2FD4F31F">
        <w:rPr>
          <w:sz w:val="24"/>
          <w:szCs w:val="24"/>
        </w:rPr>
        <w:t xml:space="preserve">, turbine </w:t>
      </w:r>
      <w:r w:rsidRPr="00D566D2">
        <w:rPr>
          <w:sz w:val="24"/>
          <w:szCs w:val="24"/>
        </w:rPr>
        <w:t>replacement</w:t>
      </w:r>
      <w:r>
        <w:rPr>
          <w:sz w:val="24"/>
          <w:szCs w:val="24"/>
        </w:rPr>
        <w:t>s</w:t>
      </w:r>
      <w:r w:rsidRPr="2FD4F31F">
        <w:rPr>
          <w:sz w:val="24"/>
          <w:szCs w:val="24"/>
        </w:rPr>
        <w:t xml:space="preserve">, </w:t>
      </w:r>
      <w:r w:rsidR="00140274">
        <w:rPr>
          <w:sz w:val="24"/>
          <w:szCs w:val="24"/>
        </w:rPr>
        <w:t xml:space="preserve">and </w:t>
      </w:r>
      <w:r w:rsidRPr="2FD4F31F">
        <w:rPr>
          <w:sz w:val="24"/>
          <w:szCs w:val="24"/>
        </w:rPr>
        <w:t xml:space="preserve">replacement of the </w:t>
      </w:r>
      <w:r>
        <w:rPr>
          <w:sz w:val="24"/>
          <w:szCs w:val="24"/>
        </w:rPr>
        <w:t>BOP</w:t>
      </w:r>
      <w:r w:rsidRPr="2FD4F31F">
        <w:rPr>
          <w:sz w:val="24"/>
          <w:szCs w:val="24"/>
        </w:rPr>
        <w:t xml:space="preserve"> systems</w:t>
      </w:r>
      <w:r w:rsidR="00140274">
        <w:rPr>
          <w:sz w:val="24"/>
          <w:szCs w:val="24"/>
        </w:rPr>
        <w:t>,</w:t>
      </w:r>
      <w:r w:rsidRPr="2FD4F31F">
        <w:rPr>
          <w:sz w:val="24"/>
          <w:szCs w:val="24"/>
        </w:rPr>
        <w:t xml:space="preserve"> such as lubricating oil, service water systems, 480V switchgear,</w:t>
      </w:r>
      <w:r>
        <w:rPr>
          <w:sz w:val="24"/>
          <w:szCs w:val="24"/>
        </w:rPr>
        <w:t xml:space="preserve"> and </w:t>
      </w:r>
      <w:r w:rsidRPr="2FD4F31F">
        <w:rPr>
          <w:sz w:val="24"/>
          <w:szCs w:val="24"/>
        </w:rPr>
        <w:t xml:space="preserve">the plant </w:t>
      </w:r>
      <w:r w:rsidR="001D689C">
        <w:rPr>
          <w:sz w:val="24"/>
          <w:szCs w:val="24"/>
        </w:rPr>
        <w:br/>
        <w:t xml:space="preserve">                                                                     </w:t>
      </w:r>
      <w:r w:rsidRPr="2FD4F31F">
        <w:rPr>
          <w:sz w:val="24"/>
          <w:szCs w:val="24"/>
        </w:rPr>
        <w:t>control system</w:t>
      </w:r>
      <w:r>
        <w:rPr>
          <w:sz w:val="24"/>
          <w:szCs w:val="24"/>
        </w:rPr>
        <w:t>.</w:t>
      </w:r>
    </w:p>
    <w:p w14:paraId="4DBB3AF9" w14:textId="77777777" w:rsidR="00EE2C3A" w:rsidRDefault="00EE2C3A" w:rsidP="002B322F">
      <w:pPr>
        <w:spacing w:after="0"/>
        <w:jc w:val="both"/>
        <w:rPr>
          <w:b/>
          <w:bCs/>
          <w:sz w:val="24"/>
          <w:szCs w:val="24"/>
        </w:rPr>
      </w:pPr>
    </w:p>
    <w:p w14:paraId="15B9AA43" w14:textId="22D24FEE" w:rsidR="00F44356" w:rsidRPr="006D5032" w:rsidRDefault="0042375F" w:rsidP="006D5032">
      <w:pPr>
        <w:spacing w:after="0"/>
        <w:jc w:val="both"/>
        <w:rPr>
          <w:sz w:val="24"/>
          <w:szCs w:val="24"/>
        </w:rPr>
      </w:pPr>
      <w:r w:rsidRPr="00314879">
        <w:rPr>
          <w:b/>
          <w:bCs/>
          <w:sz w:val="24"/>
          <w:szCs w:val="24"/>
        </w:rPr>
        <w:t>Project Status:</w:t>
      </w:r>
      <w:r w:rsidRPr="006D5032">
        <w:rPr>
          <w:b/>
          <w:sz w:val="24"/>
          <w:szCs w:val="24"/>
        </w:rPr>
        <w:t xml:space="preserve"> </w:t>
      </w:r>
      <w:r w:rsidRPr="006D5032">
        <w:rPr>
          <w:sz w:val="24"/>
          <w:szCs w:val="24"/>
        </w:rPr>
        <w:t xml:space="preserve">A scoping kickoff meeting will be scheduled during 2023. </w:t>
      </w:r>
      <w:r w:rsidR="00EE2C3A">
        <w:rPr>
          <w:sz w:val="24"/>
          <w:szCs w:val="24"/>
        </w:rPr>
        <w:t xml:space="preserve"> </w:t>
      </w:r>
      <w:r w:rsidRPr="006D5032">
        <w:rPr>
          <w:sz w:val="24"/>
          <w:szCs w:val="24"/>
        </w:rPr>
        <w:t>Initial work on the turbine and generator specifications has commence</w:t>
      </w:r>
      <w:r w:rsidR="00287A0E" w:rsidRPr="006D5032">
        <w:rPr>
          <w:sz w:val="24"/>
          <w:szCs w:val="24"/>
        </w:rPr>
        <w:t>d</w:t>
      </w:r>
      <w:r w:rsidRPr="006D5032">
        <w:rPr>
          <w:sz w:val="24"/>
          <w:szCs w:val="24"/>
        </w:rPr>
        <w:t>.</w:t>
      </w:r>
    </w:p>
    <w:sectPr w:rsidR="00F44356" w:rsidRPr="006D5032" w:rsidSect="00A86336">
      <w:headerReference w:type="even" r:id="rId14"/>
      <w:headerReference w:type="default" r:id="rId15"/>
      <w:footerReference w:type="even" r:id="rId16"/>
      <w:footerReference w:type="default" r:id="rId17"/>
      <w:headerReference w:type="first" r:id="rId18"/>
      <w:footerReference w:type="first" r:id="rId19"/>
      <w:pgSz w:w="12240" w:h="15840"/>
      <w:pgMar w:top="108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20734" w14:textId="77777777" w:rsidR="002A2C08" w:rsidRDefault="002A2C08" w:rsidP="00077DC7">
      <w:pPr>
        <w:spacing w:after="0" w:line="240" w:lineRule="auto"/>
      </w:pPr>
      <w:r>
        <w:separator/>
      </w:r>
    </w:p>
  </w:endnote>
  <w:endnote w:type="continuationSeparator" w:id="0">
    <w:p w14:paraId="5FCCE465" w14:textId="77777777" w:rsidR="002A2C08" w:rsidRDefault="002A2C08" w:rsidP="00077DC7">
      <w:pPr>
        <w:spacing w:after="0" w:line="240" w:lineRule="auto"/>
      </w:pPr>
      <w:r>
        <w:continuationSeparator/>
      </w:r>
    </w:p>
  </w:endnote>
  <w:endnote w:type="continuationNotice" w:id="1">
    <w:p w14:paraId="38AF4BFC" w14:textId="77777777" w:rsidR="002A2C08" w:rsidRDefault="002A2C0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09864" w14:textId="77777777" w:rsidR="00101ABA" w:rsidRDefault="00101A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5438994"/>
      <w:docPartObj>
        <w:docPartGallery w:val="Page Numbers (Bottom of Page)"/>
        <w:docPartUnique/>
      </w:docPartObj>
    </w:sdtPr>
    <w:sdtEndPr>
      <w:rPr>
        <w:color w:val="7F7F7F" w:themeColor="background1" w:themeShade="7F"/>
        <w:spacing w:val="60"/>
      </w:rPr>
    </w:sdtEndPr>
    <w:sdtContent>
      <w:p w14:paraId="264C6BCD" w14:textId="2D32CA75" w:rsidR="002F6C1C" w:rsidRDefault="002F6C1C">
        <w:pPr>
          <w:pStyle w:val="Footer"/>
          <w:pBdr>
            <w:top w:val="single" w:sz="4" w:space="1" w:color="D9D9D9" w:themeColor="background1" w:themeShade="D9"/>
          </w:pBdr>
          <w:jc w:val="right"/>
        </w:pPr>
        <w:r>
          <w:fldChar w:fldCharType="begin"/>
        </w:r>
        <w:r w:rsidRPr="00474843">
          <w:rPr>
            <w:rFonts w:asciiTheme="majorHAnsi" w:hAnsiTheme="majorHAnsi"/>
          </w:rP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7B408536" w14:textId="6436D313" w:rsidR="00A31C92" w:rsidRPr="002F6C1C" w:rsidRDefault="00A31C92" w:rsidP="002F6C1C">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6A34E" w14:textId="77777777" w:rsidR="00101ABA" w:rsidRDefault="00101A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31225A" w14:textId="77777777" w:rsidR="002A2C08" w:rsidRDefault="002A2C08" w:rsidP="00077DC7">
      <w:pPr>
        <w:spacing w:after="0" w:line="240" w:lineRule="auto"/>
      </w:pPr>
      <w:r>
        <w:separator/>
      </w:r>
    </w:p>
  </w:footnote>
  <w:footnote w:type="continuationSeparator" w:id="0">
    <w:p w14:paraId="629A2423" w14:textId="77777777" w:rsidR="002A2C08" w:rsidRDefault="002A2C08" w:rsidP="00077DC7">
      <w:pPr>
        <w:spacing w:after="0" w:line="240" w:lineRule="auto"/>
      </w:pPr>
      <w:r>
        <w:continuationSeparator/>
      </w:r>
    </w:p>
  </w:footnote>
  <w:footnote w:type="continuationNotice" w:id="1">
    <w:p w14:paraId="373D6E76" w14:textId="77777777" w:rsidR="002A2C08" w:rsidRDefault="002A2C0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021D7" w14:textId="77777777" w:rsidR="00101ABA" w:rsidRDefault="00101A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6A0ED" w14:textId="16AEA10A" w:rsidR="00817948" w:rsidRDefault="00817948">
    <w:pPr>
      <w:pStyle w:val="Header"/>
    </w:pPr>
    <w:r>
      <w:rPr>
        <w:noProof/>
      </w:rPr>
      <w:drawing>
        <wp:inline distT="0" distB="0" distL="0" distR="0" wp14:anchorId="0EA2F362" wp14:editId="18EFEB50">
          <wp:extent cx="5943600" cy="603833"/>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_temp_header.jpg"/>
                  <pic:cNvPicPr/>
                </pic:nvPicPr>
                <pic:blipFill>
                  <a:blip r:embed="rId1">
                    <a:extLst>
                      <a:ext uri="{28A0092B-C50C-407E-A947-70E740481C1C}">
                        <a14:useLocalDpi xmlns:a14="http://schemas.microsoft.com/office/drawing/2010/main" val="0"/>
                      </a:ext>
                    </a:extLst>
                  </a:blip>
                  <a:stretch>
                    <a:fillRect/>
                  </a:stretch>
                </pic:blipFill>
                <pic:spPr>
                  <a:xfrm>
                    <a:off x="0" y="0"/>
                    <a:ext cx="5943600" cy="603833"/>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89241" w14:textId="77777777" w:rsidR="00101ABA" w:rsidRDefault="00101A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532AB"/>
    <w:multiLevelType w:val="hybridMultilevel"/>
    <w:tmpl w:val="F62A3C6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8011CA"/>
    <w:multiLevelType w:val="hybridMultilevel"/>
    <w:tmpl w:val="4CFEF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FD5953"/>
    <w:multiLevelType w:val="hybridMultilevel"/>
    <w:tmpl w:val="1D522C0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4C3D1785"/>
    <w:multiLevelType w:val="hybridMultilevel"/>
    <w:tmpl w:val="6DC6E010"/>
    <w:lvl w:ilvl="0" w:tplc="5CEC63D6">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73E36B1"/>
    <w:multiLevelType w:val="hybridMultilevel"/>
    <w:tmpl w:val="986AAD5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72E746DB"/>
    <w:multiLevelType w:val="hybridMultilevel"/>
    <w:tmpl w:val="12CC98E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733D32F2"/>
    <w:multiLevelType w:val="hybridMultilevel"/>
    <w:tmpl w:val="6276E4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71208116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1647423">
    <w:abstractNumId w:val="4"/>
  </w:num>
  <w:num w:numId="3" w16cid:durableId="119021790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50917297">
    <w:abstractNumId w:val="2"/>
  </w:num>
  <w:num w:numId="5" w16cid:durableId="111948017">
    <w:abstractNumId w:val="6"/>
  </w:num>
  <w:num w:numId="6" w16cid:durableId="796266305">
    <w:abstractNumId w:val="5"/>
  </w:num>
  <w:num w:numId="7" w16cid:durableId="878976531">
    <w:abstractNumId w:val="0"/>
  </w:num>
  <w:num w:numId="8" w16cid:durableId="630132309">
    <w:abstractNumId w:val="1"/>
  </w:num>
  <w:num w:numId="9" w16cid:durableId="15603621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85TrailerClientMatter" w:val="0"/>
    <w:docVar w:name="85TrailerDate" w:val="0"/>
    <w:docVar w:name="85TrailerDateField" w:val="0"/>
    <w:docVar w:name="85TrailerDraft" w:val="0"/>
    <w:docVar w:name="85TrailerLibrary" w:val="0"/>
    <w:docVar w:name="85TrailerTime" w:val="0"/>
    <w:docVar w:name="85TrailerType" w:val="102"/>
    <w:docVar w:name="DocStamp_1_OptionalControlValues" w:val="Library|&amp;Library|0|%l|ClientMatter|&amp;Client/Matter|0|%cm"/>
    <w:docVar w:name="MPDocID" w:val="23901503v1"/>
    <w:docVar w:name="MPDocIDTemplate" w:val="%l| %n|v%v| %c|.%m"/>
    <w:docVar w:name="MPDocIDTemplateDefault" w:val="%l| %n|v%v| %c|.%m"/>
    <w:docVar w:name="NewDocStampType" w:val="7"/>
    <w:docVar w:name="zzmpTrailerDateFormat" w:val="0"/>
  </w:docVars>
  <w:rsids>
    <w:rsidRoot w:val="00C9698D"/>
    <w:rsid w:val="000022E3"/>
    <w:rsid w:val="0000334C"/>
    <w:rsid w:val="00003717"/>
    <w:rsid w:val="0000408D"/>
    <w:rsid w:val="00006BE2"/>
    <w:rsid w:val="00006C62"/>
    <w:rsid w:val="0001102A"/>
    <w:rsid w:val="000126B7"/>
    <w:rsid w:val="00013987"/>
    <w:rsid w:val="00014DB7"/>
    <w:rsid w:val="00014F96"/>
    <w:rsid w:val="0001642C"/>
    <w:rsid w:val="00020A89"/>
    <w:rsid w:val="000233EB"/>
    <w:rsid w:val="000235FE"/>
    <w:rsid w:val="0002455D"/>
    <w:rsid w:val="000245E5"/>
    <w:rsid w:val="00024C4F"/>
    <w:rsid w:val="00024C68"/>
    <w:rsid w:val="00025783"/>
    <w:rsid w:val="00026A72"/>
    <w:rsid w:val="000270B9"/>
    <w:rsid w:val="00027296"/>
    <w:rsid w:val="00034D56"/>
    <w:rsid w:val="00035505"/>
    <w:rsid w:val="00036A93"/>
    <w:rsid w:val="00037E02"/>
    <w:rsid w:val="00040044"/>
    <w:rsid w:val="00040C43"/>
    <w:rsid w:val="00040D62"/>
    <w:rsid w:val="000428B2"/>
    <w:rsid w:val="000428E3"/>
    <w:rsid w:val="00042A20"/>
    <w:rsid w:val="00042DBB"/>
    <w:rsid w:val="000431CF"/>
    <w:rsid w:val="00044CA4"/>
    <w:rsid w:val="00046C03"/>
    <w:rsid w:val="00047A1E"/>
    <w:rsid w:val="000509B2"/>
    <w:rsid w:val="0005122D"/>
    <w:rsid w:val="00051584"/>
    <w:rsid w:val="00052625"/>
    <w:rsid w:val="00054A81"/>
    <w:rsid w:val="00055019"/>
    <w:rsid w:val="0005665D"/>
    <w:rsid w:val="00056C39"/>
    <w:rsid w:val="00057B87"/>
    <w:rsid w:val="000608EF"/>
    <w:rsid w:val="000615D4"/>
    <w:rsid w:val="000616A4"/>
    <w:rsid w:val="00061CB5"/>
    <w:rsid w:val="00062FF4"/>
    <w:rsid w:val="00066833"/>
    <w:rsid w:val="00067A3F"/>
    <w:rsid w:val="00067FDA"/>
    <w:rsid w:val="00070488"/>
    <w:rsid w:val="0007094A"/>
    <w:rsid w:val="0007132C"/>
    <w:rsid w:val="000714CF"/>
    <w:rsid w:val="000738E7"/>
    <w:rsid w:val="0007652D"/>
    <w:rsid w:val="00077CAA"/>
    <w:rsid w:val="00077DC7"/>
    <w:rsid w:val="00081628"/>
    <w:rsid w:val="00081C63"/>
    <w:rsid w:val="00083240"/>
    <w:rsid w:val="000846D8"/>
    <w:rsid w:val="00084932"/>
    <w:rsid w:val="0008533F"/>
    <w:rsid w:val="00086424"/>
    <w:rsid w:val="00090059"/>
    <w:rsid w:val="0009052F"/>
    <w:rsid w:val="00090765"/>
    <w:rsid w:val="00093F42"/>
    <w:rsid w:val="00095748"/>
    <w:rsid w:val="000A05E1"/>
    <w:rsid w:val="000A399F"/>
    <w:rsid w:val="000A43A1"/>
    <w:rsid w:val="000A5BD5"/>
    <w:rsid w:val="000B1C51"/>
    <w:rsid w:val="000B2852"/>
    <w:rsid w:val="000B2923"/>
    <w:rsid w:val="000B3119"/>
    <w:rsid w:val="000B3273"/>
    <w:rsid w:val="000B6840"/>
    <w:rsid w:val="000B68F5"/>
    <w:rsid w:val="000C0001"/>
    <w:rsid w:val="000C0B81"/>
    <w:rsid w:val="000C17A0"/>
    <w:rsid w:val="000C220F"/>
    <w:rsid w:val="000C2C9A"/>
    <w:rsid w:val="000C30DD"/>
    <w:rsid w:val="000C3233"/>
    <w:rsid w:val="000C3F6D"/>
    <w:rsid w:val="000C4AB5"/>
    <w:rsid w:val="000C4B61"/>
    <w:rsid w:val="000C5DB4"/>
    <w:rsid w:val="000C70E4"/>
    <w:rsid w:val="000D04A0"/>
    <w:rsid w:val="000D2387"/>
    <w:rsid w:val="000D2B51"/>
    <w:rsid w:val="000D3B88"/>
    <w:rsid w:val="000D4A50"/>
    <w:rsid w:val="000D5EA0"/>
    <w:rsid w:val="000D6689"/>
    <w:rsid w:val="000D6697"/>
    <w:rsid w:val="000E17FE"/>
    <w:rsid w:val="000E1BD1"/>
    <w:rsid w:val="000E4028"/>
    <w:rsid w:val="000E4386"/>
    <w:rsid w:val="000E5071"/>
    <w:rsid w:val="000E72D9"/>
    <w:rsid w:val="000E7A7F"/>
    <w:rsid w:val="000E7C5B"/>
    <w:rsid w:val="000F0C9F"/>
    <w:rsid w:val="000F14C6"/>
    <w:rsid w:val="000F1D78"/>
    <w:rsid w:val="000F2AA3"/>
    <w:rsid w:val="000F2D58"/>
    <w:rsid w:val="000F362F"/>
    <w:rsid w:val="000F517A"/>
    <w:rsid w:val="000F61D3"/>
    <w:rsid w:val="000F6687"/>
    <w:rsid w:val="00100DDF"/>
    <w:rsid w:val="00100F47"/>
    <w:rsid w:val="00101ABA"/>
    <w:rsid w:val="00101D01"/>
    <w:rsid w:val="00103CE0"/>
    <w:rsid w:val="00104E49"/>
    <w:rsid w:val="001050EF"/>
    <w:rsid w:val="00105E0B"/>
    <w:rsid w:val="00106764"/>
    <w:rsid w:val="0010721B"/>
    <w:rsid w:val="00107270"/>
    <w:rsid w:val="0011044F"/>
    <w:rsid w:val="0011169A"/>
    <w:rsid w:val="00113148"/>
    <w:rsid w:val="001133B3"/>
    <w:rsid w:val="00115989"/>
    <w:rsid w:val="00115BA4"/>
    <w:rsid w:val="00116FB5"/>
    <w:rsid w:val="001206E0"/>
    <w:rsid w:val="00120767"/>
    <w:rsid w:val="00122366"/>
    <w:rsid w:val="001223B6"/>
    <w:rsid w:val="00122406"/>
    <w:rsid w:val="00124EF4"/>
    <w:rsid w:val="00125BFB"/>
    <w:rsid w:val="00126CDA"/>
    <w:rsid w:val="0012753B"/>
    <w:rsid w:val="00127ADF"/>
    <w:rsid w:val="0013308E"/>
    <w:rsid w:val="00133543"/>
    <w:rsid w:val="0013579D"/>
    <w:rsid w:val="00136117"/>
    <w:rsid w:val="00136350"/>
    <w:rsid w:val="00136DB6"/>
    <w:rsid w:val="00137E80"/>
    <w:rsid w:val="00140274"/>
    <w:rsid w:val="0014034C"/>
    <w:rsid w:val="0014050A"/>
    <w:rsid w:val="00144A1D"/>
    <w:rsid w:val="00144CD4"/>
    <w:rsid w:val="001457E3"/>
    <w:rsid w:val="001463E0"/>
    <w:rsid w:val="00147A7D"/>
    <w:rsid w:val="001500EB"/>
    <w:rsid w:val="00151A1E"/>
    <w:rsid w:val="00151D26"/>
    <w:rsid w:val="001539A0"/>
    <w:rsid w:val="00153E4A"/>
    <w:rsid w:val="00154F76"/>
    <w:rsid w:val="00156269"/>
    <w:rsid w:val="00160970"/>
    <w:rsid w:val="00161C11"/>
    <w:rsid w:val="00163416"/>
    <w:rsid w:val="001640C6"/>
    <w:rsid w:val="00165DF3"/>
    <w:rsid w:val="00166A64"/>
    <w:rsid w:val="00166ACF"/>
    <w:rsid w:val="001701D4"/>
    <w:rsid w:val="00170D8B"/>
    <w:rsid w:val="001724BB"/>
    <w:rsid w:val="00175093"/>
    <w:rsid w:val="00175D54"/>
    <w:rsid w:val="00175FE4"/>
    <w:rsid w:val="00176C62"/>
    <w:rsid w:val="00177538"/>
    <w:rsid w:val="00180060"/>
    <w:rsid w:val="001800F7"/>
    <w:rsid w:val="00180A1A"/>
    <w:rsid w:val="00181277"/>
    <w:rsid w:val="00181E78"/>
    <w:rsid w:val="0018334C"/>
    <w:rsid w:val="00183B89"/>
    <w:rsid w:val="00185EC6"/>
    <w:rsid w:val="0018669E"/>
    <w:rsid w:val="001868A9"/>
    <w:rsid w:val="001912B4"/>
    <w:rsid w:val="001930FF"/>
    <w:rsid w:val="00194C7D"/>
    <w:rsid w:val="00195E23"/>
    <w:rsid w:val="00196039"/>
    <w:rsid w:val="001962B6"/>
    <w:rsid w:val="001966CC"/>
    <w:rsid w:val="001966D9"/>
    <w:rsid w:val="001967B1"/>
    <w:rsid w:val="001A1204"/>
    <w:rsid w:val="001A2BA3"/>
    <w:rsid w:val="001A2F0E"/>
    <w:rsid w:val="001A547F"/>
    <w:rsid w:val="001A73E8"/>
    <w:rsid w:val="001B088C"/>
    <w:rsid w:val="001B4909"/>
    <w:rsid w:val="001B4D84"/>
    <w:rsid w:val="001B5B12"/>
    <w:rsid w:val="001B7410"/>
    <w:rsid w:val="001B75D2"/>
    <w:rsid w:val="001C04D4"/>
    <w:rsid w:val="001C14AF"/>
    <w:rsid w:val="001C3267"/>
    <w:rsid w:val="001C3700"/>
    <w:rsid w:val="001C3AA5"/>
    <w:rsid w:val="001C551B"/>
    <w:rsid w:val="001D34B9"/>
    <w:rsid w:val="001D3687"/>
    <w:rsid w:val="001D3CFE"/>
    <w:rsid w:val="001D4A51"/>
    <w:rsid w:val="001D4DF3"/>
    <w:rsid w:val="001D5BE4"/>
    <w:rsid w:val="001D643F"/>
    <w:rsid w:val="001D689C"/>
    <w:rsid w:val="001D6BC8"/>
    <w:rsid w:val="001D6CE5"/>
    <w:rsid w:val="001E0E60"/>
    <w:rsid w:val="001E1CD6"/>
    <w:rsid w:val="001E23D9"/>
    <w:rsid w:val="001E2509"/>
    <w:rsid w:val="001E3044"/>
    <w:rsid w:val="001E4CC4"/>
    <w:rsid w:val="001E522C"/>
    <w:rsid w:val="001E6A2F"/>
    <w:rsid w:val="001E6B9D"/>
    <w:rsid w:val="001E6CA0"/>
    <w:rsid w:val="001E77FA"/>
    <w:rsid w:val="001F2A70"/>
    <w:rsid w:val="001F2AE4"/>
    <w:rsid w:val="001F3164"/>
    <w:rsid w:val="001F335B"/>
    <w:rsid w:val="00201A49"/>
    <w:rsid w:val="002022ED"/>
    <w:rsid w:val="0020235C"/>
    <w:rsid w:val="00202564"/>
    <w:rsid w:val="00205206"/>
    <w:rsid w:val="0020663B"/>
    <w:rsid w:val="00206692"/>
    <w:rsid w:val="0021108F"/>
    <w:rsid w:val="0021423C"/>
    <w:rsid w:val="00214620"/>
    <w:rsid w:val="0021468B"/>
    <w:rsid w:val="00215A23"/>
    <w:rsid w:val="00217AFF"/>
    <w:rsid w:val="002226A4"/>
    <w:rsid w:val="00222D30"/>
    <w:rsid w:val="002232A9"/>
    <w:rsid w:val="002249EC"/>
    <w:rsid w:val="002262B9"/>
    <w:rsid w:val="00227A3C"/>
    <w:rsid w:val="00231C11"/>
    <w:rsid w:val="00231DF0"/>
    <w:rsid w:val="00231F7D"/>
    <w:rsid w:val="002328F1"/>
    <w:rsid w:val="002343EE"/>
    <w:rsid w:val="002354EB"/>
    <w:rsid w:val="00235A66"/>
    <w:rsid w:val="002362E8"/>
    <w:rsid w:val="0024378E"/>
    <w:rsid w:val="00244507"/>
    <w:rsid w:val="00247D71"/>
    <w:rsid w:val="00251DA0"/>
    <w:rsid w:val="0025312D"/>
    <w:rsid w:val="0025556E"/>
    <w:rsid w:val="0025592A"/>
    <w:rsid w:val="00256295"/>
    <w:rsid w:val="002601CE"/>
    <w:rsid w:val="00260EE7"/>
    <w:rsid w:val="00260F86"/>
    <w:rsid w:val="002624EB"/>
    <w:rsid w:val="00262FD2"/>
    <w:rsid w:val="00263BB4"/>
    <w:rsid w:val="0026432C"/>
    <w:rsid w:val="0026468B"/>
    <w:rsid w:val="002656E0"/>
    <w:rsid w:val="00265E82"/>
    <w:rsid w:val="002701C0"/>
    <w:rsid w:val="002709DD"/>
    <w:rsid w:val="00271CB6"/>
    <w:rsid w:val="0027342E"/>
    <w:rsid w:val="00273653"/>
    <w:rsid w:val="002737AA"/>
    <w:rsid w:val="00273D14"/>
    <w:rsid w:val="00274275"/>
    <w:rsid w:val="00275406"/>
    <w:rsid w:val="00276688"/>
    <w:rsid w:val="002773B1"/>
    <w:rsid w:val="0027781E"/>
    <w:rsid w:val="00277FD6"/>
    <w:rsid w:val="00280631"/>
    <w:rsid w:val="0028092A"/>
    <w:rsid w:val="00280F8B"/>
    <w:rsid w:val="00283273"/>
    <w:rsid w:val="00283B06"/>
    <w:rsid w:val="00283D60"/>
    <w:rsid w:val="00284E6B"/>
    <w:rsid w:val="00287A0E"/>
    <w:rsid w:val="00287E93"/>
    <w:rsid w:val="00291345"/>
    <w:rsid w:val="00292C0F"/>
    <w:rsid w:val="002952B0"/>
    <w:rsid w:val="00295627"/>
    <w:rsid w:val="00295B6A"/>
    <w:rsid w:val="002973DB"/>
    <w:rsid w:val="00297B01"/>
    <w:rsid w:val="00297B26"/>
    <w:rsid w:val="00297EF6"/>
    <w:rsid w:val="002A0601"/>
    <w:rsid w:val="002A206F"/>
    <w:rsid w:val="002A2C08"/>
    <w:rsid w:val="002A3532"/>
    <w:rsid w:val="002A5543"/>
    <w:rsid w:val="002A5E8D"/>
    <w:rsid w:val="002A61FD"/>
    <w:rsid w:val="002A666E"/>
    <w:rsid w:val="002B322F"/>
    <w:rsid w:val="002B4327"/>
    <w:rsid w:val="002B5C2B"/>
    <w:rsid w:val="002B6AD5"/>
    <w:rsid w:val="002B6CD9"/>
    <w:rsid w:val="002B747A"/>
    <w:rsid w:val="002C281F"/>
    <w:rsid w:val="002C358B"/>
    <w:rsid w:val="002C69BA"/>
    <w:rsid w:val="002C7245"/>
    <w:rsid w:val="002C7CDA"/>
    <w:rsid w:val="002D0A7A"/>
    <w:rsid w:val="002D17A7"/>
    <w:rsid w:val="002D2CE0"/>
    <w:rsid w:val="002D4DF6"/>
    <w:rsid w:val="002D4FD9"/>
    <w:rsid w:val="002D7695"/>
    <w:rsid w:val="002E1FAA"/>
    <w:rsid w:val="002E2661"/>
    <w:rsid w:val="002E3E1D"/>
    <w:rsid w:val="002E4B32"/>
    <w:rsid w:val="002E644B"/>
    <w:rsid w:val="002F270C"/>
    <w:rsid w:val="002F3FFC"/>
    <w:rsid w:val="002F67AE"/>
    <w:rsid w:val="002F6C1C"/>
    <w:rsid w:val="002F7780"/>
    <w:rsid w:val="00300266"/>
    <w:rsid w:val="0030147D"/>
    <w:rsid w:val="00304FF5"/>
    <w:rsid w:val="00305867"/>
    <w:rsid w:val="003072C0"/>
    <w:rsid w:val="00307AA4"/>
    <w:rsid w:val="003100C1"/>
    <w:rsid w:val="003122AC"/>
    <w:rsid w:val="003126CD"/>
    <w:rsid w:val="003130E8"/>
    <w:rsid w:val="00314879"/>
    <w:rsid w:val="00315CEB"/>
    <w:rsid w:val="003166EA"/>
    <w:rsid w:val="0031680C"/>
    <w:rsid w:val="00316C3A"/>
    <w:rsid w:val="00320C51"/>
    <w:rsid w:val="00321DE1"/>
    <w:rsid w:val="00321E9F"/>
    <w:rsid w:val="0032336E"/>
    <w:rsid w:val="003242CD"/>
    <w:rsid w:val="003246DA"/>
    <w:rsid w:val="00326E1D"/>
    <w:rsid w:val="00327E03"/>
    <w:rsid w:val="00330AA7"/>
    <w:rsid w:val="003329BD"/>
    <w:rsid w:val="003329F3"/>
    <w:rsid w:val="003358E6"/>
    <w:rsid w:val="00336056"/>
    <w:rsid w:val="0034075D"/>
    <w:rsid w:val="003409AA"/>
    <w:rsid w:val="00344AE3"/>
    <w:rsid w:val="003452A3"/>
    <w:rsid w:val="00345AAA"/>
    <w:rsid w:val="0034703D"/>
    <w:rsid w:val="00350D46"/>
    <w:rsid w:val="00351625"/>
    <w:rsid w:val="003550EC"/>
    <w:rsid w:val="00357387"/>
    <w:rsid w:val="00357807"/>
    <w:rsid w:val="003604E5"/>
    <w:rsid w:val="00361297"/>
    <w:rsid w:val="00361E94"/>
    <w:rsid w:val="003637CC"/>
    <w:rsid w:val="00364F87"/>
    <w:rsid w:val="00365086"/>
    <w:rsid w:val="0036692D"/>
    <w:rsid w:val="00367540"/>
    <w:rsid w:val="00371246"/>
    <w:rsid w:val="003726F0"/>
    <w:rsid w:val="003733EA"/>
    <w:rsid w:val="003737D3"/>
    <w:rsid w:val="00373FE6"/>
    <w:rsid w:val="003741FC"/>
    <w:rsid w:val="003753DC"/>
    <w:rsid w:val="00375497"/>
    <w:rsid w:val="0037696A"/>
    <w:rsid w:val="00376FFE"/>
    <w:rsid w:val="003770CB"/>
    <w:rsid w:val="00377A30"/>
    <w:rsid w:val="00377F20"/>
    <w:rsid w:val="003825E7"/>
    <w:rsid w:val="00382E7C"/>
    <w:rsid w:val="00384423"/>
    <w:rsid w:val="00384AFF"/>
    <w:rsid w:val="00384E2D"/>
    <w:rsid w:val="003863B4"/>
    <w:rsid w:val="00387284"/>
    <w:rsid w:val="003900CF"/>
    <w:rsid w:val="003933E0"/>
    <w:rsid w:val="003943E7"/>
    <w:rsid w:val="003950C2"/>
    <w:rsid w:val="0039516D"/>
    <w:rsid w:val="0039523A"/>
    <w:rsid w:val="00397839"/>
    <w:rsid w:val="003A0D2A"/>
    <w:rsid w:val="003A234B"/>
    <w:rsid w:val="003A2DFA"/>
    <w:rsid w:val="003A2FAD"/>
    <w:rsid w:val="003A3A53"/>
    <w:rsid w:val="003A3A7E"/>
    <w:rsid w:val="003A3E31"/>
    <w:rsid w:val="003A4A56"/>
    <w:rsid w:val="003A75B3"/>
    <w:rsid w:val="003B240C"/>
    <w:rsid w:val="003B2CDF"/>
    <w:rsid w:val="003B355E"/>
    <w:rsid w:val="003B4D85"/>
    <w:rsid w:val="003B5532"/>
    <w:rsid w:val="003B5533"/>
    <w:rsid w:val="003B7609"/>
    <w:rsid w:val="003C1142"/>
    <w:rsid w:val="003C381D"/>
    <w:rsid w:val="003C5E40"/>
    <w:rsid w:val="003C6A47"/>
    <w:rsid w:val="003C6B69"/>
    <w:rsid w:val="003C6E89"/>
    <w:rsid w:val="003C7EA3"/>
    <w:rsid w:val="003D1E23"/>
    <w:rsid w:val="003D2644"/>
    <w:rsid w:val="003D28CC"/>
    <w:rsid w:val="003D3C8A"/>
    <w:rsid w:val="003D3C8F"/>
    <w:rsid w:val="003D517F"/>
    <w:rsid w:val="003D5749"/>
    <w:rsid w:val="003D7367"/>
    <w:rsid w:val="003D7F59"/>
    <w:rsid w:val="003E05D9"/>
    <w:rsid w:val="003E1598"/>
    <w:rsid w:val="003E3C0D"/>
    <w:rsid w:val="003E4875"/>
    <w:rsid w:val="003E51F7"/>
    <w:rsid w:val="003E5D01"/>
    <w:rsid w:val="003E7AA0"/>
    <w:rsid w:val="003F21AB"/>
    <w:rsid w:val="003F313E"/>
    <w:rsid w:val="003F395D"/>
    <w:rsid w:val="003F3B4A"/>
    <w:rsid w:val="003F7A83"/>
    <w:rsid w:val="004007FA"/>
    <w:rsid w:val="00401217"/>
    <w:rsid w:val="0040176D"/>
    <w:rsid w:val="00404FB0"/>
    <w:rsid w:val="004054AB"/>
    <w:rsid w:val="0041036B"/>
    <w:rsid w:val="0041036E"/>
    <w:rsid w:val="00411D10"/>
    <w:rsid w:val="004141BB"/>
    <w:rsid w:val="004152CC"/>
    <w:rsid w:val="00415924"/>
    <w:rsid w:val="004169CD"/>
    <w:rsid w:val="00417579"/>
    <w:rsid w:val="00417629"/>
    <w:rsid w:val="0042002D"/>
    <w:rsid w:val="00420522"/>
    <w:rsid w:val="00420676"/>
    <w:rsid w:val="004210F2"/>
    <w:rsid w:val="004219FE"/>
    <w:rsid w:val="0042201D"/>
    <w:rsid w:val="00423243"/>
    <w:rsid w:val="0042375F"/>
    <w:rsid w:val="0042545A"/>
    <w:rsid w:val="0042710E"/>
    <w:rsid w:val="004306E3"/>
    <w:rsid w:val="0043140A"/>
    <w:rsid w:val="00431746"/>
    <w:rsid w:val="00431771"/>
    <w:rsid w:val="00432319"/>
    <w:rsid w:val="00432FEF"/>
    <w:rsid w:val="00433319"/>
    <w:rsid w:val="00434F0C"/>
    <w:rsid w:val="004350F2"/>
    <w:rsid w:val="00436223"/>
    <w:rsid w:val="004370EE"/>
    <w:rsid w:val="004370F4"/>
    <w:rsid w:val="004407BA"/>
    <w:rsid w:val="004411CD"/>
    <w:rsid w:val="00442CEA"/>
    <w:rsid w:val="00443376"/>
    <w:rsid w:val="00444466"/>
    <w:rsid w:val="00445344"/>
    <w:rsid w:val="00447EC6"/>
    <w:rsid w:val="00450239"/>
    <w:rsid w:val="00450BEA"/>
    <w:rsid w:val="0045117C"/>
    <w:rsid w:val="00453A12"/>
    <w:rsid w:val="004540DF"/>
    <w:rsid w:val="00454874"/>
    <w:rsid w:val="00454A30"/>
    <w:rsid w:val="00454CA1"/>
    <w:rsid w:val="00456D9B"/>
    <w:rsid w:val="00456DA6"/>
    <w:rsid w:val="004576A1"/>
    <w:rsid w:val="00457C83"/>
    <w:rsid w:val="0046049C"/>
    <w:rsid w:val="0046100B"/>
    <w:rsid w:val="00461062"/>
    <w:rsid w:val="00461F94"/>
    <w:rsid w:val="00465898"/>
    <w:rsid w:val="004676DF"/>
    <w:rsid w:val="004679EF"/>
    <w:rsid w:val="0047407C"/>
    <w:rsid w:val="00474843"/>
    <w:rsid w:val="00475C61"/>
    <w:rsid w:val="00475DC8"/>
    <w:rsid w:val="004762B4"/>
    <w:rsid w:val="00476456"/>
    <w:rsid w:val="004777D5"/>
    <w:rsid w:val="00477CFC"/>
    <w:rsid w:val="00480C0F"/>
    <w:rsid w:val="004829DC"/>
    <w:rsid w:val="00484114"/>
    <w:rsid w:val="004846D7"/>
    <w:rsid w:val="00485BD3"/>
    <w:rsid w:val="004868B9"/>
    <w:rsid w:val="00487054"/>
    <w:rsid w:val="004910BF"/>
    <w:rsid w:val="004934AD"/>
    <w:rsid w:val="00493AD6"/>
    <w:rsid w:val="00493FB9"/>
    <w:rsid w:val="00494065"/>
    <w:rsid w:val="0049423B"/>
    <w:rsid w:val="004978FE"/>
    <w:rsid w:val="004A0598"/>
    <w:rsid w:val="004A0DFD"/>
    <w:rsid w:val="004A1640"/>
    <w:rsid w:val="004A46E8"/>
    <w:rsid w:val="004A5F46"/>
    <w:rsid w:val="004A6E58"/>
    <w:rsid w:val="004A77DE"/>
    <w:rsid w:val="004B0606"/>
    <w:rsid w:val="004B1238"/>
    <w:rsid w:val="004B28A1"/>
    <w:rsid w:val="004B44C5"/>
    <w:rsid w:val="004B56AC"/>
    <w:rsid w:val="004B5832"/>
    <w:rsid w:val="004B60A8"/>
    <w:rsid w:val="004B7260"/>
    <w:rsid w:val="004C1C63"/>
    <w:rsid w:val="004C3645"/>
    <w:rsid w:val="004C45AC"/>
    <w:rsid w:val="004C556E"/>
    <w:rsid w:val="004C6435"/>
    <w:rsid w:val="004D0F03"/>
    <w:rsid w:val="004D16C4"/>
    <w:rsid w:val="004D2E41"/>
    <w:rsid w:val="004D4CC9"/>
    <w:rsid w:val="004D4E3F"/>
    <w:rsid w:val="004D60D7"/>
    <w:rsid w:val="004D6A08"/>
    <w:rsid w:val="004D6CAF"/>
    <w:rsid w:val="004E3EF1"/>
    <w:rsid w:val="004E48C4"/>
    <w:rsid w:val="004E5A6B"/>
    <w:rsid w:val="004F00B7"/>
    <w:rsid w:val="004F1610"/>
    <w:rsid w:val="004F3468"/>
    <w:rsid w:val="004F3A70"/>
    <w:rsid w:val="004F41EB"/>
    <w:rsid w:val="004F54EA"/>
    <w:rsid w:val="004F6492"/>
    <w:rsid w:val="004F6FF5"/>
    <w:rsid w:val="004F798B"/>
    <w:rsid w:val="00500176"/>
    <w:rsid w:val="00501511"/>
    <w:rsid w:val="00501B84"/>
    <w:rsid w:val="005021BA"/>
    <w:rsid w:val="0050260E"/>
    <w:rsid w:val="005045CA"/>
    <w:rsid w:val="00505468"/>
    <w:rsid w:val="0050724F"/>
    <w:rsid w:val="005101DF"/>
    <w:rsid w:val="00510C31"/>
    <w:rsid w:val="00510D77"/>
    <w:rsid w:val="00512CF9"/>
    <w:rsid w:val="00514465"/>
    <w:rsid w:val="0051467E"/>
    <w:rsid w:val="00517534"/>
    <w:rsid w:val="005207FA"/>
    <w:rsid w:val="00522A6E"/>
    <w:rsid w:val="00523A71"/>
    <w:rsid w:val="00526C23"/>
    <w:rsid w:val="00527308"/>
    <w:rsid w:val="005278FA"/>
    <w:rsid w:val="00527A6B"/>
    <w:rsid w:val="00530815"/>
    <w:rsid w:val="00531DCD"/>
    <w:rsid w:val="00531E6B"/>
    <w:rsid w:val="00532B7C"/>
    <w:rsid w:val="00533A5E"/>
    <w:rsid w:val="00533BD3"/>
    <w:rsid w:val="0053491F"/>
    <w:rsid w:val="00535E73"/>
    <w:rsid w:val="00535EBE"/>
    <w:rsid w:val="005404EB"/>
    <w:rsid w:val="005407A7"/>
    <w:rsid w:val="00541273"/>
    <w:rsid w:val="005421A4"/>
    <w:rsid w:val="00542780"/>
    <w:rsid w:val="005431CB"/>
    <w:rsid w:val="00543B4D"/>
    <w:rsid w:val="00543FE9"/>
    <w:rsid w:val="0054457D"/>
    <w:rsid w:val="00545363"/>
    <w:rsid w:val="00545A58"/>
    <w:rsid w:val="00547FEC"/>
    <w:rsid w:val="00550FD3"/>
    <w:rsid w:val="0055145A"/>
    <w:rsid w:val="00551847"/>
    <w:rsid w:val="00551E84"/>
    <w:rsid w:val="00554CCB"/>
    <w:rsid w:val="00554EAB"/>
    <w:rsid w:val="00555B7E"/>
    <w:rsid w:val="00555D99"/>
    <w:rsid w:val="0055655E"/>
    <w:rsid w:val="005574CF"/>
    <w:rsid w:val="00557EBE"/>
    <w:rsid w:val="00560545"/>
    <w:rsid w:val="00560929"/>
    <w:rsid w:val="00561949"/>
    <w:rsid w:val="0056379F"/>
    <w:rsid w:val="00563DB7"/>
    <w:rsid w:val="0056572C"/>
    <w:rsid w:val="005700EC"/>
    <w:rsid w:val="00571297"/>
    <w:rsid w:val="00571D24"/>
    <w:rsid w:val="00572FD1"/>
    <w:rsid w:val="00574944"/>
    <w:rsid w:val="00576F77"/>
    <w:rsid w:val="0058024E"/>
    <w:rsid w:val="005827F9"/>
    <w:rsid w:val="00583DA8"/>
    <w:rsid w:val="00584000"/>
    <w:rsid w:val="00584B13"/>
    <w:rsid w:val="0058559A"/>
    <w:rsid w:val="00585A65"/>
    <w:rsid w:val="00585D9F"/>
    <w:rsid w:val="005876CB"/>
    <w:rsid w:val="005914C8"/>
    <w:rsid w:val="005916A9"/>
    <w:rsid w:val="0059205C"/>
    <w:rsid w:val="005922BC"/>
    <w:rsid w:val="00592448"/>
    <w:rsid w:val="00592D75"/>
    <w:rsid w:val="0059472A"/>
    <w:rsid w:val="00594B04"/>
    <w:rsid w:val="00594E5C"/>
    <w:rsid w:val="0059594E"/>
    <w:rsid w:val="005A0C05"/>
    <w:rsid w:val="005A2526"/>
    <w:rsid w:val="005A28F4"/>
    <w:rsid w:val="005A3C41"/>
    <w:rsid w:val="005A5301"/>
    <w:rsid w:val="005A5765"/>
    <w:rsid w:val="005A6678"/>
    <w:rsid w:val="005A7FC9"/>
    <w:rsid w:val="005B0A70"/>
    <w:rsid w:val="005B0D12"/>
    <w:rsid w:val="005B0DC3"/>
    <w:rsid w:val="005B1877"/>
    <w:rsid w:val="005B18C5"/>
    <w:rsid w:val="005B1EF8"/>
    <w:rsid w:val="005B3A31"/>
    <w:rsid w:val="005B466C"/>
    <w:rsid w:val="005B542B"/>
    <w:rsid w:val="005B665A"/>
    <w:rsid w:val="005B6AFB"/>
    <w:rsid w:val="005B741F"/>
    <w:rsid w:val="005C3DB1"/>
    <w:rsid w:val="005C3EE2"/>
    <w:rsid w:val="005C5710"/>
    <w:rsid w:val="005C576F"/>
    <w:rsid w:val="005C7930"/>
    <w:rsid w:val="005C7AE4"/>
    <w:rsid w:val="005C7D35"/>
    <w:rsid w:val="005D0200"/>
    <w:rsid w:val="005D39B7"/>
    <w:rsid w:val="005D4733"/>
    <w:rsid w:val="005D5E4D"/>
    <w:rsid w:val="005D68E2"/>
    <w:rsid w:val="005D6A47"/>
    <w:rsid w:val="005D730F"/>
    <w:rsid w:val="005E042C"/>
    <w:rsid w:val="005E07F0"/>
    <w:rsid w:val="005E0B30"/>
    <w:rsid w:val="005E0D1D"/>
    <w:rsid w:val="005E1D50"/>
    <w:rsid w:val="005E29B8"/>
    <w:rsid w:val="005E331A"/>
    <w:rsid w:val="005E3F8D"/>
    <w:rsid w:val="005E77DB"/>
    <w:rsid w:val="005F09C7"/>
    <w:rsid w:val="005F0DE6"/>
    <w:rsid w:val="005F1542"/>
    <w:rsid w:val="005F1C4F"/>
    <w:rsid w:val="005F1E52"/>
    <w:rsid w:val="005F24C3"/>
    <w:rsid w:val="005F2EFF"/>
    <w:rsid w:val="005F463C"/>
    <w:rsid w:val="005F70C2"/>
    <w:rsid w:val="005F711B"/>
    <w:rsid w:val="005F7355"/>
    <w:rsid w:val="00600C6E"/>
    <w:rsid w:val="00601723"/>
    <w:rsid w:val="00603838"/>
    <w:rsid w:val="00604B95"/>
    <w:rsid w:val="006072AF"/>
    <w:rsid w:val="00607C36"/>
    <w:rsid w:val="00610A60"/>
    <w:rsid w:val="006113F8"/>
    <w:rsid w:val="00611D8F"/>
    <w:rsid w:val="00611E68"/>
    <w:rsid w:val="00612F59"/>
    <w:rsid w:val="006143EC"/>
    <w:rsid w:val="00615204"/>
    <w:rsid w:val="00615F57"/>
    <w:rsid w:val="00616841"/>
    <w:rsid w:val="00617BA6"/>
    <w:rsid w:val="00620CE1"/>
    <w:rsid w:val="00621353"/>
    <w:rsid w:val="00622309"/>
    <w:rsid w:val="00623A5F"/>
    <w:rsid w:val="00626780"/>
    <w:rsid w:val="006269A6"/>
    <w:rsid w:val="006302A5"/>
    <w:rsid w:val="00630F7C"/>
    <w:rsid w:val="00632D08"/>
    <w:rsid w:val="00632F4F"/>
    <w:rsid w:val="0063472F"/>
    <w:rsid w:val="00641242"/>
    <w:rsid w:val="006421FB"/>
    <w:rsid w:val="006426F7"/>
    <w:rsid w:val="006434F1"/>
    <w:rsid w:val="0064673A"/>
    <w:rsid w:val="006477A5"/>
    <w:rsid w:val="00647A09"/>
    <w:rsid w:val="00650ABA"/>
    <w:rsid w:val="006528B2"/>
    <w:rsid w:val="0065345C"/>
    <w:rsid w:val="006534D6"/>
    <w:rsid w:val="0065435C"/>
    <w:rsid w:val="00655EA3"/>
    <w:rsid w:val="006604FF"/>
    <w:rsid w:val="0066158D"/>
    <w:rsid w:val="0066280E"/>
    <w:rsid w:val="00663B13"/>
    <w:rsid w:val="00664886"/>
    <w:rsid w:val="00665F19"/>
    <w:rsid w:val="00666883"/>
    <w:rsid w:val="00670D38"/>
    <w:rsid w:val="006712DD"/>
    <w:rsid w:val="006718FC"/>
    <w:rsid w:val="00671C54"/>
    <w:rsid w:val="0067330B"/>
    <w:rsid w:val="00674366"/>
    <w:rsid w:val="006746D4"/>
    <w:rsid w:val="00676368"/>
    <w:rsid w:val="0067681E"/>
    <w:rsid w:val="0068085D"/>
    <w:rsid w:val="0068495E"/>
    <w:rsid w:val="00687869"/>
    <w:rsid w:val="006903A1"/>
    <w:rsid w:val="00691AB9"/>
    <w:rsid w:val="0069292C"/>
    <w:rsid w:val="0069389A"/>
    <w:rsid w:val="006942D4"/>
    <w:rsid w:val="00695E37"/>
    <w:rsid w:val="00697925"/>
    <w:rsid w:val="006A1873"/>
    <w:rsid w:val="006A1900"/>
    <w:rsid w:val="006A4AAF"/>
    <w:rsid w:val="006A5543"/>
    <w:rsid w:val="006A6300"/>
    <w:rsid w:val="006B0696"/>
    <w:rsid w:val="006B240B"/>
    <w:rsid w:val="006B2A1E"/>
    <w:rsid w:val="006B4FAB"/>
    <w:rsid w:val="006B5693"/>
    <w:rsid w:val="006B5E0B"/>
    <w:rsid w:val="006B63FC"/>
    <w:rsid w:val="006B7D6B"/>
    <w:rsid w:val="006C00CE"/>
    <w:rsid w:val="006C1B15"/>
    <w:rsid w:val="006C1B19"/>
    <w:rsid w:val="006C305C"/>
    <w:rsid w:val="006C354B"/>
    <w:rsid w:val="006C367C"/>
    <w:rsid w:val="006C36EE"/>
    <w:rsid w:val="006C4A35"/>
    <w:rsid w:val="006C5083"/>
    <w:rsid w:val="006C6786"/>
    <w:rsid w:val="006D065A"/>
    <w:rsid w:val="006D1D97"/>
    <w:rsid w:val="006D34EE"/>
    <w:rsid w:val="006D4AF1"/>
    <w:rsid w:val="006D5032"/>
    <w:rsid w:val="006D518D"/>
    <w:rsid w:val="006D52B5"/>
    <w:rsid w:val="006D65C0"/>
    <w:rsid w:val="006D68F7"/>
    <w:rsid w:val="006D7032"/>
    <w:rsid w:val="006D7E94"/>
    <w:rsid w:val="006E1402"/>
    <w:rsid w:val="006E18B3"/>
    <w:rsid w:val="006E21B1"/>
    <w:rsid w:val="006E22DE"/>
    <w:rsid w:val="006E256F"/>
    <w:rsid w:val="006E464C"/>
    <w:rsid w:val="006E5755"/>
    <w:rsid w:val="006E658D"/>
    <w:rsid w:val="006E6672"/>
    <w:rsid w:val="006E6E87"/>
    <w:rsid w:val="006E766D"/>
    <w:rsid w:val="006E7A99"/>
    <w:rsid w:val="006E7B6C"/>
    <w:rsid w:val="006F030D"/>
    <w:rsid w:val="006F0A15"/>
    <w:rsid w:val="006F0D17"/>
    <w:rsid w:val="006F0F78"/>
    <w:rsid w:val="006F136B"/>
    <w:rsid w:val="006F1832"/>
    <w:rsid w:val="006F2129"/>
    <w:rsid w:val="006F2C4F"/>
    <w:rsid w:val="006F35C6"/>
    <w:rsid w:val="006F42BC"/>
    <w:rsid w:val="006F48C7"/>
    <w:rsid w:val="006F505A"/>
    <w:rsid w:val="006F671A"/>
    <w:rsid w:val="006F7C71"/>
    <w:rsid w:val="007003FF"/>
    <w:rsid w:val="00702336"/>
    <w:rsid w:val="00702862"/>
    <w:rsid w:val="00704011"/>
    <w:rsid w:val="0070683B"/>
    <w:rsid w:val="00711A1D"/>
    <w:rsid w:val="00712662"/>
    <w:rsid w:val="007138EA"/>
    <w:rsid w:val="00713AD7"/>
    <w:rsid w:val="007145EC"/>
    <w:rsid w:val="0071512B"/>
    <w:rsid w:val="00715F4F"/>
    <w:rsid w:val="00717EE3"/>
    <w:rsid w:val="00720446"/>
    <w:rsid w:val="0072156C"/>
    <w:rsid w:val="00721A8E"/>
    <w:rsid w:val="007237BB"/>
    <w:rsid w:val="00723CE7"/>
    <w:rsid w:val="00724ED8"/>
    <w:rsid w:val="0072555E"/>
    <w:rsid w:val="0072568C"/>
    <w:rsid w:val="00725EAA"/>
    <w:rsid w:val="00726772"/>
    <w:rsid w:val="007276B4"/>
    <w:rsid w:val="007279BE"/>
    <w:rsid w:val="00727C4C"/>
    <w:rsid w:val="00727EAC"/>
    <w:rsid w:val="00727FB1"/>
    <w:rsid w:val="007305F1"/>
    <w:rsid w:val="00730C12"/>
    <w:rsid w:val="007329A5"/>
    <w:rsid w:val="00734FAA"/>
    <w:rsid w:val="0073A275"/>
    <w:rsid w:val="00740A4C"/>
    <w:rsid w:val="007414AE"/>
    <w:rsid w:val="00742344"/>
    <w:rsid w:val="00743AC3"/>
    <w:rsid w:val="007461CC"/>
    <w:rsid w:val="0075051F"/>
    <w:rsid w:val="0075548B"/>
    <w:rsid w:val="00760C9C"/>
    <w:rsid w:val="00760E09"/>
    <w:rsid w:val="00761AA1"/>
    <w:rsid w:val="00762030"/>
    <w:rsid w:val="007621F1"/>
    <w:rsid w:val="00762902"/>
    <w:rsid w:val="007633EB"/>
    <w:rsid w:val="00763BBC"/>
    <w:rsid w:val="007643BB"/>
    <w:rsid w:val="007646C9"/>
    <w:rsid w:val="00765A54"/>
    <w:rsid w:val="00767AEE"/>
    <w:rsid w:val="0077055D"/>
    <w:rsid w:val="00770B61"/>
    <w:rsid w:val="007718FF"/>
    <w:rsid w:val="00771A70"/>
    <w:rsid w:val="00772F48"/>
    <w:rsid w:val="00773F49"/>
    <w:rsid w:val="007758AD"/>
    <w:rsid w:val="00781645"/>
    <w:rsid w:val="00783D6C"/>
    <w:rsid w:val="007851E1"/>
    <w:rsid w:val="007856E1"/>
    <w:rsid w:val="00786B6A"/>
    <w:rsid w:val="00786DAC"/>
    <w:rsid w:val="00786FB8"/>
    <w:rsid w:val="00790737"/>
    <w:rsid w:val="00790C66"/>
    <w:rsid w:val="00792734"/>
    <w:rsid w:val="00794EA5"/>
    <w:rsid w:val="007956B2"/>
    <w:rsid w:val="00797755"/>
    <w:rsid w:val="00797C18"/>
    <w:rsid w:val="00797D13"/>
    <w:rsid w:val="007A0B50"/>
    <w:rsid w:val="007A2971"/>
    <w:rsid w:val="007A38FD"/>
    <w:rsid w:val="007A5410"/>
    <w:rsid w:val="007A5454"/>
    <w:rsid w:val="007A545B"/>
    <w:rsid w:val="007A55E7"/>
    <w:rsid w:val="007B10C2"/>
    <w:rsid w:val="007B1CEE"/>
    <w:rsid w:val="007B2438"/>
    <w:rsid w:val="007B2DEE"/>
    <w:rsid w:val="007B2E45"/>
    <w:rsid w:val="007B3CCB"/>
    <w:rsid w:val="007B502F"/>
    <w:rsid w:val="007C03B9"/>
    <w:rsid w:val="007C0489"/>
    <w:rsid w:val="007C0597"/>
    <w:rsid w:val="007C1BB4"/>
    <w:rsid w:val="007C2641"/>
    <w:rsid w:val="007C26AD"/>
    <w:rsid w:val="007C29D4"/>
    <w:rsid w:val="007C4D0C"/>
    <w:rsid w:val="007C6015"/>
    <w:rsid w:val="007D01D7"/>
    <w:rsid w:val="007D069B"/>
    <w:rsid w:val="007D0A9D"/>
    <w:rsid w:val="007D4665"/>
    <w:rsid w:val="007D571E"/>
    <w:rsid w:val="007D5DF5"/>
    <w:rsid w:val="007D6AEE"/>
    <w:rsid w:val="007D704E"/>
    <w:rsid w:val="007E0001"/>
    <w:rsid w:val="007E2913"/>
    <w:rsid w:val="007E310F"/>
    <w:rsid w:val="007E32E4"/>
    <w:rsid w:val="007E3897"/>
    <w:rsid w:val="007E652D"/>
    <w:rsid w:val="007E6A7F"/>
    <w:rsid w:val="007E6B12"/>
    <w:rsid w:val="007E726F"/>
    <w:rsid w:val="007E7A46"/>
    <w:rsid w:val="007F1771"/>
    <w:rsid w:val="007F1951"/>
    <w:rsid w:val="007F19F7"/>
    <w:rsid w:val="007F3042"/>
    <w:rsid w:val="007F573A"/>
    <w:rsid w:val="007F60B4"/>
    <w:rsid w:val="007F7F22"/>
    <w:rsid w:val="00800D6A"/>
    <w:rsid w:val="00801D24"/>
    <w:rsid w:val="0080321D"/>
    <w:rsid w:val="00804588"/>
    <w:rsid w:val="008053FB"/>
    <w:rsid w:val="00807229"/>
    <w:rsid w:val="00807F3D"/>
    <w:rsid w:val="00807F73"/>
    <w:rsid w:val="008115B4"/>
    <w:rsid w:val="008117A8"/>
    <w:rsid w:val="008128B6"/>
    <w:rsid w:val="00813357"/>
    <w:rsid w:val="00816E38"/>
    <w:rsid w:val="00817948"/>
    <w:rsid w:val="00817EA9"/>
    <w:rsid w:val="0082016F"/>
    <w:rsid w:val="0082023F"/>
    <w:rsid w:val="00824402"/>
    <w:rsid w:val="00824EEF"/>
    <w:rsid w:val="008264B6"/>
    <w:rsid w:val="008266DA"/>
    <w:rsid w:val="00826708"/>
    <w:rsid w:val="008278CB"/>
    <w:rsid w:val="00830181"/>
    <w:rsid w:val="00830400"/>
    <w:rsid w:val="008304A5"/>
    <w:rsid w:val="00830FB4"/>
    <w:rsid w:val="00831075"/>
    <w:rsid w:val="00832805"/>
    <w:rsid w:val="00833C6F"/>
    <w:rsid w:val="008340BA"/>
    <w:rsid w:val="00834BE3"/>
    <w:rsid w:val="0083584E"/>
    <w:rsid w:val="00836BCA"/>
    <w:rsid w:val="00840890"/>
    <w:rsid w:val="008446A4"/>
    <w:rsid w:val="00846632"/>
    <w:rsid w:val="00846849"/>
    <w:rsid w:val="008469F9"/>
    <w:rsid w:val="008515CF"/>
    <w:rsid w:val="00854E74"/>
    <w:rsid w:val="00854F8F"/>
    <w:rsid w:val="00861511"/>
    <w:rsid w:val="00861E09"/>
    <w:rsid w:val="00865A0A"/>
    <w:rsid w:val="00870004"/>
    <w:rsid w:val="00870694"/>
    <w:rsid w:val="0087133C"/>
    <w:rsid w:val="00871A57"/>
    <w:rsid w:val="008720F7"/>
    <w:rsid w:val="00872F44"/>
    <w:rsid w:val="0087361A"/>
    <w:rsid w:val="00875C81"/>
    <w:rsid w:val="00876703"/>
    <w:rsid w:val="00880951"/>
    <w:rsid w:val="008825EB"/>
    <w:rsid w:val="008829AE"/>
    <w:rsid w:val="00882DC9"/>
    <w:rsid w:val="00883387"/>
    <w:rsid w:val="00883C8E"/>
    <w:rsid w:val="00884E45"/>
    <w:rsid w:val="00885F28"/>
    <w:rsid w:val="00887CEA"/>
    <w:rsid w:val="00890A46"/>
    <w:rsid w:val="00891A40"/>
    <w:rsid w:val="00891A76"/>
    <w:rsid w:val="00893E81"/>
    <w:rsid w:val="008942E5"/>
    <w:rsid w:val="008975AB"/>
    <w:rsid w:val="008975C3"/>
    <w:rsid w:val="00897B68"/>
    <w:rsid w:val="008A1E18"/>
    <w:rsid w:val="008A2800"/>
    <w:rsid w:val="008A3BD7"/>
    <w:rsid w:val="008A5CB5"/>
    <w:rsid w:val="008A6024"/>
    <w:rsid w:val="008A69B4"/>
    <w:rsid w:val="008B146D"/>
    <w:rsid w:val="008B43FA"/>
    <w:rsid w:val="008B451F"/>
    <w:rsid w:val="008B5800"/>
    <w:rsid w:val="008B59E1"/>
    <w:rsid w:val="008B6930"/>
    <w:rsid w:val="008B7B31"/>
    <w:rsid w:val="008C017D"/>
    <w:rsid w:val="008C088C"/>
    <w:rsid w:val="008C0FE6"/>
    <w:rsid w:val="008C146A"/>
    <w:rsid w:val="008C2289"/>
    <w:rsid w:val="008C3051"/>
    <w:rsid w:val="008C3D99"/>
    <w:rsid w:val="008C5621"/>
    <w:rsid w:val="008C5828"/>
    <w:rsid w:val="008C6D05"/>
    <w:rsid w:val="008C7F22"/>
    <w:rsid w:val="008D160B"/>
    <w:rsid w:val="008D3A35"/>
    <w:rsid w:val="008D3AD6"/>
    <w:rsid w:val="008D4CA8"/>
    <w:rsid w:val="008D4DBC"/>
    <w:rsid w:val="008D74D5"/>
    <w:rsid w:val="008E05B9"/>
    <w:rsid w:val="008E272D"/>
    <w:rsid w:val="008E2B90"/>
    <w:rsid w:val="008E39E2"/>
    <w:rsid w:val="008E46FB"/>
    <w:rsid w:val="008E51B3"/>
    <w:rsid w:val="008E61FF"/>
    <w:rsid w:val="008E69D3"/>
    <w:rsid w:val="008E6B51"/>
    <w:rsid w:val="008E7BB2"/>
    <w:rsid w:val="008F1938"/>
    <w:rsid w:val="008F2617"/>
    <w:rsid w:val="008F287F"/>
    <w:rsid w:val="008F3C16"/>
    <w:rsid w:val="008F4637"/>
    <w:rsid w:val="008F4658"/>
    <w:rsid w:val="008F589E"/>
    <w:rsid w:val="008F6952"/>
    <w:rsid w:val="008F7124"/>
    <w:rsid w:val="009000A6"/>
    <w:rsid w:val="00900598"/>
    <w:rsid w:val="009007EE"/>
    <w:rsid w:val="00900A57"/>
    <w:rsid w:val="00900C27"/>
    <w:rsid w:val="00912803"/>
    <w:rsid w:val="00914A7E"/>
    <w:rsid w:val="00915225"/>
    <w:rsid w:val="009152F2"/>
    <w:rsid w:val="0091595E"/>
    <w:rsid w:val="00915EE5"/>
    <w:rsid w:val="00917344"/>
    <w:rsid w:val="00917660"/>
    <w:rsid w:val="009178AE"/>
    <w:rsid w:val="00921EE5"/>
    <w:rsid w:val="00926C1A"/>
    <w:rsid w:val="00930766"/>
    <w:rsid w:val="009307B3"/>
    <w:rsid w:val="00930B46"/>
    <w:rsid w:val="0093150C"/>
    <w:rsid w:val="00934E16"/>
    <w:rsid w:val="00936B7F"/>
    <w:rsid w:val="009370EF"/>
    <w:rsid w:val="00940006"/>
    <w:rsid w:val="00940324"/>
    <w:rsid w:val="009417A0"/>
    <w:rsid w:val="0094221C"/>
    <w:rsid w:val="0094297A"/>
    <w:rsid w:val="00942DDD"/>
    <w:rsid w:val="00942ED9"/>
    <w:rsid w:val="00943D54"/>
    <w:rsid w:val="009452EF"/>
    <w:rsid w:val="00945522"/>
    <w:rsid w:val="00946FFB"/>
    <w:rsid w:val="00951A3D"/>
    <w:rsid w:val="00952BB7"/>
    <w:rsid w:val="00952EBA"/>
    <w:rsid w:val="009535F7"/>
    <w:rsid w:val="0095403B"/>
    <w:rsid w:val="009545AD"/>
    <w:rsid w:val="009554C7"/>
    <w:rsid w:val="009558EB"/>
    <w:rsid w:val="009569D6"/>
    <w:rsid w:val="00957DB6"/>
    <w:rsid w:val="00957FAD"/>
    <w:rsid w:val="00960152"/>
    <w:rsid w:val="00960E2A"/>
    <w:rsid w:val="00961012"/>
    <w:rsid w:val="00961174"/>
    <w:rsid w:val="00961A6B"/>
    <w:rsid w:val="00961FAA"/>
    <w:rsid w:val="0096265E"/>
    <w:rsid w:val="009635BC"/>
    <w:rsid w:val="009658FE"/>
    <w:rsid w:val="00966346"/>
    <w:rsid w:val="009671B7"/>
    <w:rsid w:val="00970594"/>
    <w:rsid w:val="00971758"/>
    <w:rsid w:val="00972379"/>
    <w:rsid w:val="00972AF8"/>
    <w:rsid w:val="00973812"/>
    <w:rsid w:val="00974F09"/>
    <w:rsid w:val="00974F0F"/>
    <w:rsid w:val="00975323"/>
    <w:rsid w:val="00976015"/>
    <w:rsid w:val="00976A78"/>
    <w:rsid w:val="00980046"/>
    <w:rsid w:val="00980063"/>
    <w:rsid w:val="009810A2"/>
    <w:rsid w:val="00982BE0"/>
    <w:rsid w:val="009844B5"/>
    <w:rsid w:val="00990167"/>
    <w:rsid w:val="00990394"/>
    <w:rsid w:val="00990B52"/>
    <w:rsid w:val="00990CEB"/>
    <w:rsid w:val="00990F69"/>
    <w:rsid w:val="00992FC1"/>
    <w:rsid w:val="00993275"/>
    <w:rsid w:val="0099456D"/>
    <w:rsid w:val="00995879"/>
    <w:rsid w:val="00996259"/>
    <w:rsid w:val="00996D85"/>
    <w:rsid w:val="009971A2"/>
    <w:rsid w:val="00997305"/>
    <w:rsid w:val="00997374"/>
    <w:rsid w:val="00997542"/>
    <w:rsid w:val="009A03E4"/>
    <w:rsid w:val="009A127D"/>
    <w:rsid w:val="009A12D7"/>
    <w:rsid w:val="009A1E56"/>
    <w:rsid w:val="009A292B"/>
    <w:rsid w:val="009A2C93"/>
    <w:rsid w:val="009A376E"/>
    <w:rsid w:val="009A4051"/>
    <w:rsid w:val="009A462E"/>
    <w:rsid w:val="009A666A"/>
    <w:rsid w:val="009A6F9E"/>
    <w:rsid w:val="009A7FAA"/>
    <w:rsid w:val="009B0E32"/>
    <w:rsid w:val="009B3260"/>
    <w:rsid w:val="009B4C8F"/>
    <w:rsid w:val="009B5E31"/>
    <w:rsid w:val="009B7905"/>
    <w:rsid w:val="009B7E9B"/>
    <w:rsid w:val="009C13E0"/>
    <w:rsid w:val="009C1484"/>
    <w:rsid w:val="009C3DD2"/>
    <w:rsid w:val="009C530C"/>
    <w:rsid w:val="009C79EB"/>
    <w:rsid w:val="009C7AB6"/>
    <w:rsid w:val="009C7B7E"/>
    <w:rsid w:val="009C7B97"/>
    <w:rsid w:val="009C7C06"/>
    <w:rsid w:val="009D02FF"/>
    <w:rsid w:val="009D03BD"/>
    <w:rsid w:val="009D091A"/>
    <w:rsid w:val="009D234C"/>
    <w:rsid w:val="009D2A94"/>
    <w:rsid w:val="009D35C2"/>
    <w:rsid w:val="009D3A01"/>
    <w:rsid w:val="009D4F10"/>
    <w:rsid w:val="009D54C9"/>
    <w:rsid w:val="009D5936"/>
    <w:rsid w:val="009D72D2"/>
    <w:rsid w:val="009E1858"/>
    <w:rsid w:val="009E18B2"/>
    <w:rsid w:val="009E23F5"/>
    <w:rsid w:val="009E2F40"/>
    <w:rsid w:val="009E45EA"/>
    <w:rsid w:val="009E6CEA"/>
    <w:rsid w:val="009F0532"/>
    <w:rsid w:val="009F2228"/>
    <w:rsid w:val="009F4715"/>
    <w:rsid w:val="009F4819"/>
    <w:rsid w:val="009F48E3"/>
    <w:rsid w:val="009F508D"/>
    <w:rsid w:val="009F5A47"/>
    <w:rsid w:val="009F6F5F"/>
    <w:rsid w:val="00A02EE5"/>
    <w:rsid w:val="00A04AC2"/>
    <w:rsid w:val="00A05280"/>
    <w:rsid w:val="00A0631A"/>
    <w:rsid w:val="00A064E6"/>
    <w:rsid w:val="00A07988"/>
    <w:rsid w:val="00A10514"/>
    <w:rsid w:val="00A1141B"/>
    <w:rsid w:val="00A115FF"/>
    <w:rsid w:val="00A13CA6"/>
    <w:rsid w:val="00A159D4"/>
    <w:rsid w:val="00A1679B"/>
    <w:rsid w:val="00A167B4"/>
    <w:rsid w:val="00A17CBD"/>
    <w:rsid w:val="00A21D5E"/>
    <w:rsid w:val="00A23AE0"/>
    <w:rsid w:val="00A24050"/>
    <w:rsid w:val="00A24C8E"/>
    <w:rsid w:val="00A262A1"/>
    <w:rsid w:val="00A279A3"/>
    <w:rsid w:val="00A27FD7"/>
    <w:rsid w:val="00A309DC"/>
    <w:rsid w:val="00A30CB4"/>
    <w:rsid w:val="00A31C92"/>
    <w:rsid w:val="00A31C9E"/>
    <w:rsid w:val="00A325BB"/>
    <w:rsid w:val="00A32877"/>
    <w:rsid w:val="00A356AB"/>
    <w:rsid w:val="00A36BB0"/>
    <w:rsid w:val="00A37E2A"/>
    <w:rsid w:val="00A40667"/>
    <w:rsid w:val="00A40837"/>
    <w:rsid w:val="00A41DEE"/>
    <w:rsid w:val="00A43054"/>
    <w:rsid w:val="00A43F72"/>
    <w:rsid w:val="00A462FB"/>
    <w:rsid w:val="00A466AB"/>
    <w:rsid w:val="00A47321"/>
    <w:rsid w:val="00A478C6"/>
    <w:rsid w:val="00A47BCA"/>
    <w:rsid w:val="00A503E5"/>
    <w:rsid w:val="00A50F0B"/>
    <w:rsid w:val="00A52268"/>
    <w:rsid w:val="00A52552"/>
    <w:rsid w:val="00A52AD1"/>
    <w:rsid w:val="00A5331A"/>
    <w:rsid w:val="00A5396E"/>
    <w:rsid w:val="00A53AE9"/>
    <w:rsid w:val="00A53B68"/>
    <w:rsid w:val="00A53BE2"/>
    <w:rsid w:val="00A5416F"/>
    <w:rsid w:val="00A57C1D"/>
    <w:rsid w:val="00A624FB"/>
    <w:rsid w:val="00A63463"/>
    <w:rsid w:val="00A63746"/>
    <w:rsid w:val="00A6476A"/>
    <w:rsid w:val="00A665D3"/>
    <w:rsid w:val="00A70264"/>
    <w:rsid w:val="00A70E6B"/>
    <w:rsid w:val="00A71CC6"/>
    <w:rsid w:val="00A71E38"/>
    <w:rsid w:val="00A7398F"/>
    <w:rsid w:val="00A73A16"/>
    <w:rsid w:val="00A7497A"/>
    <w:rsid w:val="00A74B94"/>
    <w:rsid w:val="00A77B34"/>
    <w:rsid w:val="00A80065"/>
    <w:rsid w:val="00A80A77"/>
    <w:rsid w:val="00A82997"/>
    <w:rsid w:val="00A8324A"/>
    <w:rsid w:val="00A848F1"/>
    <w:rsid w:val="00A84EBA"/>
    <w:rsid w:val="00A85B6B"/>
    <w:rsid w:val="00A86336"/>
    <w:rsid w:val="00A86596"/>
    <w:rsid w:val="00A8693B"/>
    <w:rsid w:val="00A86B89"/>
    <w:rsid w:val="00A91402"/>
    <w:rsid w:val="00A92452"/>
    <w:rsid w:val="00A92881"/>
    <w:rsid w:val="00A92F22"/>
    <w:rsid w:val="00A92FDB"/>
    <w:rsid w:val="00A9357A"/>
    <w:rsid w:val="00A93AB2"/>
    <w:rsid w:val="00A94009"/>
    <w:rsid w:val="00A94818"/>
    <w:rsid w:val="00A951C4"/>
    <w:rsid w:val="00A9543D"/>
    <w:rsid w:val="00A9791A"/>
    <w:rsid w:val="00A97A96"/>
    <w:rsid w:val="00A97C1F"/>
    <w:rsid w:val="00AA133E"/>
    <w:rsid w:val="00AA2DE4"/>
    <w:rsid w:val="00AA6583"/>
    <w:rsid w:val="00AA7CB6"/>
    <w:rsid w:val="00AB039C"/>
    <w:rsid w:val="00AB08F8"/>
    <w:rsid w:val="00AB106C"/>
    <w:rsid w:val="00AB205D"/>
    <w:rsid w:val="00AB3594"/>
    <w:rsid w:val="00AB42E6"/>
    <w:rsid w:val="00AB45A8"/>
    <w:rsid w:val="00AB5444"/>
    <w:rsid w:val="00AB55D5"/>
    <w:rsid w:val="00AB5CC0"/>
    <w:rsid w:val="00AC10AD"/>
    <w:rsid w:val="00AC11B6"/>
    <w:rsid w:val="00AC1BE4"/>
    <w:rsid w:val="00AC1C4E"/>
    <w:rsid w:val="00AC2A9E"/>
    <w:rsid w:val="00AC2BEE"/>
    <w:rsid w:val="00AC609B"/>
    <w:rsid w:val="00AC7911"/>
    <w:rsid w:val="00AC7DDD"/>
    <w:rsid w:val="00AD00F4"/>
    <w:rsid w:val="00AD0288"/>
    <w:rsid w:val="00AD1375"/>
    <w:rsid w:val="00AD14F4"/>
    <w:rsid w:val="00AD19BA"/>
    <w:rsid w:val="00AD1F1D"/>
    <w:rsid w:val="00AD2BDF"/>
    <w:rsid w:val="00AD3C6A"/>
    <w:rsid w:val="00AD5070"/>
    <w:rsid w:val="00AD54A8"/>
    <w:rsid w:val="00AE102D"/>
    <w:rsid w:val="00AE1D7A"/>
    <w:rsid w:val="00AE31DD"/>
    <w:rsid w:val="00AE3996"/>
    <w:rsid w:val="00AE3F19"/>
    <w:rsid w:val="00AE695B"/>
    <w:rsid w:val="00AE6ABB"/>
    <w:rsid w:val="00AF0096"/>
    <w:rsid w:val="00AF2950"/>
    <w:rsid w:val="00AF297F"/>
    <w:rsid w:val="00AF3FEC"/>
    <w:rsid w:val="00AF4E76"/>
    <w:rsid w:val="00AF5069"/>
    <w:rsid w:val="00AF5A6A"/>
    <w:rsid w:val="00AF713E"/>
    <w:rsid w:val="00B00943"/>
    <w:rsid w:val="00B03588"/>
    <w:rsid w:val="00B03B27"/>
    <w:rsid w:val="00B0589D"/>
    <w:rsid w:val="00B05BEB"/>
    <w:rsid w:val="00B062D3"/>
    <w:rsid w:val="00B069B0"/>
    <w:rsid w:val="00B06F26"/>
    <w:rsid w:val="00B10EE9"/>
    <w:rsid w:val="00B10F23"/>
    <w:rsid w:val="00B11A60"/>
    <w:rsid w:val="00B11A8C"/>
    <w:rsid w:val="00B123A8"/>
    <w:rsid w:val="00B1576D"/>
    <w:rsid w:val="00B160A3"/>
    <w:rsid w:val="00B1654F"/>
    <w:rsid w:val="00B16AC5"/>
    <w:rsid w:val="00B1729F"/>
    <w:rsid w:val="00B1738D"/>
    <w:rsid w:val="00B1751D"/>
    <w:rsid w:val="00B211F9"/>
    <w:rsid w:val="00B22789"/>
    <w:rsid w:val="00B22F8D"/>
    <w:rsid w:val="00B23718"/>
    <w:rsid w:val="00B271CB"/>
    <w:rsid w:val="00B27284"/>
    <w:rsid w:val="00B27FC5"/>
    <w:rsid w:val="00B30509"/>
    <w:rsid w:val="00B30816"/>
    <w:rsid w:val="00B32D10"/>
    <w:rsid w:val="00B332B2"/>
    <w:rsid w:val="00B347CD"/>
    <w:rsid w:val="00B353CD"/>
    <w:rsid w:val="00B36550"/>
    <w:rsid w:val="00B368B0"/>
    <w:rsid w:val="00B40A8E"/>
    <w:rsid w:val="00B4180A"/>
    <w:rsid w:val="00B41D58"/>
    <w:rsid w:val="00B43D21"/>
    <w:rsid w:val="00B45765"/>
    <w:rsid w:val="00B45912"/>
    <w:rsid w:val="00B4600C"/>
    <w:rsid w:val="00B464C1"/>
    <w:rsid w:val="00B51120"/>
    <w:rsid w:val="00B5214F"/>
    <w:rsid w:val="00B54527"/>
    <w:rsid w:val="00B547C5"/>
    <w:rsid w:val="00B57133"/>
    <w:rsid w:val="00B577FD"/>
    <w:rsid w:val="00B57CCA"/>
    <w:rsid w:val="00B60959"/>
    <w:rsid w:val="00B61DFD"/>
    <w:rsid w:val="00B64CAA"/>
    <w:rsid w:val="00B65F2A"/>
    <w:rsid w:val="00B66CBA"/>
    <w:rsid w:val="00B677C0"/>
    <w:rsid w:val="00B702EE"/>
    <w:rsid w:val="00B71BAF"/>
    <w:rsid w:val="00B73994"/>
    <w:rsid w:val="00B744E6"/>
    <w:rsid w:val="00B753FE"/>
    <w:rsid w:val="00B80305"/>
    <w:rsid w:val="00B80419"/>
    <w:rsid w:val="00B81186"/>
    <w:rsid w:val="00B8251F"/>
    <w:rsid w:val="00B83A3B"/>
    <w:rsid w:val="00B854D3"/>
    <w:rsid w:val="00B878B2"/>
    <w:rsid w:val="00B91340"/>
    <w:rsid w:val="00B91DFC"/>
    <w:rsid w:val="00B91F8F"/>
    <w:rsid w:val="00B93B4C"/>
    <w:rsid w:val="00B95C8A"/>
    <w:rsid w:val="00B97036"/>
    <w:rsid w:val="00B973A4"/>
    <w:rsid w:val="00BA1932"/>
    <w:rsid w:val="00BA3CFD"/>
    <w:rsid w:val="00BB1429"/>
    <w:rsid w:val="00BB2109"/>
    <w:rsid w:val="00BB3B00"/>
    <w:rsid w:val="00BB448F"/>
    <w:rsid w:val="00BB4CC0"/>
    <w:rsid w:val="00BB4DAF"/>
    <w:rsid w:val="00BB5F9C"/>
    <w:rsid w:val="00BC07A0"/>
    <w:rsid w:val="00BC0E99"/>
    <w:rsid w:val="00BC1405"/>
    <w:rsid w:val="00BC3A0B"/>
    <w:rsid w:val="00BC4D09"/>
    <w:rsid w:val="00BC563F"/>
    <w:rsid w:val="00BC5E29"/>
    <w:rsid w:val="00BC7652"/>
    <w:rsid w:val="00BC77BB"/>
    <w:rsid w:val="00BC7A76"/>
    <w:rsid w:val="00BC7D93"/>
    <w:rsid w:val="00BD0F50"/>
    <w:rsid w:val="00BD121E"/>
    <w:rsid w:val="00BD1C9D"/>
    <w:rsid w:val="00BD2F52"/>
    <w:rsid w:val="00BD41A0"/>
    <w:rsid w:val="00BD5E2D"/>
    <w:rsid w:val="00BD5FDC"/>
    <w:rsid w:val="00BE16E7"/>
    <w:rsid w:val="00BE26C7"/>
    <w:rsid w:val="00BE2D63"/>
    <w:rsid w:val="00BE38FA"/>
    <w:rsid w:val="00BE46C6"/>
    <w:rsid w:val="00BE49D5"/>
    <w:rsid w:val="00BE69B5"/>
    <w:rsid w:val="00BE7D51"/>
    <w:rsid w:val="00BF2571"/>
    <w:rsid w:val="00BF2BA8"/>
    <w:rsid w:val="00BF2C46"/>
    <w:rsid w:val="00BF43E2"/>
    <w:rsid w:val="00BF4E52"/>
    <w:rsid w:val="00BF5D94"/>
    <w:rsid w:val="00BF63E9"/>
    <w:rsid w:val="00C010E9"/>
    <w:rsid w:val="00C01AFB"/>
    <w:rsid w:val="00C031BF"/>
    <w:rsid w:val="00C0358B"/>
    <w:rsid w:val="00C03F9C"/>
    <w:rsid w:val="00C0435E"/>
    <w:rsid w:val="00C05104"/>
    <w:rsid w:val="00C113EE"/>
    <w:rsid w:val="00C11FF1"/>
    <w:rsid w:val="00C13D56"/>
    <w:rsid w:val="00C142EF"/>
    <w:rsid w:val="00C151EC"/>
    <w:rsid w:val="00C16D59"/>
    <w:rsid w:val="00C176BB"/>
    <w:rsid w:val="00C17DDB"/>
    <w:rsid w:val="00C2054F"/>
    <w:rsid w:val="00C20A08"/>
    <w:rsid w:val="00C218A3"/>
    <w:rsid w:val="00C21979"/>
    <w:rsid w:val="00C21E0C"/>
    <w:rsid w:val="00C22F88"/>
    <w:rsid w:val="00C23BD8"/>
    <w:rsid w:val="00C25ED5"/>
    <w:rsid w:val="00C25EF9"/>
    <w:rsid w:val="00C2645F"/>
    <w:rsid w:val="00C274CA"/>
    <w:rsid w:val="00C27764"/>
    <w:rsid w:val="00C308D0"/>
    <w:rsid w:val="00C31C32"/>
    <w:rsid w:val="00C32E17"/>
    <w:rsid w:val="00C331FD"/>
    <w:rsid w:val="00C3350C"/>
    <w:rsid w:val="00C34E8E"/>
    <w:rsid w:val="00C3581D"/>
    <w:rsid w:val="00C3654C"/>
    <w:rsid w:val="00C36ACA"/>
    <w:rsid w:val="00C4017D"/>
    <w:rsid w:val="00C41219"/>
    <w:rsid w:val="00C417A1"/>
    <w:rsid w:val="00C437F8"/>
    <w:rsid w:val="00C44F0C"/>
    <w:rsid w:val="00C456DA"/>
    <w:rsid w:val="00C45735"/>
    <w:rsid w:val="00C476D8"/>
    <w:rsid w:val="00C47DD2"/>
    <w:rsid w:val="00C50B2C"/>
    <w:rsid w:val="00C50D74"/>
    <w:rsid w:val="00C51FB0"/>
    <w:rsid w:val="00C5344F"/>
    <w:rsid w:val="00C53517"/>
    <w:rsid w:val="00C55A31"/>
    <w:rsid w:val="00C55BCA"/>
    <w:rsid w:val="00C57657"/>
    <w:rsid w:val="00C61A82"/>
    <w:rsid w:val="00C62DDA"/>
    <w:rsid w:val="00C646AF"/>
    <w:rsid w:val="00C65627"/>
    <w:rsid w:val="00C71962"/>
    <w:rsid w:val="00C72B48"/>
    <w:rsid w:val="00C77155"/>
    <w:rsid w:val="00C8051B"/>
    <w:rsid w:val="00C806E8"/>
    <w:rsid w:val="00C81382"/>
    <w:rsid w:val="00C82A50"/>
    <w:rsid w:val="00C85026"/>
    <w:rsid w:val="00C8668A"/>
    <w:rsid w:val="00C86E56"/>
    <w:rsid w:val="00C8766F"/>
    <w:rsid w:val="00C87A22"/>
    <w:rsid w:val="00C87C09"/>
    <w:rsid w:val="00C90313"/>
    <w:rsid w:val="00C910D0"/>
    <w:rsid w:val="00C91CC9"/>
    <w:rsid w:val="00C92EA3"/>
    <w:rsid w:val="00C9394E"/>
    <w:rsid w:val="00C94C3F"/>
    <w:rsid w:val="00C94F8F"/>
    <w:rsid w:val="00C95421"/>
    <w:rsid w:val="00C95D9C"/>
    <w:rsid w:val="00C9698D"/>
    <w:rsid w:val="00C97BCD"/>
    <w:rsid w:val="00C97D54"/>
    <w:rsid w:val="00C97EE8"/>
    <w:rsid w:val="00CA2AC1"/>
    <w:rsid w:val="00CA3DE6"/>
    <w:rsid w:val="00CA3DEB"/>
    <w:rsid w:val="00CA47A3"/>
    <w:rsid w:val="00CA520D"/>
    <w:rsid w:val="00CA72BD"/>
    <w:rsid w:val="00CB1656"/>
    <w:rsid w:val="00CB17D3"/>
    <w:rsid w:val="00CB2B2F"/>
    <w:rsid w:val="00CB62C3"/>
    <w:rsid w:val="00CB73DC"/>
    <w:rsid w:val="00CB7923"/>
    <w:rsid w:val="00CC089B"/>
    <w:rsid w:val="00CC17FD"/>
    <w:rsid w:val="00CC458F"/>
    <w:rsid w:val="00CC49E1"/>
    <w:rsid w:val="00CC4A7F"/>
    <w:rsid w:val="00CC7A71"/>
    <w:rsid w:val="00CD0B34"/>
    <w:rsid w:val="00CD0CF9"/>
    <w:rsid w:val="00CD0F70"/>
    <w:rsid w:val="00CD191B"/>
    <w:rsid w:val="00CD278D"/>
    <w:rsid w:val="00CD29D0"/>
    <w:rsid w:val="00CD4918"/>
    <w:rsid w:val="00CD64A5"/>
    <w:rsid w:val="00CD7A67"/>
    <w:rsid w:val="00CE09BA"/>
    <w:rsid w:val="00CE10AE"/>
    <w:rsid w:val="00CE32C8"/>
    <w:rsid w:val="00CE3F78"/>
    <w:rsid w:val="00CE4FE1"/>
    <w:rsid w:val="00CE6291"/>
    <w:rsid w:val="00CE7118"/>
    <w:rsid w:val="00CF0A9D"/>
    <w:rsid w:val="00CF195E"/>
    <w:rsid w:val="00CF31B7"/>
    <w:rsid w:val="00CF3F51"/>
    <w:rsid w:val="00CF49FE"/>
    <w:rsid w:val="00CF7927"/>
    <w:rsid w:val="00D00758"/>
    <w:rsid w:val="00D016C5"/>
    <w:rsid w:val="00D0409F"/>
    <w:rsid w:val="00D05B88"/>
    <w:rsid w:val="00D06BF4"/>
    <w:rsid w:val="00D06D0B"/>
    <w:rsid w:val="00D07E31"/>
    <w:rsid w:val="00D1063D"/>
    <w:rsid w:val="00D10700"/>
    <w:rsid w:val="00D11075"/>
    <w:rsid w:val="00D11105"/>
    <w:rsid w:val="00D13266"/>
    <w:rsid w:val="00D1572D"/>
    <w:rsid w:val="00D15877"/>
    <w:rsid w:val="00D16F3C"/>
    <w:rsid w:val="00D229F6"/>
    <w:rsid w:val="00D23AC4"/>
    <w:rsid w:val="00D23B03"/>
    <w:rsid w:val="00D25B69"/>
    <w:rsid w:val="00D27A7F"/>
    <w:rsid w:val="00D301FC"/>
    <w:rsid w:val="00D314F0"/>
    <w:rsid w:val="00D31C75"/>
    <w:rsid w:val="00D323A4"/>
    <w:rsid w:val="00D3397C"/>
    <w:rsid w:val="00D33EA0"/>
    <w:rsid w:val="00D34151"/>
    <w:rsid w:val="00D344DD"/>
    <w:rsid w:val="00D359E7"/>
    <w:rsid w:val="00D37EC0"/>
    <w:rsid w:val="00D40C55"/>
    <w:rsid w:val="00D441BA"/>
    <w:rsid w:val="00D44BC7"/>
    <w:rsid w:val="00D44DE8"/>
    <w:rsid w:val="00D456B0"/>
    <w:rsid w:val="00D473EE"/>
    <w:rsid w:val="00D47440"/>
    <w:rsid w:val="00D5196B"/>
    <w:rsid w:val="00D51FA8"/>
    <w:rsid w:val="00D5269C"/>
    <w:rsid w:val="00D566D2"/>
    <w:rsid w:val="00D57203"/>
    <w:rsid w:val="00D60A93"/>
    <w:rsid w:val="00D611F9"/>
    <w:rsid w:val="00D622B5"/>
    <w:rsid w:val="00D62598"/>
    <w:rsid w:val="00D6348C"/>
    <w:rsid w:val="00D63903"/>
    <w:rsid w:val="00D63DFF"/>
    <w:rsid w:val="00D63F13"/>
    <w:rsid w:val="00D64BD6"/>
    <w:rsid w:val="00D664C3"/>
    <w:rsid w:val="00D6722B"/>
    <w:rsid w:val="00D71B50"/>
    <w:rsid w:val="00D736B4"/>
    <w:rsid w:val="00D736C9"/>
    <w:rsid w:val="00D76171"/>
    <w:rsid w:val="00D76403"/>
    <w:rsid w:val="00D7765E"/>
    <w:rsid w:val="00D77AD4"/>
    <w:rsid w:val="00D80F26"/>
    <w:rsid w:val="00D824FC"/>
    <w:rsid w:val="00D838F2"/>
    <w:rsid w:val="00D841D1"/>
    <w:rsid w:val="00D86B8C"/>
    <w:rsid w:val="00D871F9"/>
    <w:rsid w:val="00D87569"/>
    <w:rsid w:val="00D87860"/>
    <w:rsid w:val="00D87A26"/>
    <w:rsid w:val="00D9065A"/>
    <w:rsid w:val="00D90D1D"/>
    <w:rsid w:val="00D90E39"/>
    <w:rsid w:val="00D9286D"/>
    <w:rsid w:val="00D92B43"/>
    <w:rsid w:val="00D93807"/>
    <w:rsid w:val="00D951B1"/>
    <w:rsid w:val="00D95373"/>
    <w:rsid w:val="00D962DB"/>
    <w:rsid w:val="00D97025"/>
    <w:rsid w:val="00D976F1"/>
    <w:rsid w:val="00DA0E49"/>
    <w:rsid w:val="00DA1A5F"/>
    <w:rsid w:val="00DA412E"/>
    <w:rsid w:val="00DA582F"/>
    <w:rsid w:val="00DA59E8"/>
    <w:rsid w:val="00DA60CE"/>
    <w:rsid w:val="00DB033E"/>
    <w:rsid w:val="00DB119E"/>
    <w:rsid w:val="00DB3EE1"/>
    <w:rsid w:val="00DB4C35"/>
    <w:rsid w:val="00DB51C3"/>
    <w:rsid w:val="00DB5947"/>
    <w:rsid w:val="00DB5FDE"/>
    <w:rsid w:val="00DB75C5"/>
    <w:rsid w:val="00DC1302"/>
    <w:rsid w:val="00DC29D6"/>
    <w:rsid w:val="00DC2BB2"/>
    <w:rsid w:val="00DC2F50"/>
    <w:rsid w:val="00DC40B0"/>
    <w:rsid w:val="00DC453C"/>
    <w:rsid w:val="00DC47F5"/>
    <w:rsid w:val="00DC4F51"/>
    <w:rsid w:val="00DC53B0"/>
    <w:rsid w:val="00DC6958"/>
    <w:rsid w:val="00DD130F"/>
    <w:rsid w:val="00DD1F15"/>
    <w:rsid w:val="00DD2D7F"/>
    <w:rsid w:val="00DD371D"/>
    <w:rsid w:val="00DE1691"/>
    <w:rsid w:val="00DE209C"/>
    <w:rsid w:val="00DE3DEE"/>
    <w:rsid w:val="00DE448B"/>
    <w:rsid w:val="00DE4D22"/>
    <w:rsid w:val="00DE59FF"/>
    <w:rsid w:val="00DF08C9"/>
    <w:rsid w:val="00DF103D"/>
    <w:rsid w:val="00DF28B1"/>
    <w:rsid w:val="00DF3AEA"/>
    <w:rsid w:val="00DF560C"/>
    <w:rsid w:val="00DF57AC"/>
    <w:rsid w:val="00DF70C5"/>
    <w:rsid w:val="00DF742A"/>
    <w:rsid w:val="00E007C8"/>
    <w:rsid w:val="00E03813"/>
    <w:rsid w:val="00E074F0"/>
    <w:rsid w:val="00E07559"/>
    <w:rsid w:val="00E0762E"/>
    <w:rsid w:val="00E107D2"/>
    <w:rsid w:val="00E10FEC"/>
    <w:rsid w:val="00E133E3"/>
    <w:rsid w:val="00E13B74"/>
    <w:rsid w:val="00E1419F"/>
    <w:rsid w:val="00E1473F"/>
    <w:rsid w:val="00E149C1"/>
    <w:rsid w:val="00E1579D"/>
    <w:rsid w:val="00E15C3A"/>
    <w:rsid w:val="00E1620C"/>
    <w:rsid w:val="00E16AB6"/>
    <w:rsid w:val="00E172DF"/>
    <w:rsid w:val="00E17620"/>
    <w:rsid w:val="00E200BA"/>
    <w:rsid w:val="00E2035D"/>
    <w:rsid w:val="00E207F2"/>
    <w:rsid w:val="00E21985"/>
    <w:rsid w:val="00E222F7"/>
    <w:rsid w:val="00E233A8"/>
    <w:rsid w:val="00E23780"/>
    <w:rsid w:val="00E24934"/>
    <w:rsid w:val="00E253D4"/>
    <w:rsid w:val="00E25F4F"/>
    <w:rsid w:val="00E27F63"/>
    <w:rsid w:val="00E30451"/>
    <w:rsid w:val="00E30C48"/>
    <w:rsid w:val="00E31C4D"/>
    <w:rsid w:val="00E3252A"/>
    <w:rsid w:val="00E32AC9"/>
    <w:rsid w:val="00E330D5"/>
    <w:rsid w:val="00E33EEA"/>
    <w:rsid w:val="00E35024"/>
    <w:rsid w:val="00E36CF3"/>
    <w:rsid w:val="00E36E67"/>
    <w:rsid w:val="00E37791"/>
    <w:rsid w:val="00E41BD7"/>
    <w:rsid w:val="00E42A3D"/>
    <w:rsid w:val="00E447C2"/>
    <w:rsid w:val="00E4540A"/>
    <w:rsid w:val="00E46C09"/>
    <w:rsid w:val="00E46F5D"/>
    <w:rsid w:val="00E506B3"/>
    <w:rsid w:val="00E50798"/>
    <w:rsid w:val="00E50FBB"/>
    <w:rsid w:val="00E5112E"/>
    <w:rsid w:val="00E5374C"/>
    <w:rsid w:val="00E53AED"/>
    <w:rsid w:val="00E54AFA"/>
    <w:rsid w:val="00E54E07"/>
    <w:rsid w:val="00E5596D"/>
    <w:rsid w:val="00E55BCA"/>
    <w:rsid w:val="00E57F6C"/>
    <w:rsid w:val="00E61C86"/>
    <w:rsid w:val="00E63168"/>
    <w:rsid w:val="00E63FEE"/>
    <w:rsid w:val="00E65411"/>
    <w:rsid w:val="00E66964"/>
    <w:rsid w:val="00E679E2"/>
    <w:rsid w:val="00E67A3C"/>
    <w:rsid w:val="00E70930"/>
    <w:rsid w:val="00E70BF7"/>
    <w:rsid w:val="00E70E2D"/>
    <w:rsid w:val="00E71789"/>
    <w:rsid w:val="00E71986"/>
    <w:rsid w:val="00E74EA7"/>
    <w:rsid w:val="00E76904"/>
    <w:rsid w:val="00E802DC"/>
    <w:rsid w:val="00E83464"/>
    <w:rsid w:val="00E83A61"/>
    <w:rsid w:val="00E84878"/>
    <w:rsid w:val="00E85679"/>
    <w:rsid w:val="00E87173"/>
    <w:rsid w:val="00E8756C"/>
    <w:rsid w:val="00E8779F"/>
    <w:rsid w:val="00E87F01"/>
    <w:rsid w:val="00E90772"/>
    <w:rsid w:val="00E91FA9"/>
    <w:rsid w:val="00E92182"/>
    <w:rsid w:val="00E92308"/>
    <w:rsid w:val="00E948F2"/>
    <w:rsid w:val="00E95B62"/>
    <w:rsid w:val="00E96FDD"/>
    <w:rsid w:val="00E97ED2"/>
    <w:rsid w:val="00EA086D"/>
    <w:rsid w:val="00EA0CFF"/>
    <w:rsid w:val="00EA1109"/>
    <w:rsid w:val="00EA23CF"/>
    <w:rsid w:val="00EA2725"/>
    <w:rsid w:val="00EA30D0"/>
    <w:rsid w:val="00EA4590"/>
    <w:rsid w:val="00EA6C71"/>
    <w:rsid w:val="00EA71BB"/>
    <w:rsid w:val="00EB2395"/>
    <w:rsid w:val="00EB2FA0"/>
    <w:rsid w:val="00EB32ED"/>
    <w:rsid w:val="00EB3C97"/>
    <w:rsid w:val="00EB4E7C"/>
    <w:rsid w:val="00EB52CD"/>
    <w:rsid w:val="00EB65DF"/>
    <w:rsid w:val="00EB7014"/>
    <w:rsid w:val="00EB7083"/>
    <w:rsid w:val="00EC0D2C"/>
    <w:rsid w:val="00EC1747"/>
    <w:rsid w:val="00EC2BA0"/>
    <w:rsid w:val="00EC311F"/>
    <w:rsid w:val="00EC4BF4"/>
    <w:rsid w:val="00EC5224"/>
    <w:rsid w:val="00EC58E6"/>
    <w:rsid w:val="00EC5A62"/>
    <w:rsid w:val="00EC5AFA"/>
    <w:rsid w:val="00EC7184"/>
    <w:rsid w:val="00EC7DA7"/>
    <w:rsid w:val="00EC7F33"/>
    <w:rsid w:val="00ED1E11"/>
    <w:rsid w:val="00ED21B6"/>
    <w:rsid w:val="00ED3C01"/>
    <w:rsid w:val="00ED3C1F"/>
    <w:rsid w:val="00ED4DE9"/>
    <w:rsid w:val="00ED5797"/>
    <w:rsid w:val="00ED65CB"/>
    <w:rsid w:val="00ED6C2C"/>
    <w:rsid w:val="00ED770D"/>
    <w:rsid w:val="00EE0BA2"/>
    <w:rsid w:val="00EE0C97"/>
    <w:rsid w:val="00EE1C5B"/>
    <w:rsid w:val="00EE2711"/>
    <w:rsid w:val="00EE2C3A"/>
    <w:rsid w:val="00EE34CA"/>
    <w:rsid w:val="00EE4AC6"/>
    <w:rsid w:val="00EE54A3"/>
    <w:rsid w:val="00EE65C9"/>
    <w:rsid w:val="00EE7C5B"/>
    <w:rsid w:val="00EE7D7C"/>
    <w:rsid w:val="00EF0280"/>
    <w:rsid w:val="00EF4D0F"/>
    <w:rsid w:val="00EF5926"/>
    <w:rsid w:val="00EF5D4F"/>
    <w:rsid w:val="00F00C47"/>
    <w:rsid w:val="00F01885"/>
    <w:rsid w:val="00F01889"/>
    <w:rsid w:val="00F02124"/>
    <w:rsid w:val="00F023E9"/>
    <w:rsid w:val="00F02950"/>
    <w:rsid w:val="00F02D3A"/>
    <w:rsid w:val="00F03992"/>
    <w:rsid w:val="00F060A5"/>
    <w:rsid w:val="00F07F08"/>
    <w:rsid w:val="00F113A0"/>
    <w:rsid w:val="00F12311"/>
    <w:rsid w:val="00F1259E"/>
    <w:rsid w:val="00F135A1"/>
    <w:rsid w:val="00F140E3"/>
    <w:rsid w:val="00F15FDF"/>
    <w:rsid w:val="00F16069"/>
    <w:rsid w:val="00F17B5F"/>
    <w:rsid w:val="00F17C52"/>
    <w:rsid w:val="00F203A9"/>
    <w:rsid w:val="00F2167E"/>
    <w:rsid w:val="00F23F22"/>
    <w:rsid w:val="00F252D1"/>
    <w:rsid w:val="00F31E63"/>
    <w:rsid w:val="00F34571"/>
    <w:rsid w:val="00F34C35"/>
    <w:rsid w:val="00F35D1D"/>
    <w:rsid w:val="00F36800"/>
    <w:rsid w:val="00F37007"/>
    <w:rsid w:val="00F372FE"/>
    <w:rsid w:val="00F37F29"/>
    <w:rsid w:val="00F4033D"/>
    <w:rsid w:val="00F4123E"/>
    <w:rsid w:val="00F4229B"/>
    <w:rsid w:val="00F425D9"/>
    <w:rsid w:val="00F426DF"/>
    <w:rsid w:val="00F437CF"/>
    <w:rsid w:val="00F4386B"/>
    <w:rsid w:val="00F44356"/>
    <w:rsid w:val="00F4616C"/>
    <w:rsid w:val="00F5189F"/>
    <w:rsid w:val="00F5286B"/>
    <w:rsid w:val="00F5446C"/>
    <w:rsid w:val="00F55D79"/>
    <w:rsid w:val="00F579CA"/>
    <w:rsid w:val="00F57F3D"/>
    <w:rsid w:val="00F60A18"/>
    <w:rsid w:val="00F60BC1"/>
    <w:rsid w:val="00F6151F"/>
    <w:rsid w:val="00F70989"/>
    <w:rsid w:val="00F72290"/>
    <w:rsid w:val="00F7447C"/>
    <w:rsid w:val="00F7497E"/>
    <w:rsid w:val="00F77799"/>
    <w:rsid w:val="00F7783B"/>
    <w:rsid w:val="00F77E06"/>
    <w:rsid w:val="00F80D16"/>
    <w:rsid w:val="00F82B0A"/>
    <w:rsid w:val="00F83751"/>
    <w:rsid w:val="00F83CE4"/>
    <w:rsid w:val="00F865C7"/>
    <w:rsid w:val="00F86F65"/>
    <w:rsid w:val="00F87158"/>
    <w:rsid w:val="00F92885"/>
    <w:rsid w:val="00F92F76"/>
    <w:rsid w:val="00F93F9B"/>
    <w:rsid w:val="00F94BFD"/>
    <w:rsid w:val="00F94D31"/>
    <w:rsid w:val="00F951CA"/>
    <w:rsid w:val="00F9630A"/>
    <w:rsid w:val="00FA18A6"/>
    <w:rsid w:val="00FA3FAD"/>
    <w:rsid w:val="00FA572C"/>
    <w:rsid w:val="00FA5E23"/>
    <w:rsid w:val="00FA69D6"/>
    <w:rsid w:val="00FA7635"/>
    <w:rsid w:val="00FB02FF"/>
    <w:rsid w:val="00FB03EE"/>
    <w:rsid w:val="00FB0845"/>
    <w:rsid w:val="00FB1F7C"/>
    <w:rsid w:val="00FB2012"/>
    <w:rsid w:val="00FB270B"/>
    <w:rsid w:val="00FB3901"/>
    <w:rsid w:val="00FB46C2"/>
    <w:rsid w:val="00FB48F8"/>
    <w:rsid w:val="00FB64A2"/>
    <w:rsid w:val="00FB78F4"/>
    <w:rsid w:val="00FC0C2C"/>
    <w:rsid w:val="00FC0F59"/>
    <w:rsid w:val="00FC14B9"/>
    <w:rsid w:val="00FC202C"/>
    <w:rsid w:val="00FC23FD"/>
    <w:rsid w:val="00FC3AEC"/>
    <w:rsid w:val="00FC45F9"/>
    <w:rsid w:val="00FC72ED"/>
    <w:rsid w:val="00FD0215"/>
    <w:rsid w:val="00FD0817"/>
    <w:rsid w:val="00FD0A1E"/>
    <w:rsid w:val="00FD2712"/>
    <w:rsid w:val="00FD2787"/>
    <w:rsid w:val="00FD620B"/>
    <w:rsid w:val="00FD65E8"/>
    <w:rsid w:val="00FD6E48"/>
    <w:rsid w:val="00FE09A2"/>
    <w:rsid w:val="00FE3D04"/>
    <w:rsid w:val="00FE49D6"/>
    <w:rsid w:val="00FE53BD"/>
    <w:rsid w:val="00FE56EF"/>
    <w:rsid w:val="00FF16EB"/>
    <w:rsid w:val="00FF16F2"/>
    <w:rsid w:val="00FF2745"/>
    <w:rsid w:val="00FF2B1E"/>
    <w:rsid w:val="00FF44B7"/>
    <w:rsid w:val="00FF74D0"/>
    <w:rsid w:val="00FF75AE"/>
    <w:rsid w:val="01585DC4"/>
    <w:rsid w:val="02A143FC"/>
    <w:rsid w:val="02B0F47D"/>
    <w:rsid w:val="02F66F75"/>
    <w:rsid w:val="03362D4D"/>
    <w:rsid w:val="03503489"/>
    <w:rsid w:val="045A682B"/>
    <w:rsid w:val="04D8FB69"/>
    <w:rsid w:val="05049AB0"/>
    <w:rsid w:val="051B47A9"/>
    <w:rsid w:val="05291AA7"/>
    <w:rsid w:val="05B334DE"/>
    <w:rsid w:val="05C83E0B"/>
    <w:rsid w:val="0630A1AF"/>
    <w:rsid w:val="063E5714"/>
    <w:rsid w:val="06495EED"/>
    <w:rsid w:val="06C69159"/>
    <w:rsid w:val="0745ACF5"/>
    <w:rsid w:val="079C80DA"/>
    <w:rsid w:val="08097031"/>
    <w:rsid w:val="083C3B72"/>
    <w:rsid w:val="086D5DD6"/>
    <w:rsid w:val="09480F36"/>
    <w:rsid w:val="0956F70B"/>
    <w:rsid w:val="09684271"/>
    <w:rsid w:val="09744B7D"/>
    <w:rsid w:val="09D80BD3"/>
    <w:rsid w:val="0A49ACC6"/>
    <w:rsid w:val="0A96FE38"/>
    <w:rsid w:val="0B2682B0"/>
    <w:rsid w:val="0B73DC34"/>
    <w:rsid w:val="0C57CE6A"/>
    <w:rsid w:val="0C7FAC02"/>
    <w:rsid w:val="0CA96235"/>
    <w:rsid w:val="0CF15AF1"/>
    <w:rsid w:val="0E276A5C"/>
    <w:rsid w:val="0E3BB394"/>
    <w:rsid w:val="0E800331"/>
    <w:rsid w:val="0EFFB4BC"/>
    <w:rsid w:val="0F25A883"/>
    <w:rsid w:val="0F49519A"/>
    <w:rsid w:val="0F764C4E"/>
    <w:rsid w:val="1011CB74"/>
    <w:rsid w:val="1024B3E5"/>
    <w:rsid w:val="1026AA0B"/>
    <w:rsid w:val="10E0B354"/>
    <w:rsid w:val="1202D898"/>
    <w:rsid w:val="126AD85A"/>
    <w:rsid w:val="129CBBC5"/>
    <w:rsid w:val="12C2CBBF"/>
    <w:rsid w:val="12CAE04F"/>
    <w:rsid w:val="133B1D17"/>
    <w:rsid w:val="1352D8B0"/>
    <w:rsid w:val="13839736"/>
    <w:rsid w:val="13942EA1"/>
    <w:rsid w:val="13DB9BCA"/>
    <w:rsid w:val="14ED4778"/>
    <w:rsid w:val="15A600F3"/>
    <w:rsid w:val="15CB34A1"/>
    <w:rsid w:val="1601EEF6"/>
    <w:rsid w:val="165AB014"/>
    <w:rsid w:val="166D560E"/>
    <w:rsid w:val="169C8F5F"/>
    <w:rsid w:val="17812C71"/>
    <w:rsid w:val="180011A6"/>
    <w:rsid w:val="18263331"/>
    <w:rsid w:val="18621542"/>
    <w:rsid w:val="18D658CD"/>
    <w:rsid w:val="198653C1"/>
    <w:rsid w:val="1993BCEE"/>
    <w:rsid w:val="19B96F14"/>
    <w:rsid w:val="1B15F268"/>
    <w:rsid w:val="1B599234"/>
    <w:rsid w:val="1B921C1F"/>
    <w:rsid w:val="1CF1CDBE"/>
    <w:rsid w:val="1D808969"/>
    <w:rsid w:val="1D99CEC9"/>
    <w:rsid w:val="1DE0568E"/>
    <w:rsid w:val="1E011718"/>
    <w:rsid w:val="1E03C911"/>
    <w:rsid w:val="1E2F7C7E"/>
    <w:rsid w:val="1E847635"/>
    <w:rsid w:val="1EC7B1C9"/>
    <w:rsid w:val="1EFECD20"/>
    <w:rsid w:val="1F44E057"/>
    <w:rsid w:val="1F6D5130"/>
    <w:rsid w:val="200411B0"/>
    <w:rsid w:val="20225300"/>
    <w:rsid w:val="20375431"/>
    <w:rsid w:val="204D1869"/>
    <w:rsid w:val="2088372A"/>
    <w:rsid w:val="20C30B5B"/>
    <w:rsid w:val="20CF2760"/>
    <w:rsid w:val="210AA356"/>
    <w:rsid w:val="210EC746"/>
    <w:rsid w:val="211A173E"/>
    <w:rsid w:val="21783D49"/>
    <w:rsid w:val="21A0A7A1"/>
    <w:rsid w:val="2214E9EC"/>
    <w:rsid w:val="2234D7BA"/>
    <w:rsid w:val="23A2C704"/>
    <w:rsid w:val="242750F5"/>
    <w:rsid w:val="248A257C"/>
    <w:rsid w:val="24FCB48F"/>
    <w:rsid w:val="2506C003"/>
    <w:rsid w:val="2620C856"/>
    <w:rsid w:val="2664D6C9"/>
    <w:rsid w:val="26C1B775"/>
    <w:rsid w:val="2871CA74"/>
    <w:rsid w:val="2891B28C"/>
    <w:rsid w:val="28DB41C0"/>
    <w:rsid w:val="29B696DA"/>
    <w:rsid w:val="2AAD8356"/>
    <w:rsid w:val="2B3DEB16"/>
    <w:rsid w:val="2B5220B2"/>
    <w:rsid w:val="2BCDFCFB"/>
    <w:rsid w:val="2C6773BB"/>
    <w:rsid w:val="2C7D0089"/>
    <w:rsid w:val="2D8F5D73"/>
    <w:rsid w:val="2DCFB969"/>
    <w:rsid w:val="2E4081E1"/>
    <w:rsid w:val="2E4B972C"/>
    <w:rsid w:val="2EBD6E36"/>
    <w:rsid w:val="2F504F12"/>
    <w:rsid w:val="2F54D0D5"/>
    <w:rsid w:val="2F8A9FCB"/>
    <w:rsid w:val="2FA180B3"/>
    <w:rsid w:val="2FD4F31F"/>
    <w:rsid w:val="3035D5C6"/>
    <w:rsid w:val="3042752E"/>
    <w:rsid w:val="30CD2B48"/>
    <w:rsid w:val="30D1CE20"/>
    <w:rsid w:val="3268FBA9"/>
    <w:rsid w:val="32B502A4"/>
    <w:rsid w:val="3312D007"/>
    <w:rsid w:val="334F9738"/>
    <w:rsid w:val="335ED227"/>
    <w:rsid w:val="3363AE55"/>
    <w:rsid w:val="33725917"/>
    <w:rsid w:val="33758E78"/>
    <w:rsid w:val="3375AAC6"/>
    <w:rsid w:val="340D843B"/>
    <w:rsid w:val="3414A0B2"/>
    <w:rsid w:val="348DBDC9"/>
    <w:rsid w:val="34B3FD54"/>
    <w:rsid w:val="356BA955"/>
    <w:rsid w:val="373C6CCC"/>
    <w:rsid w:val="37478DAD"/>
    <w:rsid w:val="37519081"/>
    <w:rsid w:val="375E0641"/>
    <w:rsid w:val="37AD7567"/>
    <w:rsid w:val="38575E46"/>
    <w:rsid w:val="38DC48D3"/>
    <w:rsid w:val="3937C30A"/>
    <w:rsid w:val="393A215C"/>
    <w:rsid w:val="39C3F329"/>
    <w:rsid w:val="3A4E8816"/>
    <w:rsid w:val="3AA8E5A4"/>
    <w:rsid w:val="3AE69984"/>
    <w:rsid w:val="3C484717"/>
    <w:rsid w:val="3D530BD2"/>
    <w:rsid w:val="3DC4D6AD"/>
    <w:rsid w:val="3E3581B9"/>
    <w:rsid w:val="3E3CAE47"/>
    <w:rsid w:val="3E4F6AB8"/>
    <w:rsid w:val="3EA4822E"/>
    <w:rsid w:val="3EB899A0"/>
    <w:rsid w:val="3FF3A5E3"/>
    <w:rsid w:val="4091137F"/>
    <w:rsid w:val="4114AC9A"/>
    <w:rsid w:val="411C397D"/>
    <w:rsid w:val="414250DC"/>
    <w:rsid w:val="417AA7B2"/>
    <w:rsid w:val="41806E5D"/>
    <w:rsid w:val="41F6AC36"/>
    <w:rsid w:val="4211469D"/>
    <w:rsid w:val="4247A15D"/>
    <w:rsid w:val="4324DD30"/>
    <w:rsid w:val="43922A0E"/>
    <w:rsid w:val="4404332C"/>
    <w:rsid w:val="4422DD5A"/>
    <w:rsid w:val="443C9105"/>
    <w:rsid w:val="45B6C035"/>
    <w:rsid w:val="45EAA86A"/>
    <w:rsid w:val="45FA2CBD"/>
    <w:rsid w:val="4750FE94"/>
    <w:rsid w:val="4764477E"/>
    <w:rsid w:val="4790E20C"/>
    <w:rsid w:val="47C4418B"/>
    <w:rsid w:val="47D5F45B"/>
    <w:rsid w:val="47F25FB0"/>
    <w:rsid w:val="4835A635"/>
    <w:rsid w:val="48501A41"/>
    <w:rsid w:val="489AE4C2"/>
    <w:rsid w:val="48B1AC5B"/>
    <w:rsid w:val="49CF3EE4"/>
    <w:rsid w:val="4A9B2D63"/>
    <w:rsid w:val="4B02B339"/>
    <w:rsid w:val="4B0C0221"/>
    <w:rsid w:val="4B5C0059"/>
    <w:rsid w:val="4B77E39B"/>
    <w:rsid w:val="4B8A8200"/>
    <w:rsid w:val="4DC9BFA0"/>
    <w:rsid w:val="4ED12AEE"/>
    <w:rsid w:val="4F3F2E5C"/>
    <w:rsid w:val="4F80F052"/>
    <w:rsid w:val="4F9B4566"/>
    <w:rsid w:val="5043AFF3"/>
    <w:rsid w:val="50AE248E"/>
    <w:rsid w:val="50CC5FFB"/>
    <w:rsid w:val="51431DA5"/>
    <w:rsid w:val="51BB0EEF"/>
    <w:rsid w:val="52B0FC1A"/>
    <w:rsid w:val="53A5CF57"/>
    <w:rsid w:val="53D803FE"/>
    <w:rsid w:val="53EADB43"/>
    <w:rsid w:val="542A9582"/>
    <w:rsid w:val="5466BCDB"/>
    <w:rsid w:val="547FF1E6"/>
    <w:rsid w:val="549A4BCF"/>
    <w:rsid w:val="54EB31BF"/>
    <w:rsid w:val="55FADEAF"/>
    <w:rsid w:val="56129130"/>
    <w:rsid w:val="56352C65"/>
    <w:rsid w:val="563EE528"/>
    <w:rsid w:val="56E6002D"/>
    <w:rsid w:val="58121AB7"/>
    <w:rsid w:val="58B48B0F"/>
    <w:rsid w:val="58FBB2F5"/>
    <w:rsid w:val="5A6877AE"/>
    <w:rsid w:val="5A8F8793"/>
    <w:rsid w:val="5AF44AE9"/>
    <w:rsid w:val="5B1489E2"/>
    <w:rsid w:val="5B1EE945"/>
    <w:rsid w:val="5BF429B2"/>
    <w:rsid w:val="5C84EDA1"/>
    <w:rsid w:val="5CAD0DFB"/>
    <w:rsid w:val="5CE208DD"/>
    <w:rsid w:val="5CF58343"/>
    <w:rsid w:val="5D8E02AA"/>
    <w:rsid w:val="5DBFFA08"/>
    <w:rsid w:val="5E2366BE"/>
    <w:rsid w:val="5EA29942"/>
    <w:rsid w:val="5EB5F64F"/>
    <w:rsid w:val="5F436FBF"/>
    <w:rsid w:val="5F520CEF"/>
    <w:rsid w:val="615123BC"/>
    <w:rsid w:val="61AB1F34"/>
    <w:rsid w:val="61C2F0E2"/>
    <w:rsid w:val="61C4588C"/>
    <w:rsid w:val="62945584"/>
    <w:rsid w:val="62BA7E02"/>
    <w:rsid w:val="6312EECE"/>
    <w:rsid w:val="63725478"/>
    <w:rsid w:val="638DEF23"/>
    <w:rsid w:val="63D6ABDB"/>
    <w:rsid w:val="643C703C"/>
    <w:rsid w:val="649D993E"/>
    <w:rsid w:val="652284F1"/>
    <w:rsid w:val="6654BA8A"/>
    <w:rsid w:val="6730269B"/>
    <w:rsid w:val="67951E24"/>
    <w:rsid w:val="680C900F"/>
    <w:rsid w:val="683A62BC"/>
    <w:rsid w:val="68493D3C"/>
    <w:rsid w:val="6883C1BA"/>
    <w:rsid w:val="68D129A8"/>
    <w:rsid w:val="68E2E687"/>
    <w:rsid w:val="68FCB7AB"/>
    <w:rsid w:val="69526887"/>
    <w:rsid w:val="6989E64B"/>
    <w:rsid w:val="69A182BB"/>
    <w:rsid w:val="6A0DA2CA"/>
    <w:rsid w:val="6A76EFA0"/>
    <w:rsid w:val="6ADC1681"/>
    <w:rsid w:val="6AFDB9FA"/>
    <w:rsid w:val="6B17FA12"/>
    <w:rsid w:val="6B3DE43D"/>
    <w:rsid w:val="6BEB17F9"/>
    <w:rsid w:val="6C0BB95B"/>
    <w:rsid w:val="6C5C30A6"/>
    <w:rsid w:val="6C960CC6"/>
    <w:rsid w:val="6C9D289C"/>
    <w:rsid w:val="6D541B73"/>
    <w:rsid w:val="6D890AE2"/>
    <w:rsid w:val="6DE862CA"/>
    <w:rsid w:val="6ED0A1CA"/>
    <w:rsid w:val="6F0D63FA"/>
    <w:rsid w:val="6F38EBBE"/>
    <w:rsid w:val="6F40AC50"/>
    <w:rsid w:val="6F72E6D5"/>
    <w:rsid w:val="6F8BB9EC"/>
    <w:rsid w:val="6FBCD32C"/>
    <w:rsid w:val="6FC73AEE"/>
    <w:rsid w:val="70B849AC"/>
    <w:rsid w:val="70F7CA6F"/>
    <w:rsid w:val="7120487F"/>
    <w:rsid w:val="71C0872A"/>
    <w:rsid w:val="71F828B4"/>
    <w:rsid w:val="7229E412"/>
    <w:rsid w:val="72E7D32E"/>
    <w:rsid w:val="7319F9F7"/>
    <w:rsid w:val="737FB349"/>
    <w:rsid w:val="745AB03E"/>
    <w:rsid w:val="74BF7F7A"/>
    <w:rsid w:val="750D4510"/>
    <w:rsid w:val="752FC976"/>
    <w:rsid w:val="756503A7"/>
    <w:rsid w:val="757470DD"/>
    <w:rsid w:val="75E30A33"/>
    <w:rsid w:val="763CB4C6"/>
    <w:rsid w:val="76675184"/>
    <w:rsid w:val="76B338DF"/>
    <w:rsid w:val="76CB99D7"/>
    <w:rsid w:val="770F1677"/>
    <w:rsid w:val="77B28345"/>
    <w:rsid w:val="77E11A80"/>
    <w:rsid w:val="7801BCC8"/>
    <w:rsid w:val="78F6B4EB"/>
    <w:rsid w:val="7904B14E"/>
    <w:rsid w:val="790BE1AC"/>
    <w:rsid w:val="796BC7ED"/>
    <w:rsid w:val="798BC8D3"/>
    <w:rsid w:val="7A0FCF17"/>
    <w:rsid w:val="7A5A3EDF"/>
    <w:rsid w:val="7A61E0F9"/>
    <w:rsid w:val="7A7578F9"/>
    <w:rsid w:val="7AFE1DE5"/>
    <w:rsid w:val="7C2EF4EF"/>
    <w:rsid w:val="7C31AC29"/>
    <w:rsid w:val="7CA64EFD"/>
    <w:rsid w:val="7D0A5B24"/>
    <w:rsid w:val="7D370FEE"/>
    <w:rsid w:val="7DACF4E0"/>
    <w:rsid w:val="7DE2E895"/>
    <w:rsid w:val="7EBF150D"/>
    <w:rsid w:val="7EF2FE55"/>
    <w:rsid w:val="7FC6E14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0C9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432FE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E65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77D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7DC7"/>
  </w:style>
  <w:style w:type="paragraph" w:styleId="Footer">
    <w:name w:val="footer"/>
    <w:basedOn w:val="Normal"/>
    <w:link w:val="FooterChar"/>
    <w:uiPriority w:val="99"/>
    <w:unhideWhenUsed/>
    <w:rsid w:val="00077D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7DC7"/>
  </w:style>
  <w:style w:type="paragraph" w:styleId="BalloonText">
    <w:name w:val="Balloon Text"/>
    <w:basedOn w:val="Normal"/>
    <w:link w:val="BalloonTextChar"/>
    <w:uiPriority w:val="99"/>
    <w:semiHidden/>
    <w:unhideWhenUsed/>
    <w:rsid w:val="00077D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7DC7"/>
    <w:rPr>
      <w:rFonts w:ascii="Tahoma" w:hAnsi="Tahoma" w:cs="Tahoma"/>
      <w:sz w:val="16"/>
      <w:szCs w:val="16"/>
    </w:rPr>
  </w:style>
  <w:style w:type="character" w:styleId="CommentReference">
    <w:name w:val="annotation reference"/>
    <w:basedOn w:val="DefaultParagraphFont"/>
    <w:uiPriority w:val="99"/>
    <w:semiHidden/>
    <w:unhideWhenUsed/>
    <w:rsid w:val="00BC0E99"/>
    <w:rPr>
      <w:sz w:val="16"/>
      <w:szCs w:val="16"/>
    </w:rPr>
  </w:style>
  <w:style w:type="paragraph" w:styleId="CommentText">
    <w:name w:val="annotation text"/>
    <w:basedOn w:val="Normal"/>
    <w:link w:val="CommentTextChar"/>
    <w:uiPriority w:val="99"/>
    <w:unhideWhenUsed/>
    <w:rsid w:val="00BC0E99"/>
    <w:pPr>
      <w:spacing w:line="240" w:lineRule="auto"/>
    </w:pPr>
    <w:rPr>
      <w:sz w:val="20"/>
      <w:szCs w:val="20"/>
    </w:rPr>
  </w:style>
  <w:style w:type="character" w:customStyle="1" w:styleId="CommentTextChar">
    <w:name w:val="Comment Text Char"/>
    <w:basedOn w:val="DefaultParagraphFont"/>
    <w:link w:val="CommentText"/>
    <w:uiPriority w:val="99"/>
    <w:rsid w:val="00BC0E99"/>
    <w:rPr>
      <w:sz w:val="20"/>
      <w:szCs w:val="20"/>
    </w:rPr>
  </w:style>
  <w:style w:type="paragraph" w:styleId="CommentSubject">
    <w:name w:val="annotation subject"/>
    <w:basedOn w:val="CommentText"/>
    <w:next w:val="CommentText"/>
    <w:link w:val="CommentSubjectChar"/>
    <w:uiPriority w:val="99"/>
    <w:semiHidden/>
    <w:unhideWhenUsed/>
    <w:rsid w:val="00BC0E99"/>
    <w:rPr>
      <w:b/>
      <w:bCs/>
    </w:rPr>
  </w:style>
  <w:style w:type="character" w:customStyle="1" w:styleId="CommentSubjectChar">
    <w:name w:val="Comment Subject Char"/>
    <w:basedOn w:val="CommentTextChar"/>
    <w:link w:val="CommentSubject"/>
    <w:uiPriority w:val="99"/>
    <w:semiHidden/>
    <w:rsid w:val="00BC0E99"/>
    <w:rPr>
      <w:b/>
      <w:bCs/>
      <w:sz w:val="20"/>
      <w:szCs w:val="20"/>
    </w:rPr>
  </w:style>
  <w:style w:type="character" w:customStyle="1" w:styleId="zzmpTrailerItem">
    <w:name w:val="zzmpTrailerItem"/>
    <w:basedOn w:val="DefaultParagraphFont"/>
    <w:rsid w:val="00600C6E"/>
    <w:rPr>
      <w:rFonts w:ascii="Calibri" w:hAnsi="Calibri" w:cs="Times New Roman"/>
      <w:dstrike w:val="0"/>
      <w:noProof/>
      <w:color w:val="auto"/>
      <w:spacing w:val="0"/>
      <w:position w:val="0"/>
      <w:sz w:val="16"/>
      <w:szCs w:val="16"/>
      <w:u w:val="none"/>
      <w:effect w:val="none"/>
      <w:vertAlign w:val="baseline"/>
    </w:rPr>
  </w:style>
  <w:style w:type="paragraph" w:styleId="ListParagraph">
    <w:name w:val="List Paragraph"/>
    <w:basedOn w:val="Normal"/>
    <w:uiPriority w:val="34"/>
    <w:qFormat/>
    <w:rsid w:val="00883C8E"/>
    <w:pPr>
      <w:spacing w:after="0" w:line="240" w:lineRule="auto"/>
      <w:ind w:left="720"/>
    </w:pPr>
    <w:rPr>
      <w:rFonts w:ascii="Calibri" w:hAnsi="Calibri" w:cs="Times New Roman"/>
    </w:rPr>
  </w:style>
  <w:style w:type="paragraph" w:styleId="Revision">
    <w:name w:val="Revision"/>
    <w:hidden/>
    <w:uiPriority w:val="99"/>
    <w:semiHidden/>
    <w:rsid w:val="00181E78"/>
    <w:pPr>
      <w:spacing w:after="0" w:line="240" w:lineRule="auto"/>
    </w:pPr>
  </w:style>
  <w:style w:type="paragraph" w:styleId="NormalWeb">
    <w:name w:val="Normal (Web)"/>
    <w:basedOn w:val="Normal"/>
    <w:uiPriority w:val="99"/>
    <w:semiHidden/>
    <w:unhideWhenUsed/>
    <w:rsid w:val="00641242"/>
    <w:rPr>
      <w:rFonts w:ascii="Times New Roman" w:hAnsi="Times New Roman" w:cs="Times New Roman"/>
      <w:sz w:val="24"/>
      <w:szCs w:val="24"/>
    </w:rPr>
  </w:style>
  <w:style w:type="character" w:customStyle="1" w:styleId="apple-style-span">
    <w:name w:val="apple-style-span"/>
    <w:basedOn w:val="DefaultParagraphFont"/>
    <w:rsid w:val="001E1CD6"/>
  </w:style>
  <w:style w:type="paragraph" w:styleId="NoSpacing">
    <w:name w:val="No Spacing"/>
    <w:uiPriority w:val="1"/>
    <w:qFormat/>
    <w:rsid w:val="005B0DC3"/>
    <w:pPr>
      <w:spacing w:after="0" w:line="240" w:lineRule="auto"/>
    </w:pPr>
  </w:style>
  <w:style w:type="character" w:styleId="Mention">
    <w:name w:val="Mention"/>
    <w:basedOn w:val="DefaultParagraphFont"/>
    <w:uiPriority w:val="99"/>
    <w:unhideWhenUsed/>
    <w:rPr>
      <w:color w:val="2B579A"/>
      <w:shd w:val="clear" w:color="auto" w:fill="E6E6E6"/>
    </w:rPr>
  </w:style>
  <w:style w:type="paragraph" w:customStyle="1" w:styleId="paragraph">
    <w:name w:val="paragraph"/>
    <w:basedOn w:val="Normal"/>
    <w:rsid w:val="006A5543"/>
    <w:pPr>
      <w:spacing w:after="0" w:line="240" w:lineRule="auto"/>
    </w:pPr>
    <w:rPr>
      <w:rFonts w:ascii="Times New Roman" w:eastAsia="Times New Roman" w:hAnsi="Times New Roman" w:cs="Times New Roman"/>
      <w:sz w:val="24"/>
      <w:szCs w:val="24"/>
    </w:rPr>
  </w:style>
  <w:style w:type="character" w:customStyle="1" w:styleId="normaltextrun1">
    <w:name w:val="normaltextrun1"/>
    <w:basedOn w:val="DefaultParagraphFont"/>
    <w:rsid w:val="006A5543"/>
  </w:style>
  <w:style w:type="character" w:customStyle="1" w:styleId="eop">
    <w:name w:val="eop"/>
    <w:basedOn w:val="DefaultParagraphFont"/>
    <w:rsid w:val="006A5543"/>
  </w:style>
  <w:style w:type="paragraph" w:styleId="FootnoteText">
    <w:name w:val="footnote text"/>
    <w:basedOn w:val="Normal"/>
    <w:link w:val="FootnoteTextChar"/>
    <w:uiPriority w:val="99"/>
    <w:semiHidden/>
    <w:unhideWhenUsed/>
    <w:rsid w:val="000428E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428E3"/>
    <w:rPr>
      <w:sz w:val="20"/>
      <w:szCs w:val="20"/>
    </w:rPr>
  </w:style>
  <w:style w:type="character" w:styleId="FootnoteReference">
    <w:name w:val="footnote reference"/>
    <w:basedOn w:val="DefaultParagraphFont"/>
    <w:uiPriority w:val="99"/>
    <w:semiHidden/>
    <w:unhideWhenUsed/>
    <w:rsid w:val="000428E3"/>
    <w:rPr>
      <w:vertAlign w:val="superscript"/>
    </w:rPr>
  </w:style>
  <w:style w:type="paragraph" w:styleId="EndnoteText">
    <w:name w:val="endnote text"/>
    <w:basedOn w:val="Normal"/>
    <w:link w:val="EndnoteTextChar"/>
    <w:uiPriority w:val="99"/>
    <w:semiHidden/>
    <w:unhideWhenUsed/>
    <w:rsid w:val="000428E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428E3"/>
    <w:rPr>
      <w:sz w:val="20"/>
      <w:szCs w:val="20"/>
    </w:rPr>
  </w:style>
  <w:style w:type="character" w:styleId="EndnoteReference">
    <w:name w:val="endnote reference"/>
    <w:basedOn w:val="DefaultParagraphFont"/>
    <w:uiPriority w:val="99"/>
    <w:semiHidden/>
    <w:unhideWhenUsed/>
    <w:rsid w:val="000428E3"/>
    <w:rPr>
      <w:vertAlign w:val="superscript"/>
    </w:rPr>
  </w:style>
  <w:style w:type="character" w:customStyle="1" w:styleId="Heading2Char">
    <w:name w:val="Heading 2 Char"/>
    <w:basedOn w:val="DefaultParagraphFont"/>
    <w:link w:val="Heading2"/>
    <w:uiPriority w:val="9"/>
    <w:rsid w:val="00432FEF"/>
    <w:rPr>
      <w:rFonts w:asciiTheme="majorHAnsi" w:eastAsiaTheme="majorEastAsia" w:hAnsiTheme="majorHAnsi" w:cstheme="majorBidi"/>
      <w:color w:val="365F91" w:themeColor="accent1" w:themeShade="BF"/>
      <w:sz w:val="26"/>
      <w:szCs w:val="26"/>
    </w:rPr>
  </w:style>
  <w:style w:type="paragraph" w:customStyle="1" w:styleId="xmsolistparagraph">
    <w:name w:val="x_msolistparagraph"/>
    <w:basedOn w:val="Normal"/>
    <w:rsid w:val="00432FEF"/>
    <w:pPr>
      <w:spacing w:after="160" w:line="252" w:lineRule="auto"/>
      <w:ind w:left="720"/>
    </w:pPr>
    <w:rPr>
      <w:rFonts w:ascii="Calibri" w:eastAsiaTheme="minorHAnsi" w:hAnsi="Calibri" w:cs="Calibri"/>
    </w:rPr>
  </w:style>
  <w:style w:type="character" w:customStyle="1" w:styleId="normaltextrun">
    <w:name w:val="normaltextrun"/>
    <w:basedOn w:val="DefaultParagraphFont"/>
    <w:rsid w:val="00CE7118"/>
  </w:style>
  <w:style w:type="character" w:customStyle="1" w:styleId="cf01">
    <w:name w:val="cf01"/>
    <w:basedOn w:val="DefaultParagraphFont"/>
    <w:rsid w:val="00086424"/>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8345">
      <w:bodyDiv w:val="1"/>
      <w:marLeft w:val="0"/>
      <w:marRight w:val="0"/>
      <w:marTop w:val="0"/>
      <w:marBottom w:val="0"/>
      <w:divBdr>
        <w:top w:val="none" w:sz="0" w:space="0" w:color="auto"/>
        <w:left w:val="none" w:sz="0" w:space="0" w:color="auto"/>
        <w:bottom w:val="none" w:sz="0" w:space="0" w:color="auto"/>
        <w:right w:val="none" w:sz="0" w:space="0" w:color="auto"/>
      </w:divBdr>
    </w:div>
    <w:div w:id="78135770">
      <w:bodyDiv w:val="1"/>
      <w:marLeft w:val="0"/>
      <w:marRight w:val="0"/>
      <w:marTop w:val="0"/>
      <w:marBottom w:val="0"/>
      <w:divBdr>
        <w:top w:val="none" w:sz="0" w:space="0" w:color="auto"/>
        <w:left w:val="none" w:sz="0" w:space="0" w:color="auto"/>
        <w:bottom w:val="none" w:sz="0" w:space="0" w:color="auto"/>
        <w:right w:val="none" w:sz="0" w:space="0" w:color="auto"/>
      </w:divBdr>
    </w:div>
    <w:div w:id="92021209">
      <w:bodyDiv w:val="1"/>
      <w:marLeft w:val="0"/>
      <w:marRight w:val="0"/>
      <w:marTop w:val="0"/>
      <w:marBottom w:val="0"/>
      <w:divBdr>
        <w:top w:val="none" w:sz="0" w:space="0" w:color="auto"/>
        <w:left w:val="none" w:sz="0" w:space="0" w:color="auto"/>
        <w:bottom w:val="none" w:sz="0" w:space="0" w:color="auto"/>
        <w:right w:val="none" w:sz="0" w:space="0" w:color="auto"/>
      </w:divBdr>
    </w:div>
    <w:div w:id="104811607">
      <w:bodyDiv w:val="1"/>
      <w:marLeft w:val="0"/>
      <w:marRight w:val="0"/>
      <w:marTop w:val="0"/>
      <w:marBottom w:val="0"/>
      <w:divBdr>
        <w:top w:val="none" w:sz="0" w:space="0" w:color="auto"/>
        <w:left w:val="none" w:sz="0" w:space="0" w:color="auto"/>
        <w:bottom w:val="none" w:sz="0" w:space="0" w:color="auto"/>
        <w:right w:val="none" w:sz="0" w:space="0" w:color="auto"/>
      </w:divBdr>
    </w:div>
    <w:div w:id="158276360">
      <w:bodyDiv w:val="1"/>
      <w:marLeft w:val="0"/>
      <w:marRight w:val="0"/>
      <w:marTop w:val="0"/>
      <w:marBottom w:val="0"/>
      <w:divBdr>
        <w:top w:val="none" w:sz="0" w:space="0" w:color="auto"/>
        <w:left w:val="none" w:sz="0" w:space="0" w:color="auto"/>
        <w:bottom w:val="none" w:sz="0" w:space="0" w:color="auto"/>
        <w:right w:val="none" w:sz="0" w:space="0" w:color="auto"/>
      </w:divBdr>
    </w:div>
    <w:div w:id="237329145">
      <w:bodyDiv w:val="1"/>
      <w:marLeft w:val="0"/>
      <w:marRight w:val="0"/>
      <w:marTop w:val="0"/>
      <w:marBottom w:val="0"/>
      <w:divBdr>
        <w:top w:val="none" w:sz="0" w:space="0" w:color="auto"/>
        <w:left w:val="none" w:sz="0" w:space="0" w:color="auto"/>
        <w:bottom w:val="none" w:sz="0" w:space="0" w:color="auto"/>
        <w:right w:val="none" w:sz="0" w:space="0" w:color="auto"/>
      </w:divBdr>
    </w:div>
    <w:div w:id="314845519">
      <w:bodyDiv w:val="1"/>
      <w:marLeft w:val="0"/>
      <w:marRight w:val="0"/>
      <w:marTop w:val="0"/>
      <w:marBottom w:val="0"/>
      <w:divBdr>
        <w:top w:val="none" w:sz="0" w:space="0" w:color="auto"/>
        <w:left w:val="none" w:sz="0" w:space="0" w:color="auto"/>
        <w:bottom w:val="none" w:sz="0" w:space="0" w:color="auto"/>
        <w:right w:val="none" w:sz="0" w:space="0" w:color="auto"/>
      </w:divBdr>
    </w:div>
    <w:div w:id="321155154">
      <w:bodyDiv w:val="1"/>
      <w:marLeft w:val="0"/>
      <w:marRight w:val="0"/>
      <w:marTop w:val="0"/>
      <w:marBottom w:val="0"/>
      <w:divBdr>
        <w:top w:val="none" w:sz="0" w:space="0" w:color="auto"/>
        <w:left w:val="none" w:sz="0" w:space="0" w:color="auto"/>
        <w:bottom w:val="none" w:sz="0" w:space="0" w:color="auto"/>
        <w:right w:val="none" w:sz="0" w:space="0" w:color="auto"/>
      </w:divBdr>
    </w:div>
    <w:div w:id="346955095">
      <w:bodyDiv w:val="1"/>
      <w:marLeft w:val="0"/>
      <w:marRight w:val="0"/>
      <w:marTop w:val="0"/>
      <w:marBottom w:val="0"/>
      <w:divBdr>
        <w:top w:val="none" w:sz="0" w:space="0" w:color="auto"/>
        <w:left w:val="none" w:sz="0" w:space="0" w:color="auto"/>
        <w:bottom w:val="none" w:sz="0" w:space="0" w:color="auto"/>
        <w:right w:val="none" w:sz="0" w:space="0" w:color="auto"/>
      </w:divBdr>
    </w:div>
    <w:div w:id="416370041">
      <w:bodyDiv w:val="1"/>
      <w:marLeft w:val="0"/>
      <w:marRight w:val="0"/>
      <w:marTop w:val="0"/>
      <w:marBottom w:val="0"/>
      <w:divBdr>
        <w:top w:val="none" w:sz="0" w:space="0" w:color="auto"/>
        <w:left w:val="none" w:sz="0" w:space="0" w:color="auto"/>
        <w:bottom w:val="none" w:sz="0" w:space="0" w:color="auto"/>
        <w:right w:val="none" w:sz="0" w:space="0" w:color="auto"/>
      </w:divBdr>
      <w:divsChild>
        <w:div w:id="26610869">
          <w:marLeft w:val="0"/>
          <w:marRight w:val="0"/>
          <w:marTop w:val="0"/>
          <w:marBottom w:val="0"/>
          <w:divBdr>
            <w:top w:val="none" w:sz="0" w:space="0" w:color="auto"/>
            <w:left w:val="none" w:sz="0" w:space="0" w:color="auto"/>
            <w:bottom w:val="none" w:sz="0" w:space="0" w:color="auto"/>
            <w:right w:val="none" w:sz="0" w:space="0" w:color="auto"/>
          </w:divBdr>
          <w:divsChild>
            <w:div w:id="153182465">
              <w:marLeft w:val="0"/>
              <w:marRight w:val="0"/>
              <w:marTop w:val="0"/>
              <w:marBottom w:val="0"/>
              <w:divBdr>
                <w:top w:val="none" w:sz="0" w:space="0" w:color="auto"/>
                <w:left w:val="none" w:sz="0" w:space="0" w:color="auto"/>
                <w:bottom w:val="none" w:sz="0" w:space="0" w:color="auto"/>
                <w:right w:val="none" w:sz="0" w:space="0" w:color="auto"/>
              </w:divBdr>
              <w:divsChild>
                <w:div w:id="1074206251">
                  <w:marLeft w:val="0"/>
                  <w:marRight w:val="0"/>
                  <w:marTop w:val="0"/>
                  <w:marBottom w:val="0"/>
                  <w:divBdr>
                    <w:top w:val="none" w:sz="0" w:space="0" w:color="auto"/>
                    <w:left w:val="none" w:sz="0" w:space="0" w:color="auto"/>
                    <w:bottom w:val="none" w:sz="0" w:space="0" w:color="auto"/>
                    <w:right w:val="none" w:sz="0" w:space="0" w:color="auto"/>
                  </w:divBdr>
                  <w:divsChild>
                    <w:div w:id="340814020">
                      <w:marLeft w:val="0"/>
                      <w:marRight w:val="0"/>
                      <w:marTop w:val="0"/>
                      <w:marBottom w:val="0"/>
                      <w:divBdr>
                        <w:top w:val="none" w:sz="0" w:space="0" w:color="auto"/>
                        <w:left w:val="none" w:sz="0" w:space="0" w:color="auto"/>
                        <w:bottom w:val="none" w:sz="0" w:space="0" w:color="auto"/>
                        <w:right w:val="none" w:sz="0" w:space="0" w:color="auto"/>
                      </w:divBdr>
                      <w:divsChild>
                        <w:div w:id="1216239129">
                          <w:marLeft w:val="0"/>
                          <w:marRight w:val="0"/>
                          <w:marTop w:val="0"/>
                          <w:marBottom w:val="0"/>
                          <w:divBdr>
                            <w:top w:val="none" w:sz="0" w:space="0" w:color="auto"/>
                            <w:left w:val="none" w:sz="0" w:space="0" w:color="auto"/>
                            <w:bottom w:val="none" w:sz="0" w:space="0" w:color="auto"/>
                            <w:right w:val="none" w:sz="0" w:space="0" w:color="auto"/>
                          </w:divBdr>
                          <w:divsChild>
                            <w:div w:id="929895434">
                              <w:marLeft w:val="0"/>
                              <w:marRight w:val="0"/>
                              <w:marTop w:val="0"/>
                              <w:marBottom w:val="0"/>
                              <w:divBdr>
                                <w:top w:val="none" w:sz="0" w:space="0" w:color="auto"/>
                                <w:left w:val="none" w:sz="0" w:space="0" w:color="auto"/>
                                <w:bottom w:val="none" w:sz="0" w:space="0" w:color="auto"/>
                                <w:right w:val="none" w:sz="0" w:space="0" w:color="auto"/>
                              </w:divBdr>
                              <w:divsChild>
                                <w:div w:id="1176502800">
                                  <w:marLeft w:val="0"/>
                                  <w:marRight w:val="0"/>
                                  <w:marTop w:val="0"/>
                                  <w:marBottom w:val="0"/>
                                  <w:divBdr>
                                    <w:top w:val="none" w:sz="0" w:space="0" w:color="auto"/>
                                    <w:left w:val="none" w:sz="0" w:space="0" w:color="auto"/>
                                    <w:bottom w:val="none" w:sz="0" w:space="0" w:color="auto"/>
                                    <w:right w:val="none" w:sz="0" w:space="0" w:color="auto"/>
                                  </w:divBdr>
                                  <w:divsChild>
                                    <w:div w:id="1936131821">
                                      <w:marLeft w:val="0"/>
                                      <w:marRight w:val="0"/>
                                      <w:marTop w:val="0"/>
                                      <w:marBottom w:val="0"/>
                                      <w:divBdr>
                                        <w:top w:val="none" w:sz="0" w:space="0" w:color="auto"/>
                                        <w:left w:val="none" w:sz="0" w:space="0" w:color="auto"/>
                                        <w:bottom w:val="none" w:sz="0" w:space="0" w:color="auto"/>
                                        <w:right w:val="none" w:sz="0" w:space="0" w:color="auto"/>
                                      </w:divBdr>
                                      <w:divsChild>
                                        <w:div w:id="1402948136">
                                          <w:marLeft w:val="0"/>
                                          <w:marRight w:val="0"/>
                                          <w:marTop w:val="0"/>
                                          <w:marBottom w:val="0"/>
                                          <w:divBdr>
                                            <w:top w:val="none" w:sz="0" w:space="0" w:color="auto"/>
                                            <w:left w:val="none" w:sz="0" w:space="0" w:color="auto"/>
                                            <w:bottom w:val="none" w:sz="0" w:space="0" w:color="auto"/>
                                            <w:right w:val="none" w:sz="0" w:space="0" w:color="auto"/>
                                          </w:divBdr>
                                          <w:divsChild>
                                            <w:div w:id="399015123">
                                              <w:marLeft w:val="0"/>
                                              <w:marRight w:val="0"/>
                                              <w:marTop w:val="0"/>
                                              <w:marBottom w:val="0"/>
                                              <w:divBdr>
                                                <w:top w:val="none" w:sz="0" w:space="0" w:color="auto"/>
                                                <w:left w:val="none" w:sz="0" w:space="0" w:color="auto"/>
                                                <w:bottom w:val="none" w:sz="0" w:space="0" w:color="auto"/>
                                                <w:right w:val="none" w:sz="0" w:space="0" w:color="auto"/>
                                              </w:divBdr>
                                              <w:divsChild>
                                                <w:div w:id="2140025590">
                                                  <w:marLeft w:val="0"/>
                                                  <w:marRight w:val="0"/>
                                                  <w:marTop w:val="0"/>
                                                  <w:marBottom w:val="0"/>
                                                  <w:divBdr>
                                                    <w:top w:val="none" w:sz="0" w:space="0" w:color="auto"/>
                                                    <w:left w:val="none" w:sz="0" w:space="0" w:color="auto"/>
                                                    <w:bottom w:val="none" w:sz="0" w:space="0" w:color="auto"/>
                                                    <w:right w:val="none" w:sz="0" w:space="0" w:color="auto"/>
                                                  </w:divBdr>
                                                  <w:divsChild>
                                                    <w:div w:id="401411356">
                                                      <w:marLeft w:val="0"/>
                                                      <w:marRight w:val="0"/>
                                                      <w:marTop w:val="0"/>
                                                      <w:marBottom w:val="0"/>
                                                      <w:divBdr>
                                                        <w:top w:val="single" w:sz="6" w:space="0" w:color="auto"/>
                                                        <w:left w:val="none" w:sz="0" w:space="0" w:color="auto"/>
                                                        <w:bottom w:val="single" w:sz="6" w:space="0" w:color="auto"/>
                                                        <w:right w:val="none" w:sz="0" w:space="0" w:color="auto"/>
                                                      </w:divBdr>
                                                      <w:divsChild>
                                                        <w:div w:id="112214695">
                                                          <w:marLeft w:val="0"/>
                                                          <w:marRight w:val="0"/>
                                                          <w:marTop w:val="0"/>
                                                          <w:marBottom w:val="0"/>
                                                          <w:divBdr>
                                                            <w:top w:val="none" w:sz="0" w:space="0" w:color="auto"/>
                                                            <w:left w:val="none" w:sz="0" w:space="0" w:color="auto"/>
                                                            <w:bottom w:val="none" w:sz="0" w:space="0" w:color="auto"/>
                                                            <w:right w:val="none" w:sz="0" w:space="0" w:color="auto"/>
                                                          </w:divBdr>
                                                          <w:divsChild>
                                                            <w:div w:id="530336280">
                                                              <w:marLeft w:val="0"/>
                                                              <w:marRight w:val="0"/>
                                                              <w:marTop w:val="0"/>
                                                              <w:marBottom w:val="0"/>
                                                              <w:divBdr>
                                                                <w:top w:val="none" w:sz="0" w:space="0" w:color="auto"/>
                                                                <w:left w:val="none" w:sz="0" w:space="0" w:color="auto"/>
                                                                <w:bottom w:val="none" w:sz="0" w:space="0" w:color="auto"/>
                                                                <w:right w:val="none" w:sz="0" w:space="0" w:color="auto"/>
                                                              </w:divBdr>
                                                              <w:divsChild>
                                                                <w:div w:id="1354964494">
                                                                  <w:marLeft w:val="0"/>
                                                                  <w:marRight w:val="0"/>
                                                                  <w:marTop w:val="0"/>
                                                                  <w:marBottom w:val="0"/>
                                                                  <w:divBdr>
                                                                    <w:top w:val="none" w:sz="0" w:space="0" w:color="auto"/>
                                                                    <w:left w:val="none" w:sz="0" w:space="0" w:color="auto"/>
                                                                    <w:bottom w:val="none" w:sz="0" w:space="0" w:color="auto"/>
                                                                    <w:right w:val="none" w:sz="0" w:space="0" w:color="auto"/>
                                                                  </w:divBdr>
                                                                  <w:divsChild>
                                                                    <w:div w:id="354119306">
                                                                      <w:marLeft w:val="0"/>
                                                                      <w:marRight w:val="0"/>
                                                                      <w:marTop w:val="0"/>
                                                                      <w:marBottom w:val="0"/>
                                                                      <w:divBdr>
                                                                        <w:top w:val="none" w:sz="0" w:space="0" w:color="auto"/>
                                                                        <w:left w:val="none" w:sz="0" w:space="0" w:color="auto"/>
                                                                        <w:bottom w:val="none" w:sz="0" w:space="0" w:color="auto"/>
                                                                        <w:right w:val="none" w:sz="0" w:space="0" w:color="auto"/>
                                                                      </w:divBdr>
                                                                      <w:divsChild>
                                                                        <w:div w:id="1858956026">
                                                                          <w:marLeft w:val="0"/>
                                                                          <w:marRight w:val="0"/>
                                                                          <w:marTop w:val="0"/>
                                                                          <w:marBottom w:val="0"/>
                                                                          <w:divBdr>
                                                                            <w:top w:val="none" w:sz="0" w:space="0" w:color="auto"/>
                                                                            <w:left w:val="none" w:sz="0" w:space="0" w:color="auto"/>
                                                                            <w:bottom w:val="none" w:sz="0" w:space="0" w:color="auto"/>
                                                                            <w:right w:val="none" w:sz="0" w:space="0" w:color="auto"/>
                                                                          </w:divBdr>
                                                                          <w:divsChild>
                                                                            <w:div w:id="1345742281">
                                                                              <w:marLeft w:val="0"/>
                                                                              <w:marRight w:val="0"/>
                                                                              <w:marTop w:val="0"/>
                                                                              <w:marBottom w:val="0"/>
                                                                              <w:divBdr>
                                                                                <w:top w:val="none" w:sz="0" w:space="0" w:color="auto"/>
                                                                                <w:left w:val="none" w:sz="0" w:space="0" w:color="auto"/>
                                                                                <w:bottom w:val="none" w:sz="0" w:space="0" w:color="auto"/>
                                                                                <w:right w:val="none" w:sz="0" w:space="0" w:color="auto"/>
                                                                              </w:divBdr>
                                                                              <w:divsChild>
                                                                                <w:div w:id="396978807">
                                                                                  <w:marLeft w:val="0"/>
                                                                                  <w:marRight w:val="0"/>
                                                                                  <w:marTop w:val="0"/>
                                                                                  <w:marBottom w:val="0"/>
                                                                                  <w:divBdr>
                                                                                    <w:top w:val="none" w:sz="0" w:space="0" w:color="auto"/>
                                                                                    <w:left w:val="none" w:sz="0" w:space="0" w:color="auto"/>
                                                                                    <w:bottom w:val="none" w:sz="0" w:space="0" w:color="auto"/>
                                                                                    <w:right w:val="none" w:sz="0" w:space="0" w:color="auto"/>
                                                                                  </w:divBdr>
                                                                                </w:div>
                                                                                <w:div w:id="1852254634">
                                                                                  <w:marLeft w:val="0"/>
                                                                                  <w:marRight w:val="0"/>
                                                                                  <w:marTop w:val="0"/>
                                                                                  <w:marBottom w:val="0"/>
                                                                                  <w:divBdr>
                                                                                    <w:top w:val="none" w:sz="0" w:space="0" w:color="auto"/>
                                                                                    <w:left w:val="none" w:sz="0" w:space="0" w:color="auto"/>
                                                                                    <w:bottom w:val="none" w:sz="0" w:space="0" w:color="auto"/>
                                                                                    <w:right w:val="none" w:sz="0" w:space="0" w:color="auto"/>
                                                                                  </w:divBdr>
                                                                                </w:div>
                                                                                <w:div w:id="199386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0779012">
      <w:bodyDiv w:val="1"/>
      <w:marLeft w:val="0"/>
      <w:marRight w:val="0"/>
      <w:marTop w:val="0"/>
      <w:marBottom w:val="0"/>
      <w:divBdr>
        <w:top w:val="none" w:sz="0" w:space="0" w:color="auto"/>
        <w:left w:val="none" w:sz="0" w:space="0" w:color="auto"/>
        <w:bottom w:val="none" w:sz="0" w:space="0" w:color="auto"/>
        <w:right w:val="none" w:sz="0" w:space="0" w:color="auto"/>
      </w:divBdr>
    </w:div>
    <w:div w:id="432937134">
      <w:bodyDiv w:val="1"/>
      <w:marLeft w:val="0"/>
      <w:marRight w:val="0"/>
      <w:marTop w:val="0"/>
      <w:marBottom w:val="0"/>
      <w:divBdr>
        <w:top w:val="none" w:sz="0" w:space="0" w:color="auto"/>
        <w:left w:val="none" w:sz="0" w:space="0" w:color="auto"/>
        <w:bottom w:val="none" w:sz="0" w:space="0" w:color="auto"/>
        <w:right w:val="none" w:sz="0" w:space="0" w:color="auto"/>
      </w:divBdr>
    </w:div>
    <w:div w:id="450443018">
      <w:bodyDiv w:val="1"/>
      <w:marLeft w:val="0"/>
      <w:marRight w:val="0"/>
      <w:marTop w:val="0"/>
      <w:marBottom w:val="0"/>
      <w:divBdr>
        <w:top w:val="none" w:sz="0" w:space="0" w:color="auto"/>
        <w:left w:val="none" w:sz="0" w:space="0" w:color="auto"/>
        <w:bottom w:val="none" w:sz="0" w:space="0" w:color="auto"/>
        <w:right w:val="none" w:sz="0" w:space="0" w:color="auto"/>
      </w:divBdr>
    </w:div>
    <w:div w:id="547641659">
      <w:bodyDiv w:val="1"/>
      <w:marLeft w:val="0"/>
      <w:marRight w:val="0"/>
      <w:marTop w:val="0"/>
      <w:marBottom w:val="0"/>
      <w:divBdr>
        <w:top w:val="none" w:sz="0" w:space="0" w:color="auto"/>
        <w:left w:val="none" w:sz="0" w:space="0" w:color="auto"/>
        <w:bottom w:val="none" w:sz="0" w:space="0" w:color="auto"/>
        <w:right w:val="none" w:sz="0" w:space="0" w:color="auto"/>
      </w:divBdr>
    </w:div>
    <w:div w:id="550655731">
      <w:bodyDiv w:val="1"/>
      <w:marLeft w:val="0"/>
      <w:marRight w:val="0"/>
      <w:marTop w:val="0"/>
      <w:marBottom w:val="0"/>
      <w:divBdr>
        <w:top w:val="none" w:sz="0" w:space="0" w:color="auto"/>
        <w:left w:val="none" w:sz="0" w:space="0" w:color="auto"/>
        <w:bottom w:val="none" w:sz="0" w:space="0" w:color="auto"/>
        <w:right w:val="none" w:sz="0" w:space="0" w:color="auto"/>
      </w:divBdr>
    </w:div>
    <w:div w:id="556938700">
      <w:bodyDiv w:val="1"/>
      <w:marLeft w:val="0"/>
      <w:marRight w:val="0"/>
      <w:marTop w:val="0"/>
      <w:marBottom w:val="0"/>
      <w:divBdr>
        <w:top w:val="none" w:sz="0" w:space="0" w:color="auto"/>
        <w:left w:val="none" w:sz="0" w:space="0" w:color="auto"/>
        <w:bottom w:val="none" w:sz="0" w:space="0" w:color="auto"/>
        <w:right w:val="none" w:sz="0" w:space="0" w:color="auto"/>
      </w:divBdr>
    </w:div>
    <w:div w:id="561794476">
      <w:bodyDiv w:val="1"/>
      <w:marLeft w:val="0"/>
      <w:marRight w:val="0"/>
      <w:marTop w:val="0"/>
      <w:marBottom w:val="0"/>
      <w:divBdr>
        <w:top w:val="none" w:sz="0" w:space="0" w:color="auto"/>
        <w:left w:val="none" w:sz="0" w:space="0" w:color="auto"/>
        <w:bottom w:val="none" w:sz="0" w:space="0" w:color="auto"/>
        <w:right w:val="none" w:sz="0" w:space="0" w:color="auto"/>
      </w:divBdr>
    </w:div>
    <w:div w:id="575365085">
      <w:bodyDiv w:val="1"/>
      <w:marLeft w:val="0"/>
      <w:marRight w:val="0"/>
      <w:marTop w:val="0"/>
      <w:marBottom w:val="0"/>
      <w:divBdr>
        <w:top w:val="none" w:sz="0" w:space="0" w:color="auto"/>
        <w:left w:val="none" w:sz="0" w:space="0" w:color="auto"/>
        <w:bottom w:val="none" w:sz="0" w:space="0" w:color="auto"/>
        <w:right w:val="none" w:sz="0" w:space="0" w:color="auto"/>
      </w:divBdr>
    </w:div>
    <w:div w:id="635139790">
      <w:bodyDiv w:val="1"/>
      <w:marLeft w:val="0"/>
      <w:marRight w:val="0"/>
      <w:marTop w:val="0"/>
      <w:marBottom w:val="0"/>
      <w:divBdr>
        <w:top w:val="none" w:sz="0" w:space="0" w:color="auto"/>
        <w:left w:val="none" w:sz="0" w:space="0" w:color="auto"/>
        <w:bottom w:val="none" w:sz="0" w:space="0" w:color="auto"/>
        <w:right w:val="none" w:sz="0" w:space="0" w:color="auto"/>
      </w:divBdr>
    </w:div>
    <w:div w:id="647975676">
      <w:bodyDiv w:val="1"/>
      <w:marLeft w:val="0"/>
      <w:marRight w:val="0"/>
      <w:marTop w:val="0"/>
      <w:marBottom w:val="0"/>
      <w:divBdr>
        <w:top w:val="none" w:sz="0" w:space="0" w:color="auto"/>
        <w:left w:val="none" w:sz="0" w:space="0" w:color="auto"/>
        <w:bottom w:val="none" w:sz="0" w:space="0" w:color="auto"/>
        <w:right w:val="none" w:sz="0" w:space="0" w:color="auto"/>
      </w:divBdr>
    </w:div>
    <w:div w:id="676153073">
      <w:bodyDiv w:val="1"/>
      <w:marLeft w:val="0"/>
      <w:marRight w:val="0"/>
      <w:marTop w:val="0"/>
      <w:marBottom w:val="0"/>
      <w:divBdr>
        <w:top w:val="none" w:sz="0" w:space="0" w:color="auto"/>
        <w:left w:val="none" w:sz="0" w:space="0" w:color="auto"/>
        <w:bottom w:val="none" w:sz="0" w:space="0" w:color="auto"/>
        <w:right w:val="none" w:sz="0" w:space="0" w:color="auto"/>
      </w:divBdr>
    </w:div>
    <w:div w:id="676200924">
      <w:bodyDiv w:val="1"/>
      <w:marLeft w:val="0"/>
      <w:marRight w:val="0"/>
      <w:marTop w:val="0"/>
      <w:marBottom w:val="0"/>
      <w:divBdr>
        <w:top w:val="none" w:sz="0" w:space="0" w:color="auto"/>
        <w:left w:val="none" w:sz="0" w:space="0" w:color="auto"/>
        <w:bottom w:val="none" w:sz="0" w:space="0" w:color="auto"/>
        <w:right w:val="none" w:sz="0" w:space="0" w:color="auto"/>
      </w:divBdr>
    </w:div>
    <w:div w:id="707223487">
      <w:bodyDiv w:val="1"/>
      <w:marLeft w:val="0"/>
      <w:marRight w:val="0"/>
      <w:marTop w:val="0"/>
      <w:marBottom w:val="0"/>
      <w:divBdr>
        <w:top w:val="none" w:sz="0" w:space="0" w:color="auto"/>
        <w:left w:val="none" w:sz="0" w:space="0" w:color="auto"/>
        <w:bottom w:val="none" w:sz="0" w:space="0" w:color="auto"/>
        <w:right w:val="none" w:sz="0" w:space="0" w:color="auto"/>
      </w:divBdr>
    </w:div>
    <w:div w:id="730732752">
      <w:bodyDiv w:val="1"/>
      <w:marLeft w:val="0"/>
      <w:marRight w:val="0"/>
      <w:marTop w:val="0"/>
      <w:marBottom w:val="0"/>
      <w:divBdr>
        <w:top w:val="none" w:sz="0" w:space="0" w:color="auto"/>
        <w:left w:val="none" w:sz="0" w:space="0" w:color="auto"/>
        <w:bottom w:val="none" w:sz="0" w:space="0" w:color="auto"/>
        <w:right w:val="none" w:sz="0" w:space="0" w:color="auto"/>
      </w:divBdr>
    </w:div>
    <w:div w:id="745540884">
      <w:bodyDiv w:val="1"/>
      <w:marLeft w:val="0"/>
      <w:marRight w:val="0"/>
      <w:marTop w:val="0"/>
      <w:marBottom w:val="0"/>
      <w:divBdr>
        <w:top w:val="none" w:sz="0" w:space="0" w:color="auto"/>
        <w:left w:val="none" w:sz="0" w:space="0" w:color="auto"/>
        <w:bottom w:val="none" w:sz="0" w:space="0" w:color="auto"/>
        <w:right w:val="none" w:sz="0" w:space="0" w:color="auto"/>
      </w:divBdr>
    </w:div>
    <w:div w:id="766658752">
      <w:bodyDiv w:val="1"/>
      <w:marLeft w:val="0"/>
      <w:marRight w:val="0"/>
      <w:marTop w:val="0"/>
      <w:marBottom w:val="0"/>
      <w:divBdr>
        <w:top w:val="none" w:sz="0" w:space="0" w:color="auto"/>
        <w:left w:val="none" w:sz="0" w:space="0" w:color="auto"/>
        <w:bottom w:val="none" w:sz="0" w:space="0" w:color="auto"/>
        <w:right w:val="none" w:sz="0" w:space="0" w:color="auto"/>
      </w:divBdr>
    </w:div>
    <w:div w:id="778136317">
      <w:bodyDiv w:val="1"/>
      <w:marLeft w:val="0"/>
      <w:marRight w:val="0"/>
      <w:marTop w:val="0"/>
      <w:marBottom w:val="0"/>
      <w:divBdr>
        <w:top w:val="none" w:sz="0" w:space="0" w:color="auto"/>
        <w:left w:val="none" w:sz="0" w:space="0" w:color="auto"/>
        <w:bottom w:val="none" w:sz="0" w:space="0" w:color="auto"/>
        <w:right w:val="none" w:sz="0" w:space="0" w:color="auto"/>
      </w:divBdr>
    </w:div>
    <w:div w:id="839395163">
      <w:bodyDiv w:val="1"/>
      <w:marLeft w:val="0"/>
      <w:marRight w:val="0"/>
      <w:marTop w:val="0"/>
      <w:marBottom w:val="0"/>
      <w:divBdr>
        <w:top w:val="none" w:sz="0" w:space="0" w:color="auto"/>
        <w:left w:val="none" w:sz="0" w:space="0" w:color="auto"/>
        <w:bottom w:val="none" w:sz="0" w:space="0" w:color="auto"/>
        <w:right w:val="none" w:sz="0" w:space="0" w:color="auto"/>
      </w:divBdr>
    </w:div>
    <w:div w:id="872617167">
      <w:bodyDiv w:val="1"/>
      <w:marLeft w:val="0"/>
      <w:marRight w:val="0"/>
      <w:marTop w:val="0"/>
      <w:marBottom w:val="0"/>
      <w:divBdr>
        <w:top w:val="none" w:sz="0" w:space="0" w:color="auto"/>
        <w:left w:val="none" w:sz="0" w:space="0" w:color="auto"/>
        <w:bottom w:val="none" w:sz="0" w:space="0" w:color="auto"/>
        <w:right w:val="none" w:sz="0" w:space="0" w:color="auto"/>
      </w:divBdr>
    </w:div>
    <w:div w:id="890962917">
      <w:bodyDiv w:val="1"/>
      <w:marLeft w:val="0"/>
      <w:marRight w:val="0"/>
      <w:marTop w:val="0"/>
      <w:marBottom w:val="0"/>
      <w:divBdr>
        <w:top w:val="none" w:sz="0" w:space="0" w:color="auto"/>
        <w:left w:val="none" w:sz="0" w:space="0" w:color="auto"/>
        <w:bottom w:val="none" w:sz="0" w:space="0" w:color="auto"/>
        <w:right w:val="none" w:sz="0" w:space="0" w:color="auto"/>
      </w:divBdr>
    </w:div>
    <w:div w:id="906375469">
      <w:bodyDiv w:val="1"/>
      <w:marLeft w:val="0"/>
      <w:marRight w:val="0"/>
      <w:marTop w:val="0"/>
      <w:marBottom w:val="0"/>
      <w:divBdr>
        <w:top w:val="none" w:sz="0" w:space="0" w:color="auto"/>
        <w:left w:val="none" w:sz="0" w:space="0" w:color="auto"/>
        <w:bottom w:val="none" w:sz="0" w:space="0" w:color="auto"/>
        <w:right w:val="none" w:sz="0" w:space="0" w:color="auto"/>
      </w:divBdr>
    </w:div>
    <w:div w:id="910581622">
      <w:bodyDiv w:val="1"/>
      <w:marLeft w:val="0"/>
      <w:marRight w:val="0"/>
      <w:marTop w:val="0"/>
      <w:marBottom w:val="0"/>
      <w:divBdr>
        <w:top w:val="none" w:sz="0" w:space="0" w:color="auto"/>
        <w:left w:val="none" w:sz="0" w:space="0" w:color="auto"/>
        <w:bottom w:val="none" w:sz="0" w:space="0" w:color="auto"/>
        <w:right w:val="none" w:sz="0" w:space="0" w:color="auto"/>
      </w:divBdr>
    </w:div>
    <w:div w:id="952328336">
      <w:bodyDiv w:val="1"/>
      <w:marLeft w:val="0"/>
      <w:marRight w:val="0"/>
      <w:marTop w:val="0"/>
      <w:marBottom w:val="0"/>
      <w:divBdr>
        <w:top w:val="none" w:sz="0" w:space="0" w:color="auto"/>
        <w:left w:val="none" w:sz="0" w:space="0" w:color="auto"/>
        <w:bottom w:val="none" w:sz="0" w:space="0" w:color="auto"/>
        <w:right w:val="none" w:sz="0" w:space="0" w:color="auto"/>
      </w:divBdr>
    </w:div>
    <w:div w:id="957029018">
      <w:bodyDiv w:val="1"/>
      <w:marLeft w:val="0"/>
      <w:marRight w:val="0"/>
      <w:marTop w:val="0"/>
      <w:marBottom w:val="0"/>
      <w:divBdr>
        <w:top w:val="none" w:sz="0" w:space="0" w:color="auto"/>
        <w:left w:val="none" w:sz="0" w:space="0" w:color="auto"/>
        <w:bottom w:val="none" w:sz="0" w:space="0" w:color="auto"/>
        <w:right w:val="none" w:sz="0" w:space="0" w:color="auto"/>
      </w:divBdr>
    </w:div>
    <w:div w:id="986932670">
      <w:bodyDiv w:val="1"/>
      <w:marLeft w:val="0"/>
      <w:marRight w:val="0"/>
      <w:marTop w:val="0"/>
      <w:marBottom w:val="0"/>
      <w:divBdr>
        <w:top w:val="none" w:sz="0" w:space="0" w:color="auto"/>
        <w:left w:val="none" w:sz="0" w:space="0" w:color="auto"/>
        <w:bottom w:val="none" w:sz="0" w:space="0" w:color="auto"/>
        <w:right w:val="none" w:sz="0" w:space="0" w:color="auto"/>
      </w:divBdr>
    </w:div>
    <w:div w:id="1013992579">
      <w:bodyDiv w:val="1"/>
      <w:marLeft w:val="0"/>
      <w:marRight w:val="0"/>
      <w:marTop w:val="0"/>
      <w:marBottom w:val="0"/>
      <w:divBdr>
        <w:top w:val="none" w:sz="0" w:space="0" w:color="auto"/>
        <w:left w:val="none" w:sz="0" w:space="0" w:color="auto"/>
        <w:bottom w:val="none" w:sz="0" w:space="0" w:color="auto"/>
        <w:right w:val="none" w:sz="0" w:space="0" w:color="auto"/>
      </w:divBdr>
    </w:div>
    <w:div w:id="1041127336">
      <w:bodyDiv w:val="1"/>
      <w:marLeft w:val="0"/>
      <w:marRight w:val="0"/>
      <w:marTop w:val="0"/>
      <w:marBottom w:val="0"/>
      <w:divBdr>
        <w:top w:val="none" w:sz="0" w:space="0" w:color="auto"/>
        <w:left w:val="none" w:sz="0" w:space="0" w:color="auto"/>
        <w:bottom w:val="none" w:sz="0" w:space="0" w:color="auto"/>
        <w:right w:val="none" w:sz="0" w:space="0" w:color="auto"/>
      </w:divBdr>
    </w:div>
    <w:div w:id="1060907845">
      <w:bodyDiv w:val="1"/>
      <w:marLeft w:val="0"/>
      <w:marRight w:val="0"/>
      <w:marTop w:val="0"/>
      <w:marBottom w:val="0"/>
      <w:divBdr>
        <w:top w:val="none" w:sz="0" w:space="0" w:color="auto"/>
        <w:left w:val="none" w:sz="0" w:space="0" w:color="auto"/>
        <w:bottom w:val="none" w:sz="0" w:space="0" w:color="auto"/>
        <w:right w:val="none" w:sz="0" w:space="0" w:color="auto"/>
      </w:divBdr>
    </w:div>
    <w:div w:id="1091659056">
      <w:bodyDiv w:val="1"/>
      <w:marLeft w:val="0"/>
      <w:marRight w:val="0"/>
      <w:marTop w:val="0"/>
      <w:marBottom w:val="0"/>
      <w:divBdr>
        <w:top w:val="none" w:sz="0" w:space="0" w:color="auto"/>
        <w:left w:val="none" w:sz="0" w:space="0" w:color="auto"/>
        <w:bottom w:val="none" w:sz="0" w:space="0" w:color="auto"/>
        <w:right w:val="none" w:sz="0" w:space="0" w:color="auto"/>
      </w:divBdr>
    </w:div>
    <w:div w:id="1105804641">
      <w:bodyDiv w:val="1"/>
      <w:marLeft w:val="0"/>
      <w:marRight w:val="0"/>
      <w:marTop w:val="0"/>
      <w:marBottom w:val="0"/>
      <w:divBdr>
        <w:top w:val="none" w:sz="0" w:space="0" w:color="auto"/>
        <w:left w:val="none" w:sz="0" w:space="0" w:color="auto"/>
        <w:bottom w:val="none" w:sz="0" w:space="0" w:color="auto"/>
        <w:right w:val="none" w:sz="0" w:space="0" w:color="auto"/>
      </w:divBdr>
    </w:div>
    <w:div w:id="1133138387">
      <w:bodyDiv w:val="1"/>
      <w:marLeft w:val="0"/>
      <w:marRight w:val="0"/>
      <w:marTop w:val="0"/>
      <w:marBottom w:val="0"/>
      <w:divBdr>
        <w:top w:val="none" w:sz="0" w:space="0" w:color="auto"/>
        <w:left w:val="none" w:sz="0" w:space="0" w:color="auto"/>
        <w:bottom w:val="none" w:sz="0" w:space="0" w:color="auto"/>
        <w:right w:val="none" w:sz="0" w:space="0" w:color="auto"/>
      </w:divBdr>
    </w:div>
    <w:div w:id="1135835050">
      <w:bodyDiv w:val="1"/>
      <w:marLeft w:val="0"/>
      <w:marRight w:val="0"/>
      <w:marTop w:val="0"/>
      <w:marBottom w:val="0"/>
      <w:divBdr>
        <w:top w:val="none" w:sz="0" w:space="0" w:color="auto"/>
        <w:left w:val="none" w:sz="0" w:space="0" w:color="auto"/>
        <w:bottom w:val="none" w:sz="0" w:space="0" w:color="auto"/>
        <w:right w:val="none" w:sz="0" w:space="0" w:color="auto"/>
      </w:divBdr>
    </w:div>
    <w:div w:id="1158619254">
      <w:bodyDiv w:val="1"/>
      <w:marLeft w:val="0"/>
      <w:marRight w:val="0"/>
      <w:marTop w:val="0"/>
      <w:marBottom w:val="0"/>
      <w:divBdr>
        <w:top w:val="none" w:sz="0" w:space="0" w:color="auto"/>
        <w:left w:val="none" w:sz="0" w:space="0" w:color="auto"/>
        <w:bottom w:val="none" w:sz="0" w:space="0" w:color="auto"/>
        <w:right w:val="none" w:sz="0" w:space="0" w:color="auto"/>
      </w:divBdr>
    </w:div>
    <w:div w:id="1159228079">
      <w:bodyDiv w:val="1"/>
      <w:marLeft w:val="0"/>
      <w:marRight w:val="0"/>
      <w:marTop w:val="0"/>
      <w:marBottom w:val="0"/>
      <w:divBdr>
        <w:top w:val="none" w:sz="0" w:space="0" w:color="auto"/>
        <w:left w:val="none" w:sz="0" w:space="0" w:color="auto"/>
        <w:bottom w:val="none" w:sz="0" w:space="0" w:color="auto"/>
        <w:right w:val="none" w:sz="0" w:space="0" w:color="auto"/>
      </w:divBdr>
    </w:div>
    <w:div w:id="1164470161">
      <w:bodyDiv w:val="1"/>
      <w:marLeft w:val="0"/>
      <w:marRight w:val="0"/>
      <w:marTop w:val="0"/>
      <w:marBottom w:val="0"/>
      <w:divBdr>
        <w:top w:val="none" w:sz="0" w:space="0" w:color="auto"/>
        <w:left w:val="none" w:sz="0" w:space="0" w:color="auto"/>
        <w:bottom w:val="none" w:sz="0" w:space="0" w:color="auto"/>
        <w:right w:val="none" w:sz="0" w:space="0" w:color="auto"/>
      </w:divBdr>
    </w:div>
    <w:div w:id="1166748936">
      <w:bodyDiv w:val="1"/>
      <w:marLeft w:val="0"/>
      <w:marRight w:val="0"/>
      <w:marTop w:val="0"/>
      <w:marBottom w:val="0"/>
      <w:divBdr>
        <w:top w:val="none" w:sz="0" w:space="0" w:color="auto"/>
        <w:left w:val="none" w:sz="0" w:space="0" w:color="auto"/>
        <w:bottom w:val="none" w:sz="0" w:space="0" w:color="auto"/>
        <w:right w:val="none" w:sz="0" w:space="0" w:color="auto"/>
      </w:divBdr>
    </w:div>
    <w:div w:id="1170410420">
      <w:bodyDiv w:val="1"/>
      <w:marLeft w:val="0"/>
      <w:marRight w:val="0"/>
      <w:marTop w:val="0"/>
      <w:marBottom w:val="0"/>
      <w:divBdr>
        <w:top w:val="none" w:sz="0" w:space="0" w:color="auto"/>
        <w:left w:val="none" w:sz="0" w:space="0" w:color="auto"/>
        <w:bottom w:val="none" w:sz="0" w:space="0" w:color="auto"/>
        <w:right w:val="none" w:sz="0" w:space="0" w:color="auto"/>
      </w:divBdr>
    </w:div>
    <w:div w:id="1180243412">
      <w:bodyDiv w:val="1"/>
      <w:marLeft w:val="0"/>
      <w:marRight w:val="0"/>
      <w:marTop w:val="0"/>
      <w:marBottom w:val="0"/>
      <w:divBdr>
        <w:top w:val="none" w:sz="0" w:space="0" w:color="auto"/>
        <w:left w:val="none" w:sz="0" w:space="0" w:color="auto"/>
        <w:bottom w:val="none" w:sz="0" w:space="0" w:color="auto"/>
        <w:right w:val="none" w:sz="0" w:space="0" w:color="auto"/>
      </w:divBdr>
    </w:div>
    <w:div w:id="1184053631">
      <w:bodyDiv w:val="1"/>
      <w:marLeft w:val="0"/>
      <w:marRight w:val="0"/>
      <w:marTop w:val="0"/>
      <w:marBottom w:val="0"/>
      <w:divBdr>
        <w:top w:val="none" w:sz="0" w:space="0" w:color="auto"/>
        <w:left w:val="none" w:sz="0" w:space="0" w:color="auto"/>
        <w:bottom w:val="none" w:sz="0" w:space="0" w:color="auto"/>
        <w:right w:val="none" w:sz="0" w:space="0" w:color="auto"/>
      </w:divBdr>
    </w:div>
    <w:div w:id="1193609523">
      <w:bodyDiv w:val="1"/>
      <w:marLeft w:val="0"/>
      <w:marRight w:val="0"/>
      <w:marTop w:val="0"/>
      <w:marBottom w:val="0"/>
      <w:divBdr>
        <w:top w:val="none" w:sz="0" w:space="0" w:color="auto"/>
        <w:left w:val="none" w:sz="0" w:space="0" w:color="auto"/>
        <w:bottom w:val="none" w:sz="0" w:space="0" w:color="auto"/>
        <w:right w:val="none" w:sz="0" w:space="0" w:color="auto"/>
      </w:divBdr>
    </w:div>
    <w:div w:id="1194222015">
      <w:bodyDiv w:val="1"/>
      <w:marLeft w:val="0"/>
      <w:marRight w:val="0"/>
      <w:marTop w:val="0"/>
      <w:marBottom w:val="0"/>
      <w:divBdr>
        <w:top w:val="none" w:sz="0" w:space="0" w:color="auto"/>
        <w:left w:val="none" w:sz="0" w:space="0" w:color="auto"/>
        <w:bottom w:val="none" w:sz="0" w:space="0" w:color="auto"/>
        <w:right w:val="none" w:sz="0" w:space="0" w:color="auto"/>
      </w:divBdr>
    </w:div>
    <w:div w:id="1201357671">
      <w:bodyDiv w:val="1"/>
      <w:marLeft w:val="0"/>
      <w:marRight w:val="0"/>
      <w:marTop w:val="0"/>
      <w:marBottom w:val="0"/>
      <w:divBdr>
        <w:top w:val="none" w:sz="0" w:space="0" w:color="auto"/>
        <w:left w:val="none" w:sz="0" w:space="0" w:color="auto"/>
        <w:bottom w:val="none" w:sz="0" w:space="0" w:color="auto"/>
        <w:right w:val="none" w:sz="0" w:space="0" w:color="auto"/>
      </w:divBdr>
    </w:div>
    <w:div w:id="1207108267">
      <w:bodyDiv w:val="1"/>
      <w:marLeft w:val="0"/>
      <w:marRight w:val="0"/>
      <w:marTop w:val="0"/>
      <w:marBottom w:val="0"/>
      <w:divBdr>
        <w:top w:val="none" w:sz="0" w:space="0" w:color="auto"/>
        <w:left w:val="none" w:sz="0" w:space="0" w:color="auto"/>
        <w:bottom w:val="none" w:sz="0" w:space="0" w:color="auto"/>
        <w:right w:val="none" w:sz="0" w:space="0" w:color="auto"/>
      </w:divBdr>
    </w:div>
    <w:div w:id="1212351323">
      <w:bodyDiv w:val="1"/>
      <w:marLeft w:val="0"/>
      <w:marRight w:val="0"/>
      <w:marTop w:val="0"/>
      <w:marBottom w:val="0"/>
      <w:divBdr>
        <w:top w:val="none" w:sz="0" w:space="0" w:color="auto"/>
        <w:left w:val="none" w:sz="0" w:space="0" w:color="auto"/>
        <w:bottom w:val="none" w:sz="0" w:space="0" w:color="auto"/>
        <w:right w:val="none" w:sz="0" w:space="0" w:color="auto"/>
      </w:divBdr>
    </w:div>
    <w:div w:id="1254049465">
      <w:bodyDiv w:val="1"/>
      <w:marLeft w:val="0"/>
      <w:marRight w:val="0"/>
      <w:marTop w:val="0"/>
      <w:marBottom w:val="0"/>
      <w:divBdr>
        <w:top w:val="none" w:sz="0" w:space="0" w:color="auto"/>
        <w:left w:val="none" w:sz="0" w:space="0" w:color="auto"/>
        <w:bottom w:val="none" w:sz="0" w:space="0" w:color="auto"/>
        <w:right w:val="none" w:sz="0" w:space="0" w:color="auto"/>
      </w:divBdr>
    </w:div>
    <w:div w:id="1257325749">
      <w:bodyDiv w:val="1"/>
      <w:marLeft w:val="0"/>
      <w:marRight w:val="0"/>
      <w:marTop w:val="0"/>
      <w:marBottom w:val="0"/>
      <w:divBdr>
        <w:top w:val="none" w:sz="0" w:space="0" w:color="auto"/>
        <w:left w:val="none" w:sz="0" w:space="0" w:color="auto"/>
        <w:bottom w:val="none" w:sz="0" w:space="0" w:color="auto"/>
        <w:right w:val="none" w:sz="0" w:space="0" w:color="auto"/>
      </w:divBdr>
    </w:div>
    <w:div w:id="1280457904">
      <w:bodyDiv w:val="1"/>
      <w:marLeft w:val="0"/>
      <w:marRight w:val="0"/>
      <w:marTop w:val="0"/>
      <w:marBottom w:val="0"/>
      <w:divBdr>
        <w:top w:val="none" w:sz="0" w:space="0" w:color="auto"/>
        <w:left w:val="none" w:sz="0" w:space="0" w:color="auto"/>
        <w:bottom w:val="none" w:sz="0" w:space="0" w:color="auto"/>
        <w:right w:val="none" w:sz="0" w:space="0" w:color="auto"/>
      </w:divBdr>
    </w:div>
    <w:div w:id="1327170622">
      <w:bodyDiv w:val="1"/>
      <w:marLeft w:val="0"/>
      <w:marRight w:val="0"/>
      <w:marTop w:val="0"/>
      <w:marBottom w:val="0"/>
      <w:divBdr>
        <w:top w:val="none" w:sz="0" w:space="0" w:color="auto"/>
        <w:left w:val="none" w:sz="0" w:space="0" w:color="auto"/>
        <w:bottom w:val="none" w:sz="0" w:space="0" w:color="auto"/>
        <w:right w:val="none" w:sz="0" w:space="0" w:color="auto"/>
      </w:divBdr>
    </w:div>
    <w:div w:id="1386951057">
      <w:bodyDiv w:val="1"/>
      <w:marLeft w:val="0"/>
      <w:marRight w:val="0"/>
      <w:marTop w:val="0"/>
      <w:marBottom w:val="0"/>
      <w:divBdr>
        <w:top w:val="none" w:sz="0" w:space="0" w:color="auto"/>
        <w:left w:val="none" w:sz="0" w:space="0" w:color="auto"/>
        <w:bottom w:val="none" w:sz="0" w:space="0" w:color="auto"/>
        <w:right w:val="none" w:sz="0" w:space="0" w:color="auto"/>
      </w:divBdr>
    </w:div>
    <w:div w:id="1442798954">
      <w:bodyDiv w:val="1"/>
      <w:marLeft w:val="0"/>
      <w:marRight w:val="0"/>
      <w:marTop w:val="0"/>
      <w:marBottom w:val="0"/>
      <w:divBdr>
        <w:top w:val="none" w:sz="0" w:space="0" w:color="auto"/>
        <w:left w:val="none" w:sz="0" w:space="0" w:color="auto"/>
        <w:bottom w:val="none" w:sz="0" w:space="0" w:color="auto"/>
        <w:right w:val="none" w:sz="0" w:space="0" w:color="auto"/>
      </w:divBdr>
    </w:div>
    <w:div w:id="1443459680">
      <w:bodyDiv w:val="1"/>
      <w:marLeft w:val="0"/>
      <w:marRight w:val="0"/>
      <w:marTop w:val="0"/>
      <w:marBottom w:val="0"/>
      <w:divBdr>
        <w:top w:val="none" w:sz="0" w:space="0" w:color="auto"/>
        <w:left w:val="none" w:sz="0" w:space="0" w:color="auto"/>
        <w:bottom w:val="none" w:sz="0" w:space="0" w:color="auto"/>
        <w:right w:val="none" w:sz="0" w:space="0" w:color="auto"/>
      </w:divBdr>
    </w:div>
    <w:div w:id="1480344643">
      <w:bodyDiv w:val="1"/>
      <w:marLeft w:val="0"/>
      <w:marRight w:val="0"/>
      <w:marTop w:val="0"/>
      <w:marBottom w:val="0"/>
      <w:divBdr>
        <w:top w:val="none" w:sz="0" w:space="0" w:color="auto"/>
        <w:left w:val="none" w:sz="0" w:space="0" w:color="auto"/>
        <w:bottom w:val="none" w:sz="0" w:space="0" w:color="auto"/>
        <w:right w:val="none" w:sz="0" w:space="0" w:color="auto"/>
      </w:divBdr>
    </w:div>
    <w:div w:id="1497182326">
      <w:bodyDiv w:val="1"/>
      <w:marLeft w:val="0"/>
      <w:marRight w:val="0"/>
      <w:marTop w:val="0"/>
      <w:marBottom w:val="0"/>
      <w:divBdr>
        <w:top w:val="none" w:sz="0" w:space="0" w:color="auto"/>
        <w:left w:val="none" w:sz="0" w:space="0" w:color="auto"/>
        <w:bottom w:val="none" w:sz="0" w:space="0" w:color="auto"/>
        <w:right w:val="none" w:sz="0" w:space="0" w:color="auto"/>
      </w:divBdr>
      <w:divsChild>
        <w:div w:id="1631283149">
          <w:marLeft w:val="0"/>
          <w:marRight w:val="0"/>
          <w:marTop w:val="0"/>
          <w:marBottom w:val="0"/>
          <w:divBdr>
            <w:top w:val="none" w:sz="0" w:space="0" w:color="auto"/>
            <w:left w:val="none" w:sz="0" w:space="0" w:color="auto"/>
            <w:bottom w:val="none" w:sz="0" w:space="0" w:color="auto"/>
            <w:right w:val="none" w:sz="0" w:space="0" w:color="auto"/>
          </w:divBdr>
          <w:divsChild>
            <w:div w:id="1961064579">
              <w:marLeft w:val="0"/>
              <w:marRight w:val="0"/>
              <w:marTop w:val="0"/>
              <w:marBottom w:val="0"/>
              <w:divBdr>
                <w:top w:val="none" w:sz="0" w:space="0" w:color="auto"/>
                <w:left w:val="none" w:sz="0" w:space="0" w:color="auto"/>
                <w:bottom w:val="none" w:sz="0" w:space="0" w:color="auto"/>
                <w:right w:val="none" w:sz="0" w:space="0" w:color="auto"/>
              </w:divBdr>
              <w:divsChild>
                <w:div w:id="859394420">
                  <w:marLeft w:val="0"/>
                  <w:marRight w:val="0"/>
                  <w:marTop w:val="0"/>
                  <w:marBottom w:val="0"/>
                  <w:divBdr>
                    <w:top w:val="none" w:sz="0" w:space="0" w:color="auto"/>
                    <w:left w:val="none" w:sz="0" w:space="0" w:color="auto"/>
                    <w:bottom w:val="none" w:sz="0" w:space="0" w:color="auto"/>
                    <w:right w:val="none" w:sz="0" w:space="0" w:color="auto"/>
                  </w:divBdr>
                  <w:divsChild>
                    <w:div w:id="1462189862">
                      <w:marLeft w:val="0"/>
                      <w:marRight w:val="0"/>
                      <w:marTop w:val="0"/>
                      <w:marBottom w:val="0"/>
                      <w:divBdr>
                        <w:top w:val="none" w:sz="0" w:space="0" w:color="auto"/>
                        <w:left w:val="none" w:sz="0" w:space="0" w:color="auto"/>
                        <w:bottom w:val="none" w:sz="0" w:space="0" w:color="auto"/>
                        <w:right w:val="none" w:sz="0" w:space="0" w:color="auto"/>
                      </w:divBdr>
                      <w:divsChild>
                        <w:div w:id="829559331">
                          <w:marLeft w:val="0"/>
                          <w:marRight w:val="0"/>
                          <w:marTop w:val="0"/>
                          <w:marBottom w:val="0"/>
                          <w:divBdr>
                            <w:top w:val="none" w:sz="0" w:space="0" w:color="auto"/>
                            <w:left w:val="none" w:sz="0" w:space="0" w:color="auto"/>
                            <w:bottom w:val="none" w:sz="0" w:space="0" w:color="auto"/>
                            <w:right w:val="none" w:sz="0" w:space="0" w:color="auto"/>
                          </w:divBdr>
                          <w:divsChild>
                            <w:div w:id="8914632">
                              <w:marLeft w:val="0"/>
                              <w:marRight w:val="0"/>
                              <w:marTop w:val="0"/>
                              <w:marBottom w:val="0"/>
                              <w:divBdr>
                                <w:top w:val="none" w:sz="0" w:space="0" w:color="auto"/>
                                <w:left w:val="none" w:sz="0" w:space="0" w:color="auto"/>
                                <w:bottom w:val="none" w:sz="0" w:space="0" w:color="auto"/>
                                <w:right w:val="none" w:sz="0" w:space="0" w:color="auto"/>
                              </w:divBdr>
                              <w:divsChild>
                                <w:div w:id="744574861">
                                  <w:marLeft w:val="0"/>
                                  <w:marRight w:val="0"/>
                                  <w:marTop w:val="0"/>
                                  <w:marBottom w:val="0"/>
                                  <w:divBdr>
                                    <w:top w:val="none" w:sz="0" w:space="0" w:color="auto"/>
                                    <w:left w:val="none" w:sz="0" w:space="0" w:color="auto"/>
                                    <w:bottom w:val="none" w:sz="0" w:space="0" w:color="auto"/>
                                    <w:right w:val="none" w:sz="0" w:space="0" w:color="auto"/>
                                  </w:divBdr>
                                  <w:divsChild>
                                    <w:div w:id="99183651">
                                      <w:marLeft w:val="0"/>
                                      <w:marRight w:val="0"/>
                                      <w:marTop w:val="0"/>
                                      <w:marBottom w:val="0"/>
                                      <w:divBdr>
                                        <w:top w:val="none" w:sz="0" w:space="0" w:color="auto"/>
                                        <w:left w:val="none" w:sz="0" w:space="0" w:color="auto"/>
                                        <w:bottom w:val="none" w:sz="0" w:space="0" w:color="auto"/>
                                        <w:right w:val="none" w:sz="0" w:space="0" w:color="auto"/>
                                      </w:divBdr>
                                      <w:divsChild>
                                        <w:div w:id="1714695335">
                                          <w:marLeft w:val="0"/>
                                          <w:marRight w:val="0"/>
                                          <w:marTop w:val="0"/>
                                          <w:marBottom w:val="0"/>
                                          <w:divBdr>
                                            <w:top w:val="none" w:sz="0" w:space="0" w:color="auto"/>
                                            <w:left w:val="none" w:sz="0" w:space="0" w:color="auto"/>
                                            <w:bottom w:val="none" w:sz="0" w:space="0" w:color="auto"/>
                                            <w:right w:val="none" w:sz="0" w:space="0" w:color="auto"/>
                                          </w:divBdr>
                                          <w:divsChild>
                                            <w:div w:id="147524505">
                                              <w:marLeft w:val="0"/>
                                              <w:marRight w:val="0"/>
                                              <w:marTop w:val="0"/>
                                              <w:marBottom w:val="0"/>
                                              <w:divBdr>
                                                <w:top w:val="none" w:sz="0" w:space="0" w:color="auto"/>
                                                <w:left w:val="none" w:sz="0" w:space="0" w:color="auto"/>
                                                <w:bottom w:val="none" w:sz="0" w:space="0" w:color="auto"/>
                                                <w:right w:val="none" w:sz="0" w:space="0" w:color="auto"/>
                                              </w:divBdr>
                                              <w:divsChild>
                                                <w:div w:id="1970627901">
                                                  <w:marLeft w:val="0"/>
                                                  <w:marRight w:val="0"/>
                                                  <w:marTop w:val="0"/>
                                                  <w:marBottom w:val="0"/>
                                                  <w:divBdr>
                                                    <w:top w:val="none" w:sz="0" w:space="0" w:color="auto"/>
                                                    <w:left w:val="none" w:sz="0" w:space="0" w:color="auto"/>
                                                    <w:bottom w:val="none" w:sz="0" w:space="0" w:color="auto"/>
                                                    <w:right w:val="none" w:sz="0" w:space="0" w:color="auto"/>
                                                  </w:divBdr>
                                                  <w:divsChild>
                                                    <w:div w:id="623655860">
                                                      <w:marLeft w:val="0"/>
                                                      <w:marRight w:val="0"/>
                                                      <w:marTop w:val="0"/>
                                                      <w:marBottom w:val="0"/>
                                                      <w:divBdr>
                                                        <w:top w:val="single" w:sz="6" w:space="0" w:color="auto"/>
                                                        <w:left w:val="none" w:sz="0" w:space="0" w:color="auto"/>
                                                        <w:bottom w:val="single" w:sz="6" w:space="0" w:color="auto"/>
                                                        <w:right w:val="none" w:sz="0" w:space="0" w:color="auto"/>
                                                      </w:divBdr>
                                                      <w:divsChild>
                                                        <w:div w:id="1363356572">
                                                          <w:marLeft w:val="0"/>
                                                          <w:marRight w:val="0"/>
                                                          <w:marTop w:val="0"/>
                                                          <w:marBottom w:val="0"/>
                                                          <w:divBdr>
                                                            <w:top w:val="none" w:sz="0" w:space="0" w:color="auto"/>
                                                            <w:left w:val="none" w:sz="0" w:space="0" w:color="auto"/>
                                                            <w:bottom w:val="none" w:sz="0" w:space="0" w:color="auto"/>
                                                            <w:right w:val="none" w:sz="0" w:space="0" w:color="auto"/>
                                                          </w:divBdr>
                                                          <w:divsChild>
                                                            <w:div w:id="664280071">
                                                              <w:marLeft w:val="0"/>
                                                              <w:marRight w:val="0"/>
                                                              <w:marTop w:val="0"/>
                                                              <w:marBottom w:val="0"/>
                                                              <w:divBdr>
                                                                <w:top w:val="none" w:sz="0" w:space="0" w:color="auto"/>
                                                                <w:left w:val="none" w:sz="0" w:space="0" w:color="auto"/>
                                                                <w:bottom w:val="none" w:sz="0" w:space="0" w:color="auto"/>
                                                                <w:right w:val="none" w:sz="0" w:space="0" w:color="auto"/>
                                                              </w:divBdr>
                                                              <w:divsChild>
                                                                <w:div w:id="34500994">
                                                                  <w:marLeft w:val="0"/>
                                                                  <w:marRight w:val="0"/>
                                                                  <w:marTop w:val="0"/>
                                                                  <w:marBottom w:val="0"/>
                                                                  <w:divBdr>
                                                                    <w:top w:val="none" w:sz="0" w:space="0" w:color="auto"/>
                                                                    <w:left w:val="none" w:sz="0" w:space="0" w:color="auto"/>
                                                                    <w:bottom w:val="none" w:sz="0" w:space="0" w:color="auto"/>
                                                                    <w:right w:val="none" w:sz="0" w:space="0" w:color="auto"/>
                                                                  </w:divBdr>
                                                                  <w:divsChild>
                                                                    <w:div w:id="625045272">
                                                                      <w:marLeft w:val="0"/>
                                                                      <w:marRight w:val="0"/>
                                                                      <w:marTop w:val="0"/>
                                                                      <w:marBottom w:val="0"/>
                                                                      <w:divBdr>
                                                                        <w:top w:val="none" w:sz="0" w:space="0" w:color="auto"/>
                                                                        <w:left w:val="none" w:sz="0" w:space="0" w:color="auto"/>
                                                                        <w:bottom w:val="none" w:sz="0" w:space="0" w:color="auto"/>
                                                                        <w:right w:val="none" w:sz="0" w:space="0" w:color="auto"/>
                                                                      </w:divBdr>
                                                                      <w:divsChild>
                                                                        <w:div w:id="1964339666">
                                                                          <w:marLeft w:val="0"/>
                                                                          <w:marRight w:val="0"/>
                                                                          <w:marTop w:val="0"/>
                                                                          <w:marBottom w:val="0"/>
                                                                          <w:divBdr>
                                                                            <w:top w:val="none" w:sz="0" w:space="0" w:color="auto"/>
                                                                            <w:left w:val="none" w:sz="0" w:space="0" w:color="auto"/>
                                                                            <w:bottom w:val="none" w:sz="0" w:space="0" w:color="auto"/>
                                                                            <w:right w:val="none" w:sz="0" w:space="0" w:color="auto"/>
                                                                          </w:divBdr>
                                                                          <w:divsChild>
                                                                            <w:div w:id="1603536736">
                                                                              <w:marLeft w:val="0"/>
                                                                              <w:marRight w:val="0"/>
                                                                              <w:marTop w:val="0"/>
                                                                              <w:marBottom w:val="0"/>
                                                                              <w:divBdr>
                                                                                <w:top w:val="none" w:sz="0" w:space="0" w:color="auto"/>
                                                                                <w:left w:val="none" w:sz="0" w:space="0" w:color="auto"/>
                                                                                <w:bottom w:val="none" w:sz="0" w:space="0" w:color="auto"/>
                                                                                <w:right w:val="none" w:sz="0" w:space="0" w:color="auto"/>
                                                                              </w:divBdr>
                                                                              <w:divsChild>
                                                                                <w:div w:id="534932163">
                                                                                  <w:marLeft w:val="0"/>
                                                                                  <w:marRight w:val="0"/>
                                                                                  <w:marTop w:val="0"/>
                                                                                  <w:marBottom w:val="0"/>
                                                                                  <w:divBdr>
                                                                                    <w:top w:val="none" w:sz="0" w:space="0" w:color="auto"/>
                                                                                    <w:left w:val="none" w:sz="0" w:space="0" w:color="auto"/>
                                                                                    <w:bottom w:val="none" w:sz="0" w:space="0" w:color="auto"/>
                                                                                    <w:right w:val="none" w:sz="0" w:space="0" w:color="auto"/>
                                                                                  </w:divBdr>
                                                                                </w:div>
                                                                                <w:div w:id="1507865983">
                                                                                  <w:marLeft w:val="0"/>
                                                                                  <w:marRight w:val="0"/>
                                                                                  <w:marTop w:val="0"/>
                                                                                  <w:marBottom w:val="0"/>
                                                                                  <w:divBdr>
                                                                                    <w:top w:val="none" w:sz="0" w:space="0" w:color="auto"/>
                                                                                    <w:left w:val="none" w:sz="0" w:space="0" w:color="auto"/>
                                                                                    <w:bottom w:val="none" w:sz="0" w:space="0" w:color="auto"/>
                                                                                    <w:right w:val="none" w:sz="0" w:space="0" w:color="auto"/>
                                                                                  </w:divBdr>
                                                                                </w:div>
                                                                                <w:div w:id="1820421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7190704">
      <w:bodyDiv w:val="1"/>
      <w:marLeft w:val="0"/>
      <w:marRight w:val="0"/>
      <w:marTop w:val="0"/>
      <w:marBottom w:val="0"/>
      <w:divBdr>
        <w:top w:val="none" w:sz="0" w:space="0" w:color="auto"/>
        <w:left w:val="none" w:sz="0" w:space="0" w:color="auto"/>
        <w:bottom w:val="none" w:sz="0" w:space="0" w:color="auto"/>
        <w:right w:val="none" w:sz="0" w:space="0" w:color="auto"/>
      </w:divBdr>
    </w:div>
    <w:div w:id="1509636663">
      <w:bodyDiv w:val="1"/>
      <w:marLeft w:val="0"/>
      <w:marRight w:val="0"/>
      <w:marTop w:val="0"/>
      <w:marBottom w:val="0"/>
      <w:divBdr>
        <w:top w:val="none" w:sz="0" w:space="0" w:color="auto"/>
        <w:left w:val="none" w:sz="0" w:space="0" w:color="auto"/>
        <w:bottom w:val="none" w:sz="0" w:space="0" w:color="auto"/>
        <w:right w:val="none" w:sz="0" w:space="0" w:color="auto"/>
      </w:divBdr>
    </w:div>
    <w:div w:id="1539393080">
      <w:bodyDiv w:val="1"/>
      <w:marLeft w:val="0"/>
      <w:marRight w:val="0"/>
      <w:marTop w:val="0"/>
      <w:marBottom w:val="0"/>
      <w:divBdr>
        <w:top w:val="none" w:sz="0" w:space="0" w:color="auto"/>
        <w:left w:val="none" w:sz="0" w:space="0" w:color="auto"/>
        <w:bottom w:val="none" w:sz="0" w:space="0" w:color="auto"/>
        <w:right w:val="none" w:sz="0" w:space="0" w:color="auto"/>
      </w:divBdr>
    </w:div>
    <w:div w:id="1553275461">
      <w:bodyDiv w:val="1"/>
      <w:marLeft w:val="0"/>
      <w:marRight w:val="0"/>
      <w:marTop w:val="0"/>
      <w:marBottom w:val="0"/>
      <w:divBdr>
        <w:top w:val="none" w:sz="0" w:space="0" w:color="auto"/>
        <w:left w:val="none" w:sz="0" w:space="0" w:color="auto"/>
        <w:bottom w:val="none" w:sz="0" w:space="0" w:color="auto"/>
        <w:right w:val="none" w:sz="0" w:space="0" w:color="auto"/>
      </w:divBdr>
    </w:div>
    <w:div w:id="1560435732">
      <w:bodyDiv w:val="1"/>
      <w:marLeft w:val="0"/>
      <w:marRight w:val="0"/>
      <w:marTop w:val="0"/>
      <w:marBottom w:val="0"/>
      <w:divBdr>
        <w:top w:val="none" w:sz="0" w:space="0" w:color="auto"/>
        <w:left w:val="none" w:sz="0" w:space="0" w:color="auto"/>
        <w:bottom w:val="none" w:sz="0" w:space="0" w:color="auto"/>
        <w:right w:val="none" w:sz="0" w:space="0" w:color="auto"/>
      </w:divBdr>
    </w:div>
    <w:div w:id="1563172738">
      <w:bodyDiv w:val="1"/>
      <w:marLeft w:val="0"/>
      <w:marRight w:val="0"/>
      <w:marTop w:val="0"/>
      <w:marBottom w:val="0"/>
      <w:divBdr>
        <w:top w:val="none" w:sz="0" w:space="0" w:color="auto"/>
        <w:left w:val="none" w:sz="0" w:space="0" w:color="auto"/>
        <w:bottom w:val="none" w:sz="0" w:space="0" w:color="auto"/>
        <w:right w:val="none" w:sz="0" w:space="0" w:color="auto"/>
      </w:divBdr>
    </w:div>
    <w:div w:id="1564755261">
      <w:bodyDiv w:val="1"/>
      <w:marLeft w:val="0"/>
      <w:marRight w:val="0"/>
      <w:marTop w:val="0"/>
      <w:marBottom w:val="0"/>
      <w:divBdr>
        <w:top w:val="none" w:sz="0" w:space="0" w:color="auto"/>
        <w:left w:val="none" w:sz="0" w:space="0" w:color="auto"/>
        <w:bottom w:val="none" w:sz="0" w:space="0" w:color="auto"/>
        <w:right w:val="none" w:sz="0" w:space="0" w:color="auto"/>
      </w:divBdr>
    </w:div>
    <w:div w:id="1574969949">
      <w:bodyDiv w:val="1"/>
      <w:marLeft w:val="0"/>
      <w:marRight w:val="0"/>
      <w:marTop w:val="0"/>
      <w:marBottom w:val="0"/>
      <w:divBdr>
        <w:top w:val="none" w:sz="0" w:space="0" w:color="auto"/>
        <w:left w:val="none" w:sz="0" w:space="0" w:color="auto"/>
        <w:bottom w:val="none" w:sz="0" w:space="0" w:color="auto"/>
        <w:right w:val="none" w:sz="0" w:space="0" w:color="auto"/>
      </w:divBdr>
    </w:div>
    <w:div w:id="1604994793">
      <w:bodyDiv w:val="1"/>
      <w:marLeft w:val="0"/>
      <w:marRight w:val="0"/>
      <w:marTop w:val="0"/>
      <w:marBottom w:val="0"/>
      <w:divBdr>
        <w:top w:val="none" w:sz="0" w:space="0" w:color="auto"/>
        <w:left w:val="none" w:sz="0" w:space="0" w:color="auto"/>
        <w:bottom w:val="none" w:sz="0" w:space="0" w:color="auto"/>
        <w:right w:val="none" w:sz="0" w:space="0" w:color="auto"/>
      </w:divBdr>
    </w:div>
    <w:div w:id="1623800526">
      <w:bodyDiv w:val="1"/>
      <w:marLeft w:val="0"/>
      <w:marRight w:val="0"/>
      <w:marTop w:val="0"/>
      <w:marBottom w:val="0"/>
      <w:divBdr>
        <w:top w:val="none" w:sz="0" w:space="0" w:color="auto"/>
        <w:left w:val="none" w:sz="0" w:space="0" w:color="auto"/>
        <w:bottom w:val="none" w:sz="0" w:space="0" w:color="auto"/>
        <w:right w:val="none" w:sz="0" w:space="0" w:color="auto"/>
      </w:divBdr>
    </w:div>
    <w:div w:id="1640719166">
      <w:bodyDiv w:val="1"/>
      <w:marLeft w:val="0"/>
      <w:marRight w:val="0"/>
      <w:marTop w:val="0"/>
      <w:marBottom w:val="0"/>
      <w:divBdr>
        <w:top w:val="none" w:sz="0" w:space="0" w:color="auto"/>
        <w:left w:val="none" w:sz="0" w:space="0" w:color="auto"/>
        <w:bottom w:val="none" w:sz="0" w:space="0" w:color="auto"/>
        <w:right w:val="none" w:sz="0" w:space="0" w:color="auto"/>
      </w:divBdr>
    </w:div>
    <w:div w:id="1644192793">
      <w:bodyDiv w:val="1"/>
      <w:marLeft w:val="0"/>
      <w:marRight w:val="0"/>
      <w:marTop w:val="0"/>
      <w:marBottom w:val="0"/>
      <w:divBdr>
        <w:top w:val="none" w:sz="0" w:space="0" w:color="auto"/>
        <w:left w:val="none" w:sz="0" w:space="0" w:color="auto"/>
        <w:bottom w:val="none" w:sz="0" w:space="0" w:color="auto"/>
        <w:right w:val="none" w:sz="0" w:space="0" w:color="auto"/>
      </w:divBdr>
    </w:div>
    <w:div w:id="1644654213">
      <w:bodyDiv w:val="1"/>
      <w:marLeft w:val="0"/>
      <w:marRight w:val="0"/>
      <w:marTop w:val="0"/>
      <w:marBottom w:val="0"/>
      <w:divBdr>
        <w:top w:val="none" w:sz="0" w:space="0" w:color="auto"/>
        <w:left w:val="none" w:sz="0" w:space="0" w:color="auto"/>
        <w:bottom w:val="none" w:sz="0" w:space="0" w:color="auto"/>
        <w:right w:val="none" w:sz="0" w:space="0" w:color="auto"/>
      </w:divBdr>
    </w:div>
    <w:div w:id="1646621148">
      <w:bodyDiv w:val="1"/>
      <w:marLeft w:val="0"/>
      <w:marRight w:val="0"/>
      <w:marTop w:val="0"/>
      <w:marBottom w:val="0"/>
      <w:divBdr>
        <w:top w:val="none" w:sz="0" w:space="0" w:color="auto"/>
        <w:left w:val="none" w:sz="0" w:space="0" w:color="auto"/>
        <w:bottom w:val="none" w:sz="0" w:space="0" w:color="auto"/>
        <w:right w:val="none" w:sz="0" w:space="0" w:color="auto"/>
      </w:divBdr>
    </w:div>
    <w:div w:id="1660498477">
      <w:bodyDiv w:val="1"/>
      <w:marLeft w:val="0"/>
      <w:marRight w:val="0"/>
      <w:marTop w:val="0"/>
      <w:marBottom w:val="0"/>
      <w:divBdr>
        <w:top w:val="none" w:sz="0" w:space="0" w:color="auto"/>
        <w:left w:val="none" w:sz="0" w:space="0" w:color="auto"/>
        <w:bottom w:val="none" w:sz="0" w:space="0" w:color="auto"/>
        <w:right w:val="none" w:sz="0" w:space="0" w:color="auto"/>
      </w:divBdr>
    </w:div>
    <w:div w:id="1674992520">
      <w:bodyDiv w:val="1"/>
      <w:marLeft w:val="0"/>
      <w:marRight w:val="0"/>
      <w:marTop w:val="0"/>
      <w:marBottom w:val="0"/>
      <w:divBdr>
        <w:top w:val="none" w:sz="0" w:space="0" w:color="auto"/>
        <w:left w:val="none" w:sz="0" w:space="0" w:color="auto"/>
        <w:bottom w:val="none" w:sz="0" w:space="0" w:color="auto"/>
        <w:right w:val="none" w:sz="0" w:space="0" w:color="auto"/>
      </w:divBdr>
    </w:div>
    <w:div w:id="1728727743">
      <w:bodyDiv w:val="1"/>
      <w:marLeft w:val="0"/>
      <w:marRight w:val="0"/>
      <w:marTop w:val="0"/>
      <w:marBottom w:val="0"/>
      <w:divBdr>
        <w:top w:val="none" w:sz="0" w:space="0" w:color="auto"/>
        <w:left w:val="none" w:sz="0" w:space="0" w:color="auto"/>
        <w:bottom w:val="none" w:sz="0" w:space="0" w:color="auto"/>
        <w:right w:val="none" w:sz="0" w:space="0" w:color="auto"/>
      </w:divBdr>
    </w:div>
    <w:div w:id="1763186219">
      <w:bodyDiv w:val="1"/>
      <w:marLeft w:val="0"/>
      <w:marRight w:val="0"/>
      <w:marTop w:val="0"/>
      <w:marBottom w:val="0"/>
      <w:divBdr>
        <w:top w:val="none" w:sz="0" w:space="0" w:color="auto"/>
        <w:left w:val="none" w:sz="0" w:space="0" w:color="auto"/>
        <w:bottom w:val="none" w:sz="0" w:space="0" w:color="auto"/>
        <w:right w:val="none" w:sz="0" w:space="0" w:color="auto"/>
      </w:divBdr>
    </w:div>
    <w:div w:id="1790390032">
      <w:bodyDiv w:val="1"/>
      <w:marLeft w:val="0"/>
      <w:marRight w:val="0"/>
      <w:marTop w:val="0"/>
      <w:marBottom w:val="0"/>
      <w:divBdr>
        <w:top w:val="none" w:sz="0" w:space="0" w:color="auto"/>
        <w:left w:val="none" w:sz="0" w:space="0" w:color="auto"/>
        <w:bottom w:val="none" w:sz="0" w:space="0" w:color="auto"/>
        <w:right w:val="none" w:sz="0" w:space="0" w:color="auto"/>
      </w:divBdr>
    </w:div>
    <w:div w:id="1794207931">
      <w:bodyDiv w:val="1"/>
      <w:marLeft w:val="0"/>
      <w:marRight w:val="0"/>
      <w:marTop w:val="0"/>
      <w:marBottom w:val="0"/>
      <w:divBdr>
        <w:top w:val="none" w:sz="0" w:space="0" w:color="auto"/>
        <w:left w:val="none" w:sz="0" w:space="0" w:color="auto"/>
        <w:bottom w:val="none" w:sz="0" w:space="0" w:color="auto"/>
        <w:right w:val="none" w:sz="0" w:space="0" w:color="auto"/>
      </w:divBdr>
    </w:div>
    <w:div w:id="1831824679">
      <w:bodyDiv w:val="1"/>
      <w:marLeft w:val="0"/>
      <w:marRight w:val="0"/>
      <w:marTop w:val="0"/>
      <w:marBottom w:val="0"/>
      <w:divBdr>
        <w:top w:val="none" w:sz="0" w:space="0" w:color="auto"/>
        <w:left w:val="none" w:sz="0" w:space="0" w:color="auto"/>
        <w:bottom w:val="none" w:sz="0" w:space="0" w:color="auto"/>
        <w:right w:val="none" w:sz="0" w:space="0" w:color="auto"/>
      </w:divBdr>
    </w:div>
    <w:div w:id="1846628731">
      <w:bodyDiv w:val="1"/>
      <w:marLeft w:val="0"/>
      <w:marRight w:val="0"/>
      <w:marTop w:val="0"/>
      <w:marBottom w:val="0"/>
      <w:divBdr>
        <w:top w:val="none" w:sz="0" w:space="0" w:color="auto"/>
        <w:left w:val="none" w:sz="0" w:space="0" w:color="auto"/>
        <w:bottom w:val="none" w:sz="0" w:space="0" w:color="auto"/>
        <w:right w:val="none" w:sz="0" w:space="0" w:color="auto"/>
      </w:divBdr>
    </w:div>
    <w:div w:id="1861775953">
      <w:bodyDiv w:val="1"/>
      <w:marLeft w:val="0"/>
      <w:marRight w:val="0"/>
      <w:marTop w:val="0"/>
      <w:marBottom w:val="0"/>
      <w:divBdr>
        <w:top w:val="none" w:sz="0" w:space="0" w:color="auto"/>
        <w:left w:val="none" w:sz="0" w:space="0" w:color="auto"/>
        <w:bottom w:val="none" w:sz="0" w:space="0" w:color="auto"/>
        <w:right w:val="none" w:sz="0" w:space="0" w:color="auto"/>
      </w:divBdr>
    </w:div>
    <w:div w:id="1933081745">
      <w:bodyDiv w:val="1"/>
      <w:marLeft w:val="0"/>
      <w:marRight w:val="0"/>
      <w:marTop w:val="0"/>
      <w:marBottom w:val="0"/>
      <w:divBdr>
        <w:top w:val="none" w:sz="0" w:space="0" w:color="auto"/>
        <w:left w:val="none" w:sz="0" w:space="0" w:color="auto"/>
        <w:bottom w:val="none" w:sz="0" w:space="0" w:color="auto"/>
        <w:right w:val="none" w:sz="0" w:space="0" w:color="auto"/>
      </w:divBdr>
    </w:div>
    <w:div w:id="1943489917">
      <w:bodyDiv w:val="1"/>
      <w:marLeft w:val="0"/>
      <w:marRight w:val="0"/>
      <w:marTop w:val="0"/>
      <w:marBottom w:val="0"/>
      <w:divBdr>
        <w:top w:val="none" w:sz="0" w:space="0" w:color="auto"/>
        <w:left w:val="none" w:sz="0" w:space="0" w:color="auto"/>
        <w:bottom w:val="none" w:sz="0" w:space="0" w:color="auto"/>
        <w:right w:val="none" w:sz="0" w:space="0" w:color="auto"/>
      </w:divBdr>
    </w:div>
    <w:div w:id="1944262853">
      <w:bodyDiv w:val="1"/>
      <w:marLeft w:val="0"/>
      <w:marRight w:val="0"/>
      <w:marTop w:val="0"/>
      <w:marBottom w:val="0"/>
      <w:divBdr>
        <w:top w:val="none" w:sz="0" w:space="0" w:color="auto"/>
        <w:left w:val="none" w:sz="0" w:space="0" w:color="auto"/>
        <w:bottom w:val="none" w:sz="0" w:space="0" w:color="auto"/>
        <w:right w:val="none" w:sz="0" w:space="0" w:color="auto"/>
      </w:divBdr>
    </w:div>
    <w:div w:id="2014062749">
      <w:bodyDiv w:val="1"/>
      <w:marLeft w:val="0"/>
      <w:marRight w:val="0"/>
      <w:marTop w:val="0"/>
      <w:marBottom w:val="0"/>
      <w:divBdr>
        <w:top w:val="none" w:sz="0" w:space="0" w:color="auto"/>
        <w:left w:val="none" w:sz="0" w:space="0" w:color="auto"/>
        <w:bottom w:val="none" w:sz="0" w:space="0" w:color="auto"/>
        <w:right w:val="none" w:sz="0" w:space="0" w:color="auto"/>
      </w:divBdr>
    </w:div>
    <w:div w:id="2014453522">
      <w:bodyDiv w:val="1"/>
      <w:marLeft w:val="0"/>
      <w:marRight w:val="0"/>
      <w:marTop w:val="0"/>
      <w:marBottom w:val="0"/>
      <w:divBdr>
        <w:top w:val="none" w:sz="0" w:space="0" w:color="auto"/>
        <w:left w:val="none" w:sz="0" w:space="0" w:color="auto"/>
        <w:bottom w:val="none" w:sz="0" w:space="0" w:color="auto"/>
        <w:right w:val="none" w:sz="0" w:space="0" w:color="auto"/>
      </w:divBdr>
    </w:div>
    <w:div w:id="2028173073">
      <w:bodyDiv w:val="1"/>
      <w:marLeft w:val="0"/>
      <w:marRight w:val="0"/>
      <w:marTop w:val="0"/>
      <w:marBottom w:val="0"/>
      <w:divBdr>
        <w:top w:val="none" w:sz="0" w:space="0" w:color="auto"/>
        <w:left w:val="none" w:sz="0" w:space="0" w:color="auto"/>
        <w:bottom w:val="none" w:sz="0" w:space="0" w:color="auto"/>
        <w:right w:val="none" w:sz="0" w:space="0" w:color="auto"/>
      </w:divBdr>
    </w:div>
    <w:div w:id="2116559964">
      <w:bodyDiv w:val="1"/>
      <w:marLeft w:val="0"/>
      <w:marRight w:val="0"/>
      <w:marTop w:val="0"/>
      <w:marBottom w:val="0"/>
      <w:divBdr>
        <w:top w:val="none" w:sz="0" w:space="0" w:color="auto"/>
        <w:left w:val="none" w:sz="0" w:space="0" w:color="auto"/>
        <w:bottom w:val="none" w:sz="0" w:space="0" w:color="auto"/>
        <w:right w:val="none" w:sz="0" w:space="0" w:color="auto"/>
      </w:divBdr>
    </w:div>
    <w:div w:id="2119788602">
      <w:bodyDiv w:val="1"/>
      <w:marLeft w:val="0"/>
      <w:marRight w:val="0"/>
      <w:marTop w:val="0"/>
      <w:marBottom w:val="0"/>
      <w:divBdr>
        <w:top w:val="none" w:sz="0" w:space="0" w:color="auto"/>
        <w:left w:val="none" w:sz="0" w:space="0" w:color="auto"/>
        <w:bottom w:val="none" w:sz="0" w:space="0" w:color="auto"/>
        <w:right w:val="none" w:sz="0" w:space="0" w:color="auto"/>
      </w:divBdr>
    </w:div>
    <w:div w:id="2144079795">
      <w:bodyDiv w:val="1"/>
      <w:marLeft w:val="0"/>
      <w:marRight w:val="0"/>
      <w:marTop w:val="0"/>
      <w:marBottom w:val="0"/>
      <w:divBdr>
        <w:top w:val="none" w:sz="0" w:space="0" w:color="auto"/>
        <w:left w:val="none" w:sz="0" w:space="0" w:color="auto"/>
        <w:bottom w:val="none" w:sz="0" w:space="0" w:color="auto"/>
        <w:right w:val="none" w:sz="0" w:space="0" w:color="auto"/>
      </w:divBdr>
    </w:div>
    <w:div w:id="2146655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4.jpeg"/><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8.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949</Words>
  <Characters>5410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6347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2023-08-11T14:38:00Z</dcterms:created>
  <dcterms:modified xsi:type="dcterms:W3CDTF">2023-08-11T14:39:00Z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