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1E364" w14:textId="77777777" w:rsidR="00076525" w:rsidRDefault="00076525" w:rsidP="009367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3D4CB8" w14:textId="77777777" w:rsidR="0093679F" w:rsidRPr="0093679F" w:rsidRDefault="0093679F" w:rsidP="009367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679F">
        <w:rPr>
          <w:b/>
          <w:sz w:val="28"/>
          <w:szCs w:val="28"/>
        </w:rPr>
        <w:t>Georgia Power Company</w:t>
      </w:r>
    </w:p>
    <w:p w14:paraId="47B4FD12" w14:textId="77777777" w:rsidR="0093679F" w:rsidRPr="0093679F" w:rsidRDefault="0093679F" w:rsidP="009367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679F">
        <w:rPr>
          <w:b/>
          <w:sz w:val="28"/>
          <w:szCs w:val="28"/>
        </w:rPr>
        <w:t>Spinning Reserve Analysis</w:t>
      </w:r>
    </w:p>
    <w:p w14:paraId="055D674C" w14:textId="77777777" w:rsidR="0093679F" w:rsidRDefault="0093679F" w:rsidP="001111E3">
      <w:pPr>
        <w:autoSpaceDE w:val="0"/>
        <w:autoSpaceDN w:val="0"/>
        <w:adjustRightInd w:val="0"/>
        <w:rPr>
          <w:sz w:val="24"/>
          <w:szCs w:val="24"/>
        </w:rPr>
      </w:pPr>
    </w:p>
    <w:p w14:paraId="6B507439" w14:textId="77777777" w:rsidR="0093679F" w:rsidRDefault="0093679F" w:rsidP="001111E3">
      <w:pPr>
        <w:autoSpaceDE w:val="0"/>
        <w:autoSpaceDN w:val="0"/>
        <w:adjustRightInd w:val="0"/>
        <w:rPr>
          <w:sz w:val="24"/>
          <w:szCs w:val="24"/>
        </w:rPr>
      </w:pPr>
    </w:p>
    <w:p w14:paraId="08878F98" w14:textId="77777777" w:rsidR="000E56E1" w:rsidRDefault="000E56E1" w:rsidP="0093679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E56E1">
        <w:rPr>
          <w:sz w:val="24"/>
          <w:szCs w:val="24"/>
        </w:rPr>
        <w:t>The data on GPC spinning reserves is provided in the table below.</w:t>
      </w:r>
    </w:p>
    <w:p w14:paraId="539C6873" w14:textId="77777777" w:rsidR="000E56E1" w:rsidRPr="000E56E1" w:rsidRDefault="000E56E1" w:rsidP="0093679F">
      <w:pPr>
        <w:autoSpaceDE w:val="0"/>
        <w:autoSpaceDN w:val="0"/>
        <w:adjustRightInd w:val="0"/>
        <w:jc w:val="both"/>
        <w:rPr>
          <w:rFonts w:cs="Arial"/>
          <w:sz w:val="24"/>
          <w:szCs w:val="24"/>
          <w:lang w:bidi="ar-SA"/>
        </w:rPr>
      </w:pPr>
    </w:p>
    <w:p w14:paraId="325FE064" w14:textId="77777777" w:rsidR="001111E3" w:rsidRPr="001111E3" w:rsidRDefault="001111E3" w:rsidP="0093679F">
      <w:pPr>
        <w:autoSpaceDE w:val="0"/>
        <w:autoSpaceDN w:val="0"/>
        <w:adjustRightInd w:val="0"/>
        <w:jc w:val="both"/>
        <w:rPr>
          <w:rFonts w:cs="Arial"/>
          <w:sz w:val="24"/>
          <w:szCs w:val="24"/>
          <w:lang w:bidi="ar-SA"/>
        </w:rPr>
      </w:pPr>
      <w:r w:rsidRPr="001111E3">
        <w:rPr>
          <w:rFonts w:cs="Arial"/>
          <w:sz w:val="24"/>
          <w:szCs w:val="24"/>
          <w:lang w:bidi="ar-SA"/>
        </w:rPr>
        <w:t xml:space="preserve">The first </w:t>
      </w:r>
      <w:r w:rsidR="00F354EB">
        <w:rPr>
          <w:rFonts w:cs="Arial"/>
          <w:sz w:val="24"/>
          <w:szCs w:val="24"/>
          <w:lang w:bidi="ar-SA"/>
        </w:rPr>
        <w:t>table</w:t>
      </w:r>
      <w:r w:rsidRPr="001111E3">
        <w:rPr>
          <w:rFonts w:cs="Arial"/>
          <w:sz w:val="24"/>
          <w:szCs w:val="24"/>
          <w:lang w:bidi="ar-SA"/>
        </w:rPr>
        <w:t xml:space="preserve"> </w:t>
      </w:r>
      <w:r w:rsidR="00F354EB">
        <w:rPr>
          <w:rFonts w:cs="Arial"/>
          <w:sz w:val="24"/>
          <w:szCs w:val="24"/>
          <w:lang w:bidi="ar-SA"/>
        </w:rPr>
        <w:t>provides</w:t>
      </w:r>
      <w:r w:rsidRPr="001111E3">
        <w:rPr>
          <w:rFonts w:cs="Arial"/>
          <w:sz w:val="24"/>
          <w:szCs w:val="24"/>
          <w:lang w:bidi="ar-SA"/>
        </w:rPr>
        <w:t xml:space="preserve"> the percentage of operating (spinning) reserves GPC was carrying across the peak-hour for each day of </w:t>
      </w:r>
      <w:r w:rsidR="00F354EB">
        <w:rPr>
          <w:rFonts w:cs="Arial"/>
          <w:sz w:val="24"/>
          <w:szCs w:val="24"/>
          <w:lang w:bidi="ar-SA"/>
        </w:rPr>
        <w:t>the</w:t>
      </w:r>
      <w:r w:rsidRPr="001111E3">
        <w:rPr>
          <w:rFonts w:cs="Arial"/>
          <w:sz w:val="24"/>
          <w:szCs w:val="24"/>
          <w:lang w:bidi="ar-SA"/>
        </w:rPr>
        <w:t xml:space="preserve"> year.</w:t>
      </w:r>
    </w:p>
    <w:p w14:paraId="2330234A" w14:textId="77777777" w:rsidR="001111E3" w:rsidRPr="001111E3" w:rsidRDefault="001111E3" w:rsidP="0093679F">
      <w:pPr>
        <w:autoSpaceDE w:val="0"/>
        <w:autoSpaceDN w:val="0"/>
        <w:adjustRightInd w:val="0"/>
        <w:jc w:val="both"/>
        <w:rPr>
          <w:rFonts w:cs="Arial"/>
          <w:sz w:val="24"/>
          <w:szCs w:val="24"/>
          <w:lang w:bidi="ar-SA"/>
        </w:rPr>
      </w:pPr>
    </w:p>
    <w:p w14:paraId="08C681E3" w14:textId="77777777" w:rsidR="001111E3" w:rsidRPr="001111E3" w:rsidRDefault="001111E3" w:rsidP="0093679F">
      <w:pPr>
        <w:autoSpaceDE w:val="0"/>
        <w:autoSpaceDN w:val="0"/>
        <w:adjustRightInd w:val="0"/>
        <w:jc w:val="both"/>
        <w:rPr>
          <w:rFonts w:cs="Arial"/>
          <w:sz w:val="24"/>
          <w:szCs w:val="24"/>
          <w:lang w:bidi="ar-SA"/>
        </w:rPr>
      </w:pPr>
      <w:r w:rsidRPr="001111E3">
        <w:rPr>
          <w:rFonts w:cs="Arial"/>
          <w:sz w:val="24"/>
          <w:szCs w:val="24"/>
          <w:lang w:bidi="ar-SA"/>
        </w:rPr>
        <w:t xml:space="preserve">The second </w:t>
      </w:r>
      <w:r w:rsidR="00F354EB">
        <w:rPr>
          <w:rFonts w:cs="Arial"/>
          <w:sz w:val="24"/>
          <w:szCs w:val="24"/>
          <w:lang w:bidi="ar-SA"/>
        </w:rPr>
        <w:t>table</w:t>
      </w:r>
      <w:r w:rsidRPr="001111E3">
        <w:rPr>
          <w:rFonts w:cs="Arial"/>
          <w:sz w:val="24"/>
          <w:szCs w:val="24"/>
          <w:lang w:bidi="ar-SA"/>
        </w:rPr>
        <w:t xml:space="preserve"> provides GPC's load in th</w:t>
      </w:r>
      <w:r w:rsidR="00F354EB">
        <w:rPr>
          <w:rFonts w:cs="Arial"/>
          <w:sz w:val="24"/>
          <w:szCs w:val="24"/>
          <w:lang w:bidi="ar-SA"/>
        </w:rPr>
        <w:t>e</w:t>
      </w:r>
      <w:r w:rsidRPr="001111E3">
        <w:rPr>
          <w:rFonts w:cs="Arial"/>
          <w:sz w:val="24"/>
          <w:szCs w:val="24"/>
          <w:lang w:bidi="ar-SA"/>
        </w:rPr>
        <w:t xml:space="preserve"> peak-hour</w:t>
      </w:r>
      <w:r w:rsidR="00F354EB">
        <w:rPr>
          <w:rFonts w:cs="Arial"/>
          <w:sz w:val="24"/>
          <w:szCs w:val="24"/>
          <w:lang w:bidi="ar-SA"/>
        </w:rPr>
        <w:t xml:space="preserve"> for each day of the year</w:t>
      </w:r>
      <w:r w:rsidRPr="001111E3">
        <w:rPr>
          <w:rFonts w:cs="Arial"/>
          <w:sz w:val="24"/>
          <w:szCs w:val="24"/>
          <w:lang w:bidi="ar-SA"/>
        </w:rPr>
        <w:t xml:space="preserve"> as a percentage of the total system load for that hour.</w:t>
      </w:r>
    </w:p>
    <w:p w14:paraId="42719730" w14:textId="77777777" w:rsidR="004F0D4E" w:rsidRDefault="004F0D4E"/>
    <w:p w14:paraId="1AC1EF58" w14:textId="77777777" w:rsidR="00211F65" w:rsidRDefault="004F0D4E">
      <w:pPr>
        <w:rPr>
          <w:rFonts w:cs="Arial"/>
          <w:lang w:bidi="ar-SA"/>
        </w:rPr>
      </w:pPr>
      <w:r>
        <w:tab/>
      </w:r>
    </w:p>
    <w:tbl>
      <w:tblPr>
        <w:tblW w:w="4038" w:type="dxa"/>
        <w:tblInd w:w="2370" w:type="dxa"/>
        <w:tblLook w:val="0000" w:firstRow="0" w:lastRow="0" w:firstColumn="0" w:lastColumn="0" w:noHBand="0" w:noVBand="0"/>
      </w:tblPr>
      <w:tblGrid>
        <w:gridCol w:w="2058"/>
        <w:gridCol w:w="1980"/>
      </w:tblGrid>
      <w:tr w:rsidR="00211F65" w:rsidRPr="00211F65" w14:paraId="5055D264" w14:textId="77777777" w:rsidTr="00211F65">
        <w:trPr>
          <w:trHeight w:val="645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D3D2" w14:textId="77777777" w:rsidR="00211F65" w:rsidRPr="00211F65" w:rsidRDefault="00211F65" w:rsidP="00211F65">
            <w:pPr>
              <w:jc w:val="center"/>
              <w:rPr>
                <w:rFonts w:cs="Arial"/>
                <w:b/>
                <w:bCs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b/>
                <w:bCs/>
                <w:sz w:val="24"/>
                <w:szCs w:val="24"/>
                <w:lang w:bidi="ar-SA"/>
              </w:rPr>
              <w:t xml:space="preserve">Percent of </w:t>
            </w:r>
            <w:smartTag w:uri="urn:schemas-microsoft-com:office:smarttags" w:element="place">
              <w:smartTag w:uri="urn:schemas-microsoft-com:office:smarttags" w:element="PlaceName">
                <w:r w:rsidRPr="00211F65">
                  <w:rPr>
                    <w:rFonts w:cs="Arial"/>
                    <w:b/>
                    <w:bCs/>
                    <w:sz w:val="24"/>
                    <w:szCs w:val="24"/>
                    <w:lang w:bidi="ar-SA"/>
                  </w:rPr>
                  <w:t>Daily</w:t>
                </w:r>
              </w:smartTag>
              <w:r w:rsidRPr="00211F65">
                <w:rPr>
                  <w:rFonts w:cs="Arial"/>
                  <w:b/>
                  <w:bCs/>
                  <w:sz w:val="24"/>
                  <w:szCs w:val="24"/>
                  <w:lang w:bidi="ar-SA"/>
                </w:rPr>
                <w:t xml:space="preserve"> </w:t>
              </w:r>
              <w:smartTag w:uri="urn:schemas-microsoft-com:office:smarttags" w:element="PlaceType">
                <w:r w:rsidRPr="00211F65">
                  <w:rPr>
                    <w:rFonts w:cs="Arial"/>
                    <w:b/>
                    <w:bCs/>
                    <w:sz w:val="24"/>
                    <w:szCs w:val="24"/>
                    <w:lang w:bidi="ar-SA"/>
                  </w:rPr>
                  <w:t>Peak</w:t>
                </w:r>
              </w:smartTag>
            </w:smartTag>
            <w:r w:rsidRPr="00211F65">
              <w:rPr>
                <w:rFonts w:cs="Arial"/>
                <w:b/>
                <w:bCs/>
                <w:sz w:val="24"/>
                <w:szCs w:val="24"/>
                <w:lang w:bidi="ar-SA"/>
              </w:rPr>
              <w:t xml:space="preserve"> Hour Spinning Reserves</w:t>
            </w:r>
          </w:p>
        </w:tc>
      </w:tr>
      <w:tr w:rsidR="00211F65" w:rsidRPr="00211F65" w14:paraId="4B91E86A" w14:textId="77777777" w:rsidTr="00211F65">
        <w:trPr>
          <w:trHeight w:val="315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51B86" w14:textId="77777777" w:rsidR="00211F65" w:rsidRPr="00211F65" w:rsidRDefault="00211F65" w:rsidP="00211F65">
            <w:pPr>
              <w:rPr>
                <w:rFonts w:cs="Arial"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AB50" w14:textId="77777777" w:rsidR="00211F65" w:rsidRPr="00211F65" w:rsidRDefault="00211F65" w:rsidP="00211F65">
            <w:pPr>
              <w:jc w:val="center"/>
              <w:rPr>
                <w:rFonts w:cs="Arial"/>
                <w:b/>
                <w:bCs/>
                <w:sz w:val="24"/>
                <w:szCs w:val="24"/>
                <w:lang w:bidi="ar-SA"/>
              </w:rPr>
            </w:pPr>
            <w:smartTag w:uri="urn:schemas-microsoft-com:office:smarttags" w:element="stockticker">
              <w:r w:rsidRPr="00211F65">
                <w:rPr>
                  <w:rFonts w:cs="Arial"/>
                  <w:b/>
                  <w:bCs/>
                  <w:sz w:val="24"/>
                  <w:szCs w:val="24"/>
                  <w:lang w:bidi="ar-SA"/>
                </w:rPr>
                <w:t>GPC</w:t>
              </w:r>
            </w:smartTag>
            <w:r w:rsidRPr="00211F65">
              <w:rPr>
                <w:rFonts w:cs="Arial"/>
                <w:b/>
                <w:bCs/>
                <w:sz w:val="24"/>
                <w:szCs w:val="24"/>
                <w:lang w:bidi="ar-SA"/>
              </w:rPr>
              <w:t xml:space="preserve"> </w:t>
            </w:r>
          </w:p>
        </w:tc>
      </w:tr>
      <w:tr w:rsidR="00E35F4C" w:rsidRPr="00211F65" w14:paraId="07E01C9E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E07DF" w14:textId="77777777" w:rsidR="00E35F4C" w:rsidRPr="00211F65" w:rsidRDefault="00776A0B" w:rsidP="008927F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>
              <w:rPr>
                <w:rFonts w:cs="Arial"/>
                <w:sz w:val="24"/>
                <w:szCs w:val="24"/>
                <w:lang w:bidi="ar-SA"/>
              </w:rPr>
              <w:t>20</w:t>
            </w:r>
            <w:r w:rsidR="00C42C96">
              <w:rPr>
                <w:rFonts w:cs="Arial"/>
                <w:sz w:val="24"/>
                <w:szCs w:val="24"/>
                <w:lang w:bidi="ar-SA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0B5ED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  <w:tr w:rsidR="00E35F4C" w:rsidRPr="00211F65" w14:paraId="6F4BA000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92DE" w14:textId="77777777" w:rsidR="00E35F4C" w:rsidRPr="00211F65" w:rsidRDefault="00776A0B" w:rsidP="008927F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>
              <w:rPr>
                <w:rFonts w:cs="Arial"/>
                <w:sz w:val="24"/>
                <w:szCs w:val="24"/>
                <w:lang w:bidi="ar-SA"/>
              </w:rPr>
              <w:t>20</w:t>
            </w:r>
            <w:r w:rsidR="00C42C96">
              <w:rPr>
                <w:rFonts w:cs="Arial"/>
                <w:sz w:val="24"/>
                <w:szCs w:val="24"/>
                <w:lang w:bidi="ar-SA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34B3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  <w:tr w:rsidR="00E35F4C" w:rsidRPr="00211F65" w14:paraId="7505C8E4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60C32" w14:textId="77777777" w:rsidR="00E35F4C" w:rsidRPr="00211F65" w:rsidRDefault="00D150AE" w:rsidP="008927F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>
              <w:rPr>
                <w:rFonts w:cs="Arial"/>
                <w:sz w:val="24"/>
                <w:szCs w:val="24"/>
                <w:lang w:bidi="ar-SA"/>
              </w:rPr>
              <w:t>20</w:t>
            </w:r>
            <w:r w:rsidR="00C42C96">
              <w:rPr>
                <w:rFonts w:cs="Arial"/>
                <w:sz w:val="24"/>
                <w:szCs w:val="24"/>
                <w:lang w:bidi="ar-SA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EBF17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  <w:tr w:rsidR="00E35F4C" w:rsidRPr="00211F65" w14:paraId="162DE0DB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8D6A0" w14:textId="77777777" w:rsidR="00E35F4C" w:rsidRPr="00211F65" w:rsidRDefault="00E35F4C" w:rsidP="00211F6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sz w:val="24"/>
                <w:szCs w:val="24"/>
                <w:lang w:bidi="ar-SA"/>
              </w:rPr>
              <w:t>3 Year Average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EA572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  <w:tr w:rsidR="00211F65" w:rsidRPr="00211F65" w14:paraId="183AE692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7EE3F" w14:textId="77777777" w:rsidR="00211F65" w:rsidRPr="00211F65" w:rsidRDefault="00211F65" w:rsidP="00211F6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EC09" w14:textId="77777777" w:rsidR="00211F65" w:rsidRPr="00211F65" w:rsidRDefault="00211F65" w:rsidP="00211F6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sz w:val="24"/>
                <w:szCs w:val="24"/>
                <w:lang w:bidi="ar-SA"/>
              </w:rPr>
              <w:t> </w:t>
            </w:r>
          </w:p>
        </w:tc>
      </w:tr>
      <w:tr w:rsidR="00211F65" w:rsidRPr="00211F65" w14:paraId="352ACE53" w14:textId="77777777" w:rsidTr="00211F65">
        <w:trPr>
          <w:trHeight w:val="315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2597" w14:textId="77777777" w:rsidR="00211F65" w:rsidRPr="00211F65" w:rsidRDefault="00211F65" w:rsidP="00211F65">
            <w:pPr>
              <w:jc w:val="center"/>
              <w:rPr>
                <w:rFonts w:cs="Arial"/>
                <w:b/>
                <w:bCs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b/>
                <w:bCs/>
                <w:sz w:val="24"/>
                <w:szCs w:val="24"/>
                <w:lang w:bidi="ar-SA"/>
              </w:rPr>
              <w:t xml:space="preserve">Percent of </w:t>
            </w:r>
            <w:smartTag w:uri="urn:schemas-microsoft-com:office:smarttags" w:element="place">
              <w:smartTag w:uri="urn:schemas-microsoft-com:office:smarttags" w:element="PlaceName">
                <w:r w:rsidRPr="00211F65">
                  <w:rPr>
                    <w:rFonts w:cs="Arial"/>
                    <w:b/>
                    <w:bCs/>
                    <w:sz w:val="24"/>
                    <w:szCs w:val="24"/>
                    <w:lang w:bidi="ar-SA"/>
                  </w:rPr>
                  <w:t>Daily</w:t>
                </w:r>
              </w:smartTag>
              <w:r w:rsidRPr="00211F65">
                <w:rPr>
                  <w:rFonts w:cs="Arial"/>
                  <w:b/>
                  <w:bCs/>
                  <w:sz w:val="24"/>
                  <w:szCs w:val="24"/>
                  <w:lang w:bidi="ar-SA"/>
                </w:rPr>
                <w:t xml:space="preserve"> </w:t>
              </w:r>
              <w:smartTag w:uri="urn:schemas-microsoft-com:office:smarttags" w:element="PlaceType">
                <w:r w:rsidRPr="00211F65">
                  <w:rPr>
                    <w:rFonts w:cs="Arial"/>
                    <w:b/>
                    <w:bCs/>
                    <w:sz w:val="24"/>
                    <w:szCs w:val="24"/>
                    <w:lang w:bidi="ar-SA"/>
                  </w:rPr>
                  <w:t>Peak</w:t>
                </w:r>
              </w:smartTag>
            </w:smartTag>
            <w:r w:rsidRPr="00211F65">
              <w:rPr>
                <w:rFonts w:cs="Arial"/>
                <w:b/>
                <w:bCs/>
                <w:sz w:val="24"/>
                <w:szCs w:val="24"/>
                <w:lang w:bidi="ar-SA"/>
              </w:rPr>
              <w:t xml:space="preserve"> Hour Load</w:t>
            </w:r>
          </w:p>
        </w:tc>
      </w:tr>
      <w:tr w:rsidR="00211F65" w:rsidRPr="00211F65" w14:paraId="77021697" w14:textId="77777777" w:rsidTr="00211F65">
        <w:trPr>
          <w:trHeight w:val="315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A1008" w14:textId="77777777" w:rsidR="00211F65" w:rsidRPr="00211F65" w:rsidRDefault="00211F65" w:rsidP="00211F65">
            <w:pPr>
              <w:rPr>
                <w:rFonts w:cs="Arial"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E07E" w14:textId="77777777" w:rsidR="00211F65" w:rsidRPr="00211F65" w:rsidRDefault="00211F65" w:rsidP="00211F65">
            <w:pPr>
              <w:jc w:val="center"/>
              <w:rPr>
                <w:rFonts w:cs="Arial"/>
                <w:b/>
                <w:bCs/>
                <w:sz w:val="24"/>
                <w:szCs w:val="24"/>
                <w:lang w:bidi="ar-SA"/>
              </w:rPr>
            </w:pPr>
            <w:smartTag w:uri="urn:schemas-microsoft-com:office:smarttags" w:element="stockticker">
              <w:r w:rsidRPr="00211F65">
                <w:rPr>
                  <w:rFonts w:cs="Arial"/>
                  <w:b/>
                  <w:bCs/>
                  <w:sz w:val="24"/>
                  <w:szCs w:val="24"/>
                  <w:lang w:bidi="ar-SA"/>
                </w:rPr>
                <w:t>GPC</w:t>
              </w:r>
            </w:smartTag>
            <w:r w:rsidRPr="00211F65">
              <w:rPr>
                <w:rFonts w:cs="Arial"/>
                <w:b/>
                <w:bCs/>
                <w:sz w:val="24"/>
                <w:szCs w:val="24"/>
                <w:lang w:bidi="ar-SA"/>
              </w:rPr>
              <w:t xml:space="preserve"> </w:t>
            </w:r>
          </w:p>
        </w:tc>
      </w:tr>
      <w:tr w:rsidR="00E35F4C" w:rsidRPr="00211F65" w14:paraId="103B4FF5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9060" w14:textId="77777777" w:rsidR="00E35F4C" w:rsidRPr="00211F65" w:rsidRDefault="00776A0B" w:rsidP="008927F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>
              <w:rPr>
                <w:rFonts w:cs="Arial"/>
                <w:sz w:val="24"/>
                <w:szCs w:val="24"/>
                <w:lang w:bidi="ar-SA"/>
              </w:rPr>
              <w:t>20</w:t>
            </w:r>
            <w:r w:rsidR="00C42C96">
              <w:rPr>
                <w:rFonts w:cs="Arial"/>
                <w:sz w:val="24"/>
                <w:szCs w:val="24"/>
                <w:lang w:bidi="ar-SA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46D8C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  <w:tr w:rsidR="00E35F4C" w:rsidRPr="00211F65" w14:paraId="463AD799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110A" w14:textId="77777777" w:rsidR="00E35F4C" w:rsidRPr="00211F65" w:rsidRDefault="00776A0B" w:rsidP="008927F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>
              <w:rPr>
                <w:rFonts w:cs="Arial"/>
                <w:sz w:val="24"/>
                <w:szCs w:val="24"/>
                <w:lang w:bidi="ar-SA"/>
              </w:rPr>
              <w:t>20</w:t>
            </w:r>
            <w:r w:rsidR="00C42C96">
              <w:rPr>
                <w:rFonts w:cs="Arial"/>
                <w:sz w:val="24"/>
                <w:szCs w:val="24"/>
                <w:lang w:bidi="ar-SA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59ED3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  <w:tr w:rsidR="00E35F4C" w:rsidRPr="00211F65" w14:paraId="4D933168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E558" w14:textId="77777777" w:rsidR="00E35F4C" w:rsidRPr="00211F65" w:rsidRDefault="00776A0B" w:rsidP="008927F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>
              <w:rPr>
                <w:rFonts w:cs="Arial"/>
                <w:sz w:val="24"/>
                <w:szCs w:val="24"/>
                <w:lang w:bidi="ar-SA"/>
              </w:rPr>
              <w:t>20</w:t>
            </w:r>
            <w:r w:rsidR="00C42C96">
              <w:rPr>
                <w:rFonts w:cs="Arial"/>
                <w:sz w:val="24"/>
                <w:szCs w:val="24"/>
                <w:lang w:bidi="ar-SA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35DD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  <w:tr w:rsidR="00E35F4C" w:rsidRPr="00211F65" w14:paraId="205A1458" w14:textId="77777777" w:rsidTr="00211F65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B3F9F" w14:textId="77777777" w:rsidR="00E35F4C" w:rsidRPr="00211F65" w:rsidRDefault="00E35F4C" w:rsidP="00211F65">
            <w:pPr>
              <w:jc w:val="center"/>
              <w:rPr>
                <w:rFonts w:cs="Arial"/>
                <w:sz w:val="24"/>
                <w:szCs w:val="24"/>
                <w:lang w:bidi="ar-SA"/>
              </w:rPr>
            </w:pPr>
            <w:r w:rsidRPr="00211F65">
              <w:rPr>
                <w:rFonts w:cs="Arial"/>
                <w:sz w:val="24"/>
                <w:szCs w:val="24"/>
                <w:lang w:bidi="ar-SA"/>
              </w:rPr>
              <w:t>3 Year Average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6C43" w14:textId="77777777" w:rsidR="00E35F4C" w:rsidRPr="00E35F4C" w:rsidRDefault="00FE1EC8" w:rsidP="00724902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REDACTED</w:t>
            </w:r>
          </w:p>
        </w:tc>
      </w:tr>
    </w:tbl>
    <w:p w14:paraId="3ACB2AD1" w14:textId="77777777" w:rsidR="004F0D4E" w:rsidRDefault="004F0D4E">
      <w:pPr>
        <w:rPr>
          <w:rFonts w:cs="Arial"/>
          <w:lang w:bidi="ar-SA"/>
        </w:rPr>
      </w:pPr>
    </w:p>
    <w:p w14:paraId="1F366C45" w14:textId="77777777" w:rsidR="00211F65" w:rsidRDefault="00211F65">
      <w:pPr>
        <w:rPr>
          <w:rFonts w:cs="Arial"/>
          <w:lang w:bidi="ar-SA"/>
        </w:rPr>
      </w:pPr>
    </w:p>
    <w:p w14:paraId="05E44C77" w14:textId="77777777" w:rsidR="004F0D4E" w:rsidRDefault="004F0D4E"/>
    <w:p w14:paraId="225629F4" w14:textId="77777777" w:rsidR="00211F65" w:rsidRDefault="00211F65"/>
    <w:sectPr w:rsidR="00211F65" w:rsidSect="00610A1E">
      <w:headerReference w:type="default" r:id="rId7"/>
      <w:pgSz w:w="12240" w:h="15840"/>
      <w:pgMar w:top="1440" w:right="1800" w:bottom="1440" w:left="180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2E7D7" w14:textId="77777777" w:rsidR="00F86B18" w:rsidRDefault="00F86B18">
      <w:r>
        <w:separator/>
      </w:r>
    </w:p>
  </w:endnote>
  <w:endnote w:type="continuationSeparator" w:id="0">
    <w:p w14:paraId="12FD5E2C" w14:textId="77777777" w:rsidR="00F86B18" w:rsidRDefault="00F8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43C5F" w14:textId="77777777" w:rsidR="00F86B18" w:rsidRDefault="00F86B18">
      <w:r>
        <w:separator/>
      </w:r>
    </w:p>
  </w:footnote>
  <w:footnote w:type="continuationSeparator" w:id="0">
    <w:p w14:paraId="72964954" w14:textId="77777777" w:rsidR="00F86B18" w:rsidRDefault="00F86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016B9" w14:textId="77777777" w:rsidR="006E069D" w:rsidRDefault="006E069D" w:rsidP="006E069D">
    <w:pPr>
      <w:pStyle w:val="Header"/>
      <w:jc w:val="right"/>
      <w:rPr>
        <w:b/>
      </w:rPr>
    </w:pPr>
    <w:r>
      <w:rPr>
        <w:b/>
      </w:rPr>
      <w:t>MFRH-18</w:t>
    </w:r>
  </w:p>
  <w:p w14:paraId="287479BF" w14:textId="77777777" w:rsidR="006E069D" w:rsidRPr="00610A1E" w:rsidRDefault="006E069D" w:rsidP="006E069D">
    <w:pPr>
      <w:pStyle w:val="Header"/>
      <w:rPr>
        <w:b/>
        <w:color w:val="FF0000"/>
      </w:rPr>
    </w:pPr>
    <w:r>
      <w:rPr>
        <w:b/>
      </w:rPr>
      <w:tab/>
    </w:r>
    <w:r>
      <w:rPr>
        <w:b/>
      </w:rPr>
      <w:tab/>
    </w:r>
    <w:r w:rsidR="00FE1EC8" w:rsidRPr="00610A1E">
      <w:rPr>
        <w:b/>
        <w:color w:val="FF0000"/>
      </w:rPr>
      <w:t>PUBLIC DISCLOSURE</w:t>
    </w:r>
  </w:p>
  <w:p w14:paraId="176F5341" w14:textId="77777777" w:rsidR="006E069D" w:rsidRDefault="006E069D" w:rsidP="006E069D">
    <w:pPr>
      <w:pStyle w:val="Header"/>
      <w:rPr>
        <w:b/>
        <w:sz w:val="24"/>
        <w:szCs w:val="24"/>
      </w:rPr>
    </w:pPr>
    <w:r>
      <w:rPr>
        <w:b/>
      </w:rPr>
      <w:tab/>
    </w:r>
    <w:r>
      <w:rPr>
        <w:b/>
      </w:rPr>
      <w:tab/>
      <w:t xml:space="preserve">Docket No. </w:t>
    </w:r>
    <w:r w:rsidR="005A5D3C">
      <w:rPr>
        <w:b/>
      </w:rPr>
      <w:t>44902</w:t>
    </w:r>
  </w:p>
  <w:p w14:paraId="24D9A74D" w14:textId="77777777" w:rsidR="00776A0B" w:rsidRDefault="00776A0B" w:rsidP="00050DB4">
    <w:pPr>
      <w:pStyle w:val="Header"/>
      <w:rPr>
        <w:b/>
        <w:sz w:val="24"/>
        <w:szCs w:val="24"/>
      </w:rPr>
    </w:pPr>
    <w:r>
      <w:rPr>
        <w:b/>
      </w:rPr>
      <w:tab/>
    </w:r>
    <w:r>
      <w:rPr>
        <w:b/>
      </w:rPr>
      <w:tab/>
    </w:r>
    <w:r w:rsidRPr="00AB04A0">
      <w:rPr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C2FC1"/>
    <w:multiLevelType w:val="hybridMultilevel"/>
    <w:tmpl w:val="01C6780C"/>
    <w:lvl w:ilvl="0" w:tplc="691A72BC">
      <w:start w:val="5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380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4E"/>
    <w:rsid w:val="00005741"/>
    <w:rsid w:val="00011A08"/>
    <w:rsid w:val="000129C2"/>
    <w:rsid w:val="00030724"/>
    <w:rsid w:val="00030E7A"/>
    <w:rsid w:val="00036E0E"/>
    <w:rsid w:val="000410A0"/>
    <w:rsid w:val="000471E1"/>
    <w:rsid w:val="00047D5C"/>
    <w:rsid w:val="00050DB4"/>
    <w:rsid w:val="00052B8E"/>
    <w:rsid w:val="00053D5E"/>
    <w:rsid w:val="00062A9C"/>
    <w:rsid w:val="000632D2"/>
    <w:rsid w:val="00063A82"/>
    <w:rsid w:val="0006647D"/>
    <w:rsid w:val="0007074A"/>
    <w:rsid w:val="00076525"/>
    <w:rsid w:val="00076D08"/>
    <w:rsid w:val="00082658"/>
    <w:rsid w:val="00082738"/>
    <w:rsid w:val="000845C0"/>
    <w:rsid w:val="000846AE"/>
    <w:rsid w:val="0008581F"/>
    <w:rsid w:val="000909AF"/>
    <w:rsid w:val="00090A8B"/>
    <w:rsid w:val="0009324D"/>
    <w:rsid w:val="00097554"/>
    <w:rsid w:val="000A638A"/>
    <w:rsid w:val="000B04C9"/>
    <w:rsid w:val="000B0950"/>
    <w:rsid w:val="000B4898"/>
    <w:rsid w:val="000C34F8"/>
    <w:rsid w:val="000D3239"/>
    <w:rsid w:val="000D35C7"/>
    <w:rsid w:val="000D3A7F"/>
    <w:rsid w:val="000D4CF6"/>
    <w:rsid w:val="000D671E"/>
    <w:rsid w:val="000D6AA5"/>
    <w:rsid w:val="000D799D"/>
    <w:rsid w:val="000E338F"/>
    <w:rsid w:val="000E56E1"/>
    <w:rsid w:val="000E6095"/>
    <w:rsid w:val="000F2C08"/>
    <w:rsid w:val="001111E3"/>
    <w:rsid w:val="0011223B"/>
    <w:rsid w:val="00113556"/>
    <w:rsid w:val="00115AD5"/>
    <w:rsid w:val="001203BE"/>
    <w:rsid w:val="00121DFC"/>
    <w:rsid w:val="00127B11"/>
    <w:rsid w:val="00132B28"/>
    <w:rsid w:val="001331B6"/>
    <w:rsid w:val="00133D8A"/>
    <w:rsid w:val="00136B8C"/>
    <w:rsid w:val="001415BE"/>
    <w:rsid w:val="00143F2E"/>
    <w:rsid w:val="00145AB7"/>
    <w:rsid w:val="0014622C"/>
    <w:rsid w:val="001501AE"/>
    <w:rsid w:val="001507AE"/>
    <w:rsid w:val="00150DEF"/>
    <w:rsid w:val="0015175B"/>
    <w:rsid w:val="001518A6"/>
    <w:rsid w:val="00152371"/>
    <w:rsid w:val="00152397"/>
    <w:rsid w:val="0016208C"/>
    <w:rsid w:val="00165497"/>
    <w:rsid w:val="00172A7A"/>
    <w:rsid w:val="00176AA9"/>
    <w:rsid w:val="001775CC"/>
    <w:rsid w:val="00180305"/>
    <w:rsid w:val="00184727"/>
    <w:rsid w:val="00185A02"/>
    <w:rsid w:val="00193111"/>
    <w:rsid w:val="00194A60"/>
    <w:rsid w:val="00196DA3"/>
    <w:rsid w:val="001A03F4"/>
    <w:rsid w:val="001A6008"/>
    <w:rsid w:val="001A7328"/>
    <w:rsid w:val="001B7720"/>
    <w:rsid w:val="001B7D6C"/>
    <w:rsid w:val="001C1C4F"/>
    <w:rsid w:val="001C1D04"/>
    <w:rsid w:val="001C3544"/>
    <w:rsid w:val="001C36AB"/>
    <w:rsid w:val="001C789D"/>
    <w:rsid w:val="001D06A7"/>
    <w:rsid w:val="001D35C0"/>
    <w:rsid w:val="001D54DD"/>
    <w:rsid w:val="001E261E"/>
    <w:rsid w:val="001E759E"/>
    <w:rsid w:val="001F2AED"/>
    <w:rsid w:val="00204F02"/>
    <w:rsid w:val="00211F65"/>
    <w:rsid w:val="002134BB"/>
    <w:rsid w:val="00213A89"/>
    <w:rsid w:val="00213CC6"/>
    <w:rsid w:val="00215477"/>
    <w:rsid w:val="00225918"/>
    <w:rsid w:val="00226528"/>
    <w:rsid w:val="0023180F"/>
    <w:rsid w:val="002337A6"/>
    <w:rsid w:val="00235DCD"/>
    <w:rsid w:val="00237FEE"/>
    <w:rsid w:val="0024014F"/>
    <w:rsid w:val="00241E81"/>
    <w:rsid w:val="00245C7E"/>
    <w:rsid w:val="0024617A"/>
    <w:rsid w:val="002501F8"/>
    <w:rsid w:val="00250A41"/>
    <w:rsid w:val="0025297C"/>
    <w:rsid w:val="00253C39"/>
    <w:rsid w:val="00253FF3"/>
    <w:rsid w:val="00260642"/>
    <w:rsid w:val="002629B2"/>
    <w:rsid w:val="00263AD2"/>
    <w:rsid w:val="0027175B"/>
    <w:rsid w:val="00271BF1"/>
    <w:rsid w:val="002737BE"/>
    <w:rsid w:val="00277488"/>
    <w:rsid w:val="00280A2C"/>
    <w:rsid w:val="00284F15"/>
    <w:rsid w:val="00285FE0"/>
    <w:rsid w:val="00286521"/>
    <w:rsid w:val="00291AFC"/>
    <w:rsid w:val="00292E7D"/>
    <w:rsid w:val="00294FB5"/>
    <w:rsid w:val="002A0796"/>
    <w:rsid w:val="002A29DE"/>
    <w:rsid w:val="002B4C58"/>
    <w:rsid w:val="002B5399"/>
    <w:rsid w:val="002B5DEA"/>
    <w:rsid w:val="002D2467"/>
    <w:rsid w:val="002E00A2"/>
    <w:rsid w:val="002E0A83"/>
    <w:rsid w:val="002E3129"/>
    <w:rsid w:val="002F0E28"/>
    <w:rsid w:val="002F19E0"/>
    <w:rsid w:val="002F216E"/>
    <w:rsid w:val="002F58FA"/>
    <w:rsid w:val="002F6F9B"/>
    <w:rsid w:val="002F7964"/>
    <w:rsid w:val="00307B80"/>
    <w:rsid w:val="00314D7D"/>
    <w:rsid w:val="003225E9"/>
    <w:rsid w:val="003238B3"/>
    <w:rsid w:val="003312BF"/>
    <w:rsid w:val="0033333F"/>
    <w:rsid w:val="00333C97"/>
    <w:rsid w:val="003355B6"/>
    <w:rsid w:val="0034609A"/>
    <w:rsid w:val="00346C1E"/>
    <w:rsid w:val="003471DC"/>
    <w:rsid w:val="00351C3A"/>
    <w:rsid w:val="0035251B"/>
    <w:rsid w:val="00352ABC"/>
    <w:rsid w:val="00353B08"/>
    <w:rsid w:val="0035613A"/>
    <w:rsid w:val="00356570"/>
    <w:rsid w:val="00361EFB"/>
    <w:rsid w:val="003622A1"/>
    <w:rsid w:val="003630B5"/>
    <w:rsid w:val="003630D2"/>
    <w:rsid w:val="003635E3"/>
    <w:rsid w:val="00363C21"/>
    <w:rsid w:val="003656F5"/>
    <w:rsid w:val="00367C53"/>
    <w:rsid w:val="0037395C"/>
    <w:rsid w:val="00374846"/>
    <w:rsid w:val="00396BC8"/>
    <w:rsid w:val="003A0028"/>
    <w:rsid w:val="003A14F2"/>
    <w:rsid w:val="003B15A3"/>
    <w:rsid w:val="003B62FD"/>
    <w:rsid w:val="003C1ABA"/>
    <w:rsid w:val="003C3D4C"/>
    <w:rsid w:val="003C69A8"/>
    <w:rsid w:val="003D261F"/>
    <w:rsid w:val="003D6157"/>
    <w:rsid w:val="003E5AC9"/>
    <w:rsid w:val="003E6F68"/>
    <w:rsid w:val="003E7958"/>
    <w:rsid w:val="003F034C"/>
    <w:rsid w:val="003F0A4D"/>
    <w:rsid w:val="003F1CDD"/>
    <w:rsid w:val="003F3A86"/>
    <w:rsid w:val="003F595B"/>
    <w:rsid w:val="00402BEB"/>
    <w:rsid w:val="00402C18"/>
    <w:rsid w:val="004033B7"/>
    <w:rsid w:val="004104CE"/>
    <w:rsid w:val="00420103"/>
    <w:rsid w:val="0042432B"/>
    <w:rsid w:val="004259C9"/>
    <w:rsid w:val="0042660D"/>
    <w:rsid w:val="00432528"/>
    <w:rsid w:val="00432895"/>
    <w:rsid w:val="0043544B"/>
    <w:rsid w:val="004369E4"/>
    <w:rsid w:val="00437589"/>
    <w:rsid w:val="00444985"/>
    <w:rsid w:val="004455D2"/>
    <w:rsid w:val="00455FA1"/>
    <w:rsid w:val="00460A55"/>
    <w:rsid w:val="0046279A"/>
    <w:rsid w:val="00465786"/>
    <w:rsid w:val="004660BF"/>
    <w:rsid w:val="004817D8"/>
    <w:rsid w:val="00482A39"/>
    <w:rsid w:val="00482BE8"/>
    <w:rsid w:val="00483450"/>
    <w:rsid w:val="00483C5B"/>
    <w:rsid w:val="00490064"/>
    <w:rsid w:val="00493036"/>
    <w:rsid w:val="0049686C"/>
    <w:rsid w:val="00496B77"/>
    <w:rsid w:val="00497EE5"/>
    <w:rsid w:val="004A0AF8"/>
    <w:rsid w:val="004A25AF"/>
    <w:rsid w:val="004A315C"/>
    <w:rsid w:val="004A32EA"/>
    <w:rsid w:val="004A3C7B"/>
    <w:rsid w:val="004A7BD5"/>
    <w:rsid w:val="004B3AFE"/>
    <w:rsid w:val="004B5685"/>
    <w:rsid w:val="004B6E9A"/>
    <w:rsid w:val="004C767D"/>
    <w:rsid w:val="004D6F84"/>
    <w:rsid w:val="004E1A45"/>
    <w:rsid w:val="004E56BB"/>
    <w:rsid w:val="004F0D4E"/>
    <w:rsid w:val="004F2E88"/>
    <w:rsid w:val="004F3C35"/>
    <w:rsid w:val="004F7E15"/>
    <w:rsid w:val="00504E7E"/>
    <w:rsid w:val="005066EF"/>
    <w:rsid w:val="00513C91"/>
    <w:rsid w:val="00514AAA"/>
    <w:rsid w:val="00520E5D"/>
    <w:rsid w:val="00522991"/>
    <w:rsid w:val="005244F2"/>
    <w:rsid w:val="0052510D"/>
    <w:rsid w:val="0052566E"/>
    <w:rsid w:val="005331AF"/>
    <w:rsid w:val="005335B8"/>
    <w:rsid w:val="005425A6"/>
    <w:rsid w:val="00544572"/>
    <w:rsid w:val="0054655E"/>
    <w:rsid w:val="00551392"/>
    <w:rsid w:val="00554703"/>
    <w:rsid w:val="00555BD8"/>
    <w:rsid w:val="00564173"/>
    <w:rsid w:val="005648C7"/>
    <w:rsid w:val="005654C4"/>
    <w:rsid w:val="0057014A"/>
    <w:rsid w:val="00574068"/>
    <w:rsid w:val="00590BA3"/>
    <w:rsid w:val="00597D87"/>
    <w:rsid w:val="005A48D8"/>
    <w:rsid w:val="005A5D3C"/>
    <w:rsid w:val="005A5F2E"/>
    <w:rsid w:val="005B0F03"/>
    <w:rsid w:val="005B1FA7"/>
    <w:rsid w:val="005C1F72"/>
    <w:rsid w:val="005C33A6"/>
    <w:rsid w:val="005C498E"/>
    <w:rsid w:val="005C6763"/>
    <w:rsid w:val="005C6A28"/>
    <w:rsid w:val="005D448E"/>
    <w:rsid w:val="005D5EA0"/>
    <w:rsid w:val="005D60BC"/>
    <w:rsid w:val="005D6995"/>
    <w:rsid w:val="005D7242"/>
    <w:rsid w:val="005E12F4"/>
    <w:rsid w:val="005E54EC"/>
    <w:rsid w:val="005F51DD"/>
    <w:rsid w:val="005F5F9B"/>
    <w:rsid w:val="005F78D3"/>
    <w:rsid w:val="006013F1"/>
    <w:rsid w:val="00601A87"/>
    <w:rsid w:val="00610A1E"/>
    <w:rsid w:val="006143B8"/>
    <w:rsid w:val="00615D7F"/>
    <w:rsid w:val="00620895"/>
    <w:rsid w:val="00621436"/>
    <w:rsid w:val="00631231"/>
    <w:rsid w:val="006330CF"/>
    <w:rsid w:val="00633526"/>
    <w:rsid w:val="00636C22"/>
    <w:rsid w:val="00641CC8"/>
    <w:rsid w:val="0064242B"/>
    <w:rsid w:val="006428C1"/>
    <w:rsid w:val="006507FD"/>
    <w:rsid w:val="00652ADF"/>
    <w:rsid w:val="0066051C"/>
    <w:rsid w:val="00660E89"/>
    <w:rsid w:val="0066686C"/>
    <w:rsid w:val="00673AB9"/>
    <w:rsid w:val="00675CD0"/>
    <w:rsid w:val="00676C29"/>
    <w:rsid w:val="0068615B"/>
    <w:rsid w:val="0068771A"/>
    <w:rsid w:val="006877AC"/>
    <w:rsid w:val="0069319D"/>
    <w:rsid w:val="0069350E"/>
    <w:rsid w:val="006A139A"/>
    <w:rsid w:val="006A2AE3"/>
    <w:rsid w:val="006A2E3D"/>
    <w:rsid w:val="006A6E6F"/>
    <w:rsid w:val="006B7A28"/>
    <w:rsid w:val="006C5932"/>
    <w:rsid w:val="006D6DBF"/>
    <w:rsid w:val="006D77F2"/>
    <w:rsid w:val="006E069D"/>
    <w:rsid w:val="006E0990"/>
    <w:rsid w:val="006E2FED"/>
    <w:rsid w:val="006E340D"/>
    <w:rsid w:val="006F1EFB"/>
    <w:rsid w:val="006F2ECD"/>
    <w:rsid w:val="00705387"/>
    <w:rsid w:val="00707B35"/>
    <w:rsid w:val="007104F4"/>
    <w:rsid w:val="0071212A"/>
    <w:rsid w:val="00713463"/>
    <w:rsid w:val="007139F9"/>
    <w:rsid w:val="00724902"/>
    <w:rsid w:val="0073053E"/>
    <w:rsid w:val="007319A7"/>
    <w:rsid w:val="007365C4"/>
    <w:rsid w:val="00736ABE"/>
    <w:rsid w:val="00742EAE"/>
    <w:rsid w:val="00746BF8"/>
    <w:rsid w:val="00750315"/>
    <w:rsid w:val="00750EF2"/>
    <w:rsid w:val="0075121A"/>
    <w:rsid w:val="00754418"/>
    <w:rsid w:val="00757B34"/>
    <w:rsid w:val="00762A56"/>
    <w:rsid w:val="00764E26"/>
    <w:rsid w:val="00766021"/>
    <w:rsid w:val="00770E6F"/>
    <w:rsid w:val="00773187"/>
    <w:rsid w:val="007739C4"/>
    <w:rsid w:val="007752B3"/>
    <w:rsid w:val="00775404"/>
    <w:rsid w:val="0077630B"/>
    <w:rsid w:val="00776A0B"/>
    <w:rsid w:val="0078060B"/>
    <w:rsid w:val="007830FF"/>
    <w:rsid w:val="00784241"/>
    <w:rsid w:val="00784C4E"/>
    <w:rsid w:val="00786690"/>
    <w:rsid w:val="00787D01"/>
    <w:rsid w:val="007963C1"/>
    <w:rsid w:val="00796AE9"/>
    <w:rsid w:val="007A12C6"/>
    <w:rsid w:val="007A27BA"/>
    <w:rsid w:val="007A5B48"/>
    <w:rsid w:val="007B3561"/>
    <w:rsid w:val="007B4113"/>
    <w:rsid w:val="007B416B"/>
    <w:rsid w:val="007B4A13"/>
    <w:rsid w:val="007B7F82"/>
    <w:rsid w:val="007C00AE"/>
    <w:rsid w:val="007C21C6"/>
    <w:rsid w:val="007C3489"/>
    <w:rsid w:val="007C509D"/>
    <w:rsid w:val="007D145E"/>
    <w:rsid w:val="007D6F36"/>
    <w:rsid w:val="007E1435"/>
    <w:rsid w:val="007E1873"/>
    <w:rsid w:val="007F0878"/>
    <w:rsid w:val="007F0A53"/>
    <w:rsid w:val="007F6491"/>
    <w:rsid w:val="007F66D1"/>
    <w:rsid w:val="00800D27"/>
    <w:rsid w:val="00804296"/>
    <w:rsid w:val="00810FBE"/>
    <w:rsid w:val="00812F83"/>
    <w:rsid w:val="00813FD7"/>
    <w:rsid w:val="008151EA"/>
    <w:rsid w:val="008168E6"/>
    <w:rsid w:val="00820957"/>
    <w:rsid w:val="00825F70"/>
    <w:rsid w:val="00832AB0"/>
    <w:rsid w:val="00840599"/>
    <w:rsid w:val="00843499"/>
    <w:rsid w:val="00843EB7"/>
    <w:rsid w:val="00845306"/>
    <w:rsid w:val="00845688"/>
    <w:rsid w:val="00847E55"/>
    <w:rsid w:val="00852F4C"/>
    <w:rsid w:val="00853D7C"/>
    <w:rsid w:val="00854AF7"/>
    <w:rsid w:val="00856605"/>
    <w:rsid w:val="0086007B"/>
    <w:rsid w:val="0086186B"/>
    <w:rsid w:val="00863D65"/>
    <w:rsid w:val="00867C1D"/>
    <w:rsid w:val="00871050"/>
    <w:rsid w:val="0087757A"/>
    <w:rsid w:val="00877839"/>
    <w:rsid w:val="008801AE"/>
    <w:rsid w:val="00880263"/>
    <w:rsid w:val="00884B0A"/>
    <w:rsid w:val="00885667"/>
    <w:rsid w:val="00885C30"/>
    <w:rsid w:val="00886335"/>
    <w:rsid w:val="00890CBC"/>
    <w:rsid w:val="008927F5"/>
    <w:rsid w:val="008A2C44"/>
    <w:rsid w:val="008A3F93"/>
    <w:rsid w:val="008A4DFF"/>
    <w:rsid w:val="008A5B6B"/>
    <w:rsid w:val="008A67E1"/>
    <w:rsid w:val="008A71BF"/>
    <w:rsid w:val="008A77BD"/>
    <w:rsid w:val="008B13EA"/>
    <w:rsid w:val="008B39ED"/>
    <w:rsid w:val="008C226D"/>
    <w:rsid w:val="008D3AF5"/>
    <w:rsid w:val="008D4840"/>
    <w:rsid w:val="008E136A"/>
    <w:rsid w:val="008E2784"/>
    <w:rsid w:val="008E34D2"/>
    <w:rsid w:val="008F7FBA"/>
    <w:rsid w:val="00900C80"/>
    <w:rsid w:val="00903539"/>
    <w:rsid w:val="00906055"/>
    <w:rsid w:val="00911892"/>
    <w:rsid w:val="00914884"/>
    <w:rsid w:val="00917478"/>
    <w:rsid w:val="00921BF7"/>
    <w:rsid w:val="00926FFA"/>
    <w:rsid w:val="00930CE0"/>
    <w:rsid w:val="00930D19"/>
    <w:rsid w:val="00933095"/>
    <w:rsid w:val="00933C78"/>
    <w:rsid w:val="009344F0"/>
    <w:rsid w:val="00934B51"/>
    <w:rsid w:val="0093679F"/>
    <w:rsid w:val="00937E94"/>
    <w:rsid w:val="00942FEA"/>
    <w:rsid w:val="00947E0D"/>
    <w:rsid w:val="00953E1C"/>
    <w:rsid w:val="00954351"/>
    <w:rsid w:val="009566A9"/>
    <w:rsid w:val="00960564"/>
    <w:rsid w:val="00966593"/>
    <w:rsid w:val="00971038"/>
    <w:rsid w:val="0097120D"/>
    <w:rsid w:val="00971C49"/>
    <w:rsid w:val="009752CE"/>
    <w:rsid w:val="00975472"/>
    <w:rsid w:val="009758C9"/>
    <w:rsid w:val="009763A5"/>
    <w:rsid w:val="00982DC6"/>
    <w:rsid w:val="00983473"/>
    <w:rsid w:val="00983C0D"/>
    <w:rsid w:val="00983D14"/>
    <w:rsid w:val="0098603E"/>
    <w:rsid w:val="00995E1B"/>
    <w:rsid w:val="00996C75"/>
    <w:rsid w:val="00997F96"/>
    <w:rsid w:val="009A218F"/>
    <w:rsid w:val="009A33FC"/>
    <w:rsid w:val="009A36A5"/>
    <w:rsid w:val="009A433F"/>
    <w:rsid w:val="009C3A82"/>
    <w:rsid w:val="009D047C"/>
    <w:rsid w:val="009D629F"/>
    <w:rsid w:val="009D69FC"/>
    <w:rsid w:val="009E2CDD"/>
    <w:rsid w:val="009E38C3"/>
    <w:rsid w:val="009F154A"/>
    <w:rsid w:val="009F32F6"/>
    <w:rsid w:val="009F70D1"/>
    <w:rsid w:val="00A024C1"/>
    <w:rsid w:val="00A0275A"/>
    <w:rsid w:val="00A06A0E"/>
    <w:rsid w:val="00A077CE"/>
    <w:rsid w:val="00A1086A"/>
    <w:rsid w:val="00A12BA9"/>
    <w:rsid w:val="00A12E7D"/>
    <w:rsid w:val="00A173E3"/>
    <w:rsid w:val="00A174C1"/>
    <w:rsid w:val="00A23462"/>
    <w:rsid w:val="00A26AC9"/>
    <w:rsid w:val="00A3738E"/>
    <w:rsid w:val="00A4107A"/>
    <w:rsid w:val="00A41817"/>
    <w:rsid w:val="00A4564B"/>
    <w:rsid w:val="00A605E5"/>
    <w:rsid w:val="00A63AFA"/>
    <w:rsid w:val="00A64833"/>
    <w:rsid w:val="00A72265"/>
    <w:rsid w:val="00A73821"/>
    <w:rsid w:val="00A77E83"/>
    <w:rsid w:val="00A80C1D"/>
    <w:rsid w:val="00A8140F"/>
    <w:rsid w:val="00A84945"/>
    <w:rsid w:val="00A90C2B"/>
    <w:rsid w:val="00A92C43"/>
    <w:rsid w:val="00A94EBF"/>
    <w:rsid w:val="00A957E5"/>
    <w:rsid w:val="00A96008"/>
    <w:rsid w:val="00A97E0A"/>
    <w:rsid w:val="00AA05EF"/>
    <w:rsid w:val="00AA06C5"/>
    <w:rsid w:val="00AA3A1B"/>
    <w:rsid w:val="00AA53EA"/>
    <w:rsid w:val="00AB04A0"/>
    <w:rsid w:val="00AB153A"/>
    <w:rsid w:val="00AC0FF1"/>
    <w:rsid w:val="00AC127E"/>
    <w:rsid w:val="00AC1F39"/>
    <w:rsid w:val="00AC2B24"/>
    <w:rsid w:val="00AC3506"/>
    <w:rsid w:val="00AC4580"/>
    <w:rsid w:val="00AD662F"/>
    <w:rsid w:val="00AD7DCB"/>
    <w:rsid w:val="00AE570A"/>
    <w:rsid w:val="00AE6B86"/>
    <w:rsid w:val="00AE7137"/>
    <w:rsid w:val="00AF3E64"/>
    <w:rsid w:val="00B0010D"/>
    <w:rsid w:val="00B00280"/>
    <w:rsid w:val="00B00D1F"/>
    <w:rsid w:val="00B0162D"/>
    <w:rsid w:val="00B0717A"/>
    <w:rsid w:val="00B11B36"/>
    <w:rsid w:val="00B17EF3"/>
    <w:rsid w:val="00B22F06"/>
    <w:rsid w:val="00B23362"/>
    <w:rsid w:val="00B2395D"/>
    <w:rsid w:val="00B31D72"/>
    <w:rsid w:val="00B373AB"/>
    <w:rsid w:val="00B37677"/>
    <w:rsid w:val="00B407B8"/>
    <w:rsid w:val="00B457B2"/>
    <w:rsid w:val="00B50340"/>
    <w:rsid w:val="00B542C4"/>
    <w:rsid w:val="00B6014E"/>
    <w:rsid w:val="00B6156C"/>
    <w:rsid w:val="00B64DE2"/>
    <w:rsid w:val="00B6592F"/>
    <w:rsid w:val="00B7033B"/>
    <w:rsid w:val="00B741AF"/>
    <w:rsid w:val="00B749C3"/>
    <w:rsid w:val="00B84269"/>
    <w:rsid w:val="00B84E68"/>
    <w:rsid w:val="00B85168"/>
    <w:rsid w:val="00B86AB8"/>
    <w:rsid w:val="00B873FE"/>
    <w:rsid w:val="00B921AA"/>
    <w:rsid w:val="00B95026"/>
    <w:rsid w:val="00B95A44"/>
    <w:rsid w:val="00B97A40"/>
    <w:rsid w:val="00BA349E"/>
    <w:rsid w:val="00BA65EB"/>
    <w:rsid w:val="00BA7C5D"/>
    <w:rsid w:val="00BB390D"/>
    <w:rsid w:val="00BB4C54"/>
    <w:rsid w:val="00BC4E6A"/>
    <w:rsid w:val="00BD0DF2"/>
    <w:rsid w:val="00BD493C"/>
    <w:rsid w:val="00BD4D77"/>
    <w:rsid w:val="00BF2DFA"/>
    <w:rsid w:val="00BF4D51"/>
    <w:rsid w:val="00C025CE"/>
    <w:rsid w:val="00C043E6"/>
    <w:rsid w:val="00C21B70"/>
    <w:rsid w:val="00C32377"/>
    <w:rsid w:val="00C32F74"/>
    <w:rsid w:val="00C33D73"/>
    <w:rsid w:val="00C3471F"/>
    <w:rsid w:val="00C42C96"/>
    <w:rsid w:val="00C447C1"/>
    <w:rsid w:val="00C52D67"/>
    <w:rsid w:val="00C57480"/>
    <w:rsid w:val="00C62C6C"/>
    <w:rsid w:val="00C65156"/>
    <w:rsid w:val="00C72B4D"/>
    <w:rsid w:val="00C8134F"/>
    <w:rsid w:val="00C84942"/>
    <w:rsid w:val="00C84DB3"/>
    <w:rsid w:val="00C9660C"/>
    <w:rsid w:val="00C96BC1"/>
    <w:rsid w:val="00CA0D26"/>
    <w:rsid w:val="00CA157B"/>
    <w:rsid w:val="00CA1DEE"/>
    <w:rsid w:val="00CA2D8A"/>
    <w:rsid w:val="00CB1052"/>
    <w:rsid w:val="00CB5EAF"/>
    <w:rsid w:val="00CC0E1E"/>
    <w:rsid w:val="00CC47A7"/>
    <w:rsid w:val="00CC6228"/>
    <w:rsid w:val="00CD1B51"/>
    <w:rsid w:val="00CD7A6C"/>
    <w:rsid w:val="00CE0A0F"/>
    <w:rsid w:val="00CE4BC2"/>
    <w:rsid w:val="00CE5081"/>
    <w:rsid w:val="00CF116E"/>
    <w:rsid w:val="00D00496"/>
    <w:rsid w:val="00D0414E"/>
    <w:rsid w:val="00D1406E"/>
    <w:rsid w:val="00D150AE"/>
    <w:rsid w:val="00D15C62"/>
    <w:rsid w:val="00D17950"/>
    <w:rsid w:val="00D21610"/>
    <w:rsid w:val="00D273D4"/>
    <w:rsid w:val="00D32753"/>
    <w:rsid w:val="00D340AD"/>
    <w:rsid w:val="00D41EA9"/>
    <w:rsid w:val="00D44693"/>
    <w:rsid w:val="00D4795F"/>
    <w:rsid w:val="00D47AA2"/>
    <w:rsid w:val="00D47F23"/>
    <w:rsid w:val="00D518AB"/>
    <w:rsid w:val="00D54245"/>
    <w:rsid w:val="00D57A01"/>
    <w:rsid w:val="00D57D69"/>
    <w:rsid w:val="00D60F4F"/>
    <w:rsid w:val="00D71413"/>
    <w:rsid w:val="00D720D9"/>
    <w:rsid w:val="00D72B9C"/>
    <w:rsid w:val="00D732D2"/>
    <w:rsid w:val="00D75362"/>
    <w:rsid w:val="00D76D58"/>
    <w:rsid w:val="00D804E2"/>
    <w:rsid w:val="00D91914"/>
    <w:rsid w:val="00D92ED0"/>
    <w:rsid w:val="00D93191"/>
    <w:rsid w:val="00D96EF2"/>
    <w:rsid w:val="00DA13BE"/>
    <w:rsid w:val="00DA2759"/>
    <w:rsid w:val="00DA2AC1"/>
    <w:rsid w:val="00DA4862"/>
    <w:rsid w:val="00DA50B2"/>
    <w:rsid w:val="00DA78D0"/>
    <w:rsid w:val="00DB0CC4"/>
    <w:rsid w:val="00DB2AEB"/>
    <w:rsid w:val="00DB528A"/>
    <w:rsid w:val="00DB5517"/>
    <w:rsid w:val="00DB670C"/>
    <w:rsid w:val="00DC1EE0"/>
    <w:rsid w:val="00DC2DD5"/>
    <w:rsid w:val="00DC41D5"/>
    <w:rsid w:val="00DC576C"/>
    <w:rsid w:val="00DC7E78"/>
    <w:rsid w:val="00DD0830"/>
    <w:rsid w:val="00DD0F4F"/>
    <w:rsid w:val="00DD2357"/>
    <w:rsid w:val="00DD49FD"/>
    <w:rsid w:val="00DD532E"/>
    <w:rsid w:val="00DE38E9"/>
    <w:rsid w:val="00DE7DF0"/>
    <w:rsid w:val="00E00232"/>
    <w:rsid w:val="00E0718A"/>
    <w:rsid w:val="00E143E5"/>
    <w:rsid w:val="00E15EC2"/>
    <w:rsid w:val="00E24775"/>
    <w:rsid w:val="00E247EB"/>
    <w:rsid w:val="00E25D9D"/>
    <w:rsid w:val="00E30679"/>
    <w:rsid w:val="00E3185F"/>
    <w:rsid w:val="00E347B4"/>
    <w:rsid w:val="00E35F4C"/>
    <w:rsid w:val="00E376E0"/>
    <w:rsid w:val="00E37F93"/>
    <w:rsid w:val="00E425F1"/>
    <w:rsid w:val="00E42EAD"/>
    <w:rsid w:val="00E459AB"/>
    <w:rsid w:val="00E52799"/>
    <w:rsid w:val="00E53077"/>
    <w:rsid w:val="00E559AB"/>
    <w:rsid w:val="00E56B85"/>
    <w:rsid w:val="00E62B44"/>
    <w:rsid w:val="00E701AD"/>
    <w:rsid w:val="00E72EA1"/>
    <w:rsid w:val="00E7304F"/>
    <w:rsid w:val="00E76A91"/>
    <w:rsid w:val="00E804CF"/>
    <w:rsid w:val="00E8108F"/>
    <w:rsid w:val="00E83FAF"/>
    <w:rsid w:val="00E91694"/>
    <w:rsid w:val="00E92C6C"/>
    <w:rsid w:val="00E955C4"/>
    <w:rsid w:val="00E95C50"/>
    <w:rsid w:val="00E96F6A"/>
    <w:rsid w:val="00E97EA5"/>
    <w:rsid w:val="00EA3DC8"/>
    <w:rsid w:val="00EA488F"/>
    <w:rsid w:val="00EA5F2E"/>
    <w:rsid w:val="00EA73A5"/>
    <w:rsid w:val="00EB16ED"/>
    <w:rsid w:val="00EB1D04"/>
    <w:rsid w:val="00EC01F9"/>
    <w:rsid w:val="00EC2608"/>
    <w:rsid w:val="00EC320A"/>
    <w:rsid w:val="00EC4CFB"/>
    <w:rsid w:val="00EC506B"/>
    <w:rsid w:val="00ED2334"/>
    <w:rsid w:val="00ED379C"/>
    <w:rsid w:val="00ED77B2"/>
    <w:rsid w:val="00EE12B4"/>
    <w:rsid w:val="00EE419C"/>
    <w:rsid w:val="00EF2877"/>
    <w:rsid w:val="00EF4DC8"/>
    <w:rsid w:val="00EF6BAB"/>
    <w:rsid w:val="00EF782D"/>
    <w:rsid w:val="00F00C84"/>
    <w:rsid w:val="00F03E6C"/>
    <w:rsid w:val="00F07FA8"/>
    <w:rsid w:val="00F10A2C"/>
    <w:rsid w:val="00F11CFB"/>
    <w:rsid w:val="00F14247"/>
    <w:rsid w:val="00F15D6A"/>
    <w:rsid w:val="00F21969"/>
    <w:rsid w:val="00F30265"/>
    <w:rsid w:val="00F33224"/>
    <w:rsid w:val="00F354EB"/>
    <w:rsid w:val="00F40D47"/>
    <w:rsid w:val="00F44231"/>
    <w:rsid w:val="00F461AC"/>
    <w:rsid w:val="00F50833"/>
    <w:rsid w:val="00F51147"/>
    <w:rsid w:val="00F545B1"/>
    <w:rsid w:val="00F63D5D"/>
    <w:rsid w:val="00F6580D"/>
    <w:rsid w:val="00F80BC3"/>
    <w:rsid w:val="00F83447"/>
    <w:rsid w:val="00F84370"/>
    <w:rsid w:val="00F8479D"/>
    <w:rsid w:val="00F86B18"/>
    <w:rsid w:val="00F874F9"/>
    <w:rsid w:val="00F9261F"/>
    <w:rsid w:val="00F9365A"/>
    <w:rsid w:val="00FA2827"/>
    <w:rsid w:val="00FA2882"/>
    <w:rsid w:val="00FA65AF"/>
    <w:rsid w:val="00FB2993"/>
    <w:rsid w:val="00FB3B40"/>
    <w:rsid w:val="00FB4C8F"/>
    <w:rsid w:val="00FB5247"/>
    <w:rsid w:val="00FB6631"/>
    <w:rsid w:val="00FB66E6"/>
    <w:rsid w:val="00FB6AEC"/>
    <w:rsid w:val="00FC112E"/>
    <w:rsid w:val="00FC1EDA"/>
    <w:rsid w:val="00FC3F00"/>
    <w:rsid w:val="00FC61AC"/>
    <w:rsid w:val="00FD0863"/>
    <w:rsid w:val="00FD1FB5"/>
    <w:rsid w:val="00FD537D"/>
    <w:rsid w:val="00FD75F5"/>
    <w:rsid w:val="00FE1EC8"/>
    <w:rsid w:val="00FE38D6"/>
    <w:rsid w:val="00FE425D"/>
    <w:rsid w:val="00FF00A5"/>
    <w:rsid w:val="00FF03F1"/>
    <w:rsid w:val="00FF29E8"/>
    <w:rsid w:val="00FF3B14"/>
    <w:rsid w:val="00FF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2"/>
    </o:shapelayout>
  </w:shapeDefaults>
  <w:decimalSymbol w:val="."/>
  <w:listSeparator w:val=","/>
  <w14:docId w14:val="7D78D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0D4E"/>
    <w:rPr>
      <w:rFonts w:ascii="Arial" w:hAnsi="Arial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57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765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652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E069D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537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2023-02-27T17:24:00Z</dcterms:created>
  <dcterms:modified xsi:type="dcterms:W3CDTF">2023-02-27T17:24:00Z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