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9B7C" w14:textId="1F461F6A" w:rsidR="00625A29" w:rsidRDefault="00B87D8F">
      <w:pPr>
        <w:rPr>
          <w:sz w:val="36"/>
          <w:szCs w:val="36"/>
        </w:rPr>
      </w:pPr>
      <w:r w:rsidRPr="00625A29">
        <w:rPr>
          <w:sz w:val="36"/>
          <w:szCs w:val="36"/>
        </w:rPr>
        <w:t xml:space="preserve">                     </w:t>
      </w:r>
      <w:r w:rsidR="00625A29">
        <w:rPr>
          <w:sz w:val="36"/>
          <w:szCs w:val="36"/>
        </w:rPr>
        <w:t xml:space="preserve">  </w:t>
      </w:r>
      <w:r w:rsidRPr="00625A29">
        <w:rPr>
          <w:sz w:val="36"/>
          <w:szCs w:val="36"/>
        </w:rPr>
        <w:t xml:space="preserve">     </w:t>
      </w:r>
      <w:r w:rsidR="00625A29" w:rsidRPr="00625A29">
        <w:rPr>
          <w:sz w:val="36"/>
          <w:szCs w:val="36"/>
        </w:rPr>
        <w:t>C</w:t>
      </w:r>
      <w:r w:rsidR="00625A29">
        <w:rPr>
          <w:sz w:val="36"/>
          <w:szCs w:val="36"/>
        </w:rPr>
        <w:t>ATHECT   COMMUNICATION INC.</w:t>
      </w:r>
    </w:p>
    <w:p w14:paraId="602FF335" w14:textId="6F017A93" w:rsidR="00625A29" w:rsidRDefault="00625A2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Profit &amp; LOSS Account </w:t>
      </w:r>
    </w:p>
    <w:p w14:paraId="26C83A10" w14:textId="09905123" w:rsidR="00625A29" w:rsidRDefault="00625A29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8620DB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  </w:t>
      </w:r>
      <w:r w:rsidR="008620DB">
        <w:rPr>
          <w:sz w:val="36"/>
          <w:szCs w:val="36"/>
        </w:rPr>
        <w:t>For the Period ended September 30</w:t>
      </w:r>
      <w:r w:rsidR="00B660B0">
        <w:rPr>
          <w:sz w:val="36"/>
          <w:szCs w:val="36"/>
        </w:rPr>
        <w:t>, 2021</w:t>
      </w:r>
    </w:p>
    <w:p w14:paraId="5FF8C452" w14:textId="068BA750" w:rsidR="00B87D8F" w:rsidRPr="00625A29" w:rsidRDefault="00B660B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1CF2F" wp14:editId="5DA20F8C">
                <wp:simplePos x="0" y="0"/>
                <wp:positionH relativeFrom="column">
                  <wp:posOffset>4722125</wp:posOffset>
                </wp:positionH>
                <wp:positionV relativeFrom="paragraph">
                  <wp:posOffset>224610</wp:posOffset>
                </wp:positionV>
                <wp:extent cx="1978926" cy="13648"/>
                <wp:effectExtent l="0" t="0" r="21590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926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A30C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8pt,17.7pt" to="527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 xml:space="preserve">                                                                               Note   </w:t>
      </w:r>
      <w:r w:rsidR="00625A29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>2021</w:t>
      </w:r>
      <w:r w:rsidR="00625A29">
        <w:rPr>
          <w:sz w:val="36"/>
          <w:szCs w:val="36"/>
        </w:rPr>
        <w:t xml:space="preserve"> </w:t>
      </w:r>
    </w:p>
    <w:p w14:paraId="2C6EDC32" w14:textId="2FB6A190" w:rsidR="00BC23CE" w:rsidRDefault="00B87D8F">
      <w:pPr>
        <w:rPr>
          <w:sz w:val="32"/>
          <w:szCs w:val="32"/>
        </w:rPr>
      </w:pPr>
      <w:r>
        <w:t xml:space="preserve">                                                         </w:t>
      </w:r>
      <w:r w:rsidR="00B660B0">
        <w:t xml:space="preserve">                                                                                                      </w:t>
      </w:r>
      <w:r w:rsidR="00B660B0">
        <w:rPr>
          <w:sz w:val="32"/>
          <w:szCs w:val="32"/>
        </w:rPr>
        <w:t xml:space="preserve">              $</w:t>
      </w:r>
    </w:p>
    <w:p w14:paraId="0C60E1DD" w14:textId="41C711E2" w:rsidR="00B660B0" w:rsidRDefault="00B660B0">
      <w:pPr>
        <w:rPr>
          <w:sz w:val="36"/>
          <w:szCs w:val="36"/>
        </w:rPr>
      </w:pPr>
      <w:r>
        <w:rPr>
          <w:sz w:val="32"/>
          <w:szCs w:val="32"/>
        </w:rPr>
        <w:t xml:space="preserve">       </w:t>
      </w:r>
      <w:r w:rsidR="00820A62">
        <w:rPr>
          <w:sz w:val="32"/>
          <w:szCs w:val="32"/>
        </w:rPr>
        <w:t xml:space="preserve">                 </w:t>
      </w:r>
      <w:r w:rsidRPr="00820A62">
        <w:rPr>
          <w:sz w:val="36"/>
          <w:szCs w:val="36"/>
        </w:rPr>
        <w:t xml:space="preserve"> </w:t>
      </w:r>
      <w:r w:rsidR="0002772A">
        <w:rPr>
          <w:sz w:val="36"/>
          <w:szCs w:val="36"/>
        </w:rPr>
        <w:t xml:space="preserve"> </w:t>
      </w:r>
      <w:r w:rsidRPr="00820A62">
        <w:rPr>
          <w:sz w:val="36"/>
          <w:szCs w:val="36"/>
        </w:rPr>
        <w:t xml:space="preserve">  </w:t>
      </w:r>
      <w:r w:rsidR="00820A62" w:rsidRPr="00820A62">
        <w:rPr>
          <w:sz w:val="36"/>
          <w:szCs w:val="36"/>
        </w:rPr>
        <w:t xml:space="preserve">Revenue </w:t>
      </w:r>
      <w:r w:rsidR="00820A62">
        <w:rPr>
          <w:sz w:val="36"/>
          <w:szCs w:val="36"/>
        </w:rPr>
        <w:t xml:space="preserve">                                                         </w:t>
      </w:r>
    </w:p>
    <w:p w14:paraId="2A2205A0" w14:textId="63418EDA" w:rsidR="00820A62" w:rsidRDefault="00820A6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Service Income                                                        0</w:t>
      </w:r>
    </w:p>
    <w:p w14:paraId="68ACD8F6" w14:textId="1EB3BC21" w:rsidR="00820A62" w:rsidRDefault="00820A6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Less Cost of Goods Sold                                       </w:t>
      </w:r>
      <w:r w:rsidR="0002772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0           </w:t>
      </w:r>
    </w:p>
    <w:p w14:paraId="40E6CD8A" w14:textId="30AA6A16" w:rsidR="0040431D" w:rsidRDefault="00E72A2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Net Income                                                              </w:t>
      </w:r>
      <w:r w:rsidRPr="00E72A2C">
        <w:rPr>
          <w:b/>
          <w:bCs/>
          <w:sz w:val="36"/>
          <w:szCs w:val="36"/>
        </w:rPr>
        <w:t>0</w:t>
      </w:r>
    </w:p>
    <w:p w14:paraId="3CF48DE6" w14:textId="7A4F2503" w:rsidR="0040431D" w:rsidRDefault="0040431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Expenditure </w:t>
      </w:r>
    </w:p>
    <w:p w14:paraId="267D1DDA" w14:textId="60CF4C9C" w:rsidR="0040431D" w:rsidRDefault="0040431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Legal &amp; Professional Charges </w:t>
      </w:r>
      <w:r w:rsidR="0002772A">
        <w:rPr>
          <w:sz w:val="36"/>
          <w:szCs w:val="36"/>
        </w:rPr>
        <w:t xml:space="preserve">                        </w:t>
      </w:r>
      <w:r w:rsidR="00E90C01">
        <w:rPr>
          <w:sz w:val="36"/>
          <w:szCs w:val="36"/>
        </w:rPr>
        <w:t xml:space="preserve"> </w:t>
      </w:r>
      <w:r w:rsidR="0002772A">
        <w:rPr>
          <w:sz w:val="36"/>
          <w:szCs w:val="36"/>
        </w:rPr>
        <w:t xml:space="preserve"> </w:t>
      </w:r>
      <w:r w:rsidR="00E90C01">
        <w:rPr>
          <w:sz w:val="36"/>
          <w:szCs w:val="36"/>
        </w:rPr>
        <w:t xml:space="preserve"> </w:t>
      </w:r>
      <w:r w:rsidR="00E72A2C">
        <w:rPr>
          <w:sz w:val="36"/>
          <w:szCs w:val="36"/>
        </w:rPr>
        <w:t xml:space="preserve"> </w:t>
      </w:r>
      <w:r w:rsidR="00E90C01">
        <w:rPr>
          <w:sz w:val="36"/>
          <w:szCs w:val="36"/>
        </w:rPr>
        <w:t xml:space="preserve"> </w:t>
      </w:r>
      <w:r w:rsidR="0002772A">
        <w:rPr>
          <w:sz w:val="36"/>
          <w:szCs w:val="36"/>
        </w:rPr>
        <w:t>0</w:t>
      </w:r>
    </w:p>
    <w:p w14:paraId="2F462CDA" w14:textId="4E2BD678" w:rsidR="0040431D" w:rsidRDefault="0040431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r w:rsidR="00FF5F81">
        <w:rPr>
          <w:sz w:val="36"/>
          <w:szCs w:val="36"/>
        </w:rPr>
        <w:t xml:space="preserve">Bank Charges </w:t>
      </w:r>
      <w:r w:rsidR="00E90C01">
        <w:rPr>
          <w:sz w:val="36"/>
          <w:szCs w:val="36"/>
        </w:rPr>
        <w:t xml:space="preserve">                                                         0</w:t>
      </w:r>
    </w:p>
    <w:p w14:paraId="55DAC437" w14:textId="02CF9BD4" w:rsidR="00FF5F81" w:rsidRDefault="00FF5F8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Printing &amp; Stationery </w:t>
      </w:r>
      <w:r w:rsidR="00E90C01">
        <w:rPr>
          <w:sz w:val="36"/>
          <w:szCs w:val="36"/>
        </w:rPr>
        <w:t xml:space="preserve">                                            0</w:t>
      </w:r>
    </w:p>
    <w:p w14:paraId="6AABAA93" w14:textId="7199CC82" w:rsidR="00FF5F81" w:rsidRDefault="00FF5F8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R &amp; M General </w:t>
      </w:r>
      <w:r w:rsidR="00E90C01">
        <w:rPr>
          <w:sz w:val="36"/>
          <w:szCs w:val="36"/>
        </w:rPr>
        <w:t xml:space="preserve">                                                       0</w:t>
      </w:r>
    </w:p>
    <w:p w14:paraId="19AA6B6A" w14:textId="344795C9" w:rsidR="00FF5F81" w:rsidRDefault="00FF5F8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Entertainment </w:t>
      </w:r>
      <w:r w:rsidR="00E90C01">
        <w:rPr>
          <w:sz w:val="36"/>
          <w:szCs w:val="36"/>
        </w:rPr>
        <w:t xml:space="preserve">                                                       0</w:t>
      </w:r>
    </w:p>
    <w:p w14:paraId="1C0925A3" w14:textId="376D38B9" w:rsidR="00FF5F81" w:rsidRDefault="00FF5F8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Utilities </w:t>
      </w:r>
      <w:r w:rsidR="00E90C01">
        <w:rPr>
          <w:sz w:val="36"/>
          <w:szCs w:val="36"/>
        </w:rPr>
        <w:t xml:space="preserve">                                                                   0</w:t>
      </w:r>
    </w:p>
    <w:p w14:paraId="5F405569" w14:textId="7425DDA2" w:rsidR="00FF5F81" w:rsidRDefault="00FF5F8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Misc Expense </w:t>
      </w:r>
      <w:r w:rsidR="00E90C01">
        <w:rPr>
          <w:sz w:val="36"/>
          <w:szCs w:val="36"/>
        </w:rPr>
        <w:t xml:space="preserve">                                                        0</w:t>
      </w:r>
    </w:p>
    <w:p w14:paraId="42ABCA91" w14:textId="02978039" w:rsidR="00FF5F81" w:rsidRDefault="00FF5F8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r w:rsidR="0002772A">
        <w:rPr>
          <w:sz w:val="36"/>
          <w:szCs w:val="36"/>
        </w:rPr>
        <w:t>Deprecation</w:t>
      </w:r>
      <w:r w:rsidR="00E90C01">
        <w:rPr>
          <w:sz w:val="36"/>
          <w:szCs w:val="36"/>
        </w:rPr>
        <w:t xml:space="preserve">                                                           0</w:t>
      </w:r>
    </w:p>
    <w:p w14:paraId="091EC860" w14:textId="77777777" w:rsidR="00E72A2C" w:rsidRDefault="00E72A2C">
      <w:pPr>
        <w:rPr>
          <w:sz w:val="36"/>
          <w:szCs w:val="36"/>
        </w:rPr>
      </w:pPr>
    </w:p>
    <w:p w14:paraId="7B8D9B9B" w14:textId="365B1F5F" w:rsidR="00E72A2C" w:rsidRDefault="00E72A2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Net Profit/Loss                                                  0</w:t>
      </w:r>
    </w:p>
    <w:p w14:paraId="0533682E" w14:textId="77777777" w:rsidR="00E72A2C" w:rsidRDefault="00E72A2C">
      <w:pPr>
        <w:rPr>
          <w:sz w:val="36"/>
          <w:szCs w:val="36"/>
        </w:rPr>
      </w:pPr>
    </w:p>
    <w:p w14:paraId="41A756C5" w14:textId="77777777" w:rsidR="00E72A2C" w:rsidRDefault="00E72A2C">
      <w:pPr>
        <w:rPr>
          <w:sz w:val="36"/>
          <w:szCs w:val="36"/>
        </w:rPr>
      </w:pPr>
    </w:p>
    <w:p w14:paraId="5D4D50F4" w14:textId="77777777" w:rsidR="00E90C01" w:rsidRDefault="00E90C01">
      <w:pPr>
        <w:rPr>
          <w:sz w:val="36"/>
          <w:szCs w:val="36"/>
        </w:rPr>
      </w:pPr>
    </w:p>
    <w:p w14:paraId="3716FE7C" w14:textId="77777777" w:rsidR="00E90C01" w:rsidRDefault="00E90C01">
      <w:pPr>
        <w:rPr>
          <w:sz w:val="36"/>
          <w:szCs w:val="36"/>
        </w:rPr>
      </w:pPr>
    </w:p>
    <w:p w14:paraId="6A5E7328" w14:textId="77777777" w:rsidR="00E90C01" w:rsidRDefault="00E90C01">
      <w:pPr>
        <w:rPr>
          <w:sz w:val="36"/>
          <w:szCs w:val="36"/>
        </w:rPr>
      </w:pPr>
    </w:p>
    <w:p w14:paraId="359BBE4E" w14:textId="77777777" w:rsidR="00E90C01" w:rsidRDefault="00E90C01">
      <w:pPr>
        <w:rPr>
          <w:sz w:val="36"/>
          <w:szCs w:val="36"/>
        </w:rPr>
      </w:pPr>
    </w:p>
    <w:p w14:paraId="75D9F385" w14:textId="77777777" w:rsidR="00E90C01" w:rsidRDefault="00E90C01">
      <w:pPr>
        <w:rPr>
          <w:sz w:val="36"/>
          <w:szCs w:val="36"/>
        </w:rPr>
      </w:pPr>
    </w:p>
    <w:p w14:paraId="62C3A170" w14:textId="77777777" w:rsidR="00E90C01" w:rsidRDefault="00E90C01">
      <w:pPr>
        <w:rPr>
          <w:sz w:val="36"/>
          <w:szCs w:val="36"/>
        </w:rPr>
      </w:pPr>
    </w:p>
    <w:p w14:paraId="13A29557" w14:textId="77777777" w:rsidR="00E90C01" w:rsidRDefault="00E90C01">
      <w:pPr>
        <w:rPr>
          <w:sz w:val="36"/>
          <w:szCs w:val="36"/>
        </w:rPr>
      </w:pPr>
    </w:p>
    <w:p w14:paraId="7D952DB2" w14:textId="77777777" w:rsidR="00E90C01" w:rsidRDefault="00E90C01">
      <w:pPr>
        <w:rPr>
          <w:sz w:val="36"/>
          <w:szCs w:val="36"/>
        </w:rPr>
      </w:pPr>
    </w:p>
    <w:p w14:paraId="716905AA" w14:textId="77777777" w:rsidR="00E90C01" w:rsidRDefault="00E90C01">
      <w:pPr>
        <w:rPr>
          <w:sz w:val="36"/>
          <w:szCs w:val="36"/>
        </w:rPr>
      </w:pPr>
    </w:p>
    <w:p w14:paraId="50ECCE02" w14:textId="77777777" w:rsidR="00E90C01" w:rsidRDefault="00E90C01">
      <w:pPr>
        <w:rPr>
          <w:sz w:val="36"/>
          <w:szCs w:val="36"/>
        </w:rPr>
      </w:pPr>
    </w:p>
    <w:p w14:paraId="0A2EDD17" w14:textId="77777777" w:rsidR="00E90C01" w:rsidRDefault="00E90C01">
      <w:pPr>
        <w:rPr>
          <w:sz w:val="36"/>
          <w:szCs w:val="36"/>
        </w:rPr>
      </w:pPr>
    </w:p>
    <w:p w14:paraId="225C0218" w14:textId="77777777" w:rsidR="00FF5F81" w:rsidRDefault="00FF5F81">
      <w:pPr>
        <w:rPr>
          <w:sz w:val="36"/>
          <w:szCs w:val="36"/>
        </w:rPr>
      </w:pPr>
    </w:p>
    <w:p w14:paraId="569194F6" w14:textId="3C8CD1FD" w:rsidR="00820A62" w:rsidRPr="00820A62" w:rsidRDefault="00820A6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</w:p>
    <w:sectPr w:rsidR="00820A62" w:rsidRPr="00820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8F"/>
    <w:rsid w:val="0002772A"/>
    <w:rsid w:val="0040431D"/>
    <w:rsid w:val="00625A29"/>
    <w:rsid w:val="00820A62"/>
    <w:rsid w:val="008620DB"/>
    <w:rsid w:val="00B660B0"/>
    <w:rsid w:val="00B87D8F"/>
    <w:rsid w:val="00BC23CE"/>
    <w:rsid w:val="00E72A2C"/>
    <w:rsid w:val="00E90C01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CD24"/>
  <w15:chartTrackingRefBased/>
  <w15:docId w15:val="{B51A0DDB-3BC7-4826-967F-43F3DEA0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</dc:creator>
  <cp:keywords/>
  <dc:description/>
  <cp:lastModifiedBy>Haider ALI</cp:lastModifiedBy>
  <cp:revision>1</cp:revision>
  <dcterms:created xsi:type="dcterms:W3CDTF">2022-07-25T20:34:00Z</dcterms:created>
  <dcterms:modified xsi:type="dcterms:W3CDTF">2022-07-25T21:27:00Z</dcterms:modified>
</cp:coreProperties>
</file>