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1" w:type="dxa"/>
        <w:tblInd w:w="-203" w:type="dxa"/>
        <w:tblLook w:val="04A0" w:firstRow="1" w:lastRow="0" w:firstColumn="1" w:lastColumn="0" w:noHBand="0" w:noVBand="1"/>
      </w:tblPr>
      <w:tblGrid>
        <w:gridCol w:w="4788"/>
        <w:gridCol w:w="5333"/>
      </w:tblGrid>
      <w:tr w:rsidR="00624398" w14:paraId="017F94E8" w14:textId="77777777" w:rsidTr="00624398">
        <w:tc>
          <w:tcPr>
            <w:tcW w:w="4788" w:type="dxa"/>
          </w:tcPr>
          <w:p w14:paraId="689C11BF" w14:textId="77777777" w:rsidR="00624398" w:rsidRDefault="00624398">
            <w:pPr>
              <w:jc w:val="left"/>
              <w:rPr>
                <w:rFonts w:ascii="Times New Roman" w:eastAsia="Times New Roman" w:hAnsi="Times New Roman"/>
                <w:sz w:val="24"/>
                <w:szCs w:val="20"/>
              </w:rPr>
            </w:pPr>
          </w:p>
          <w:p w14:paraId="4661CB51" w14:textId="0FCEEE94" w:rsidR="00624398" w:rsidRDefault="00624398">
            <w:pPr>
              <w:jc w:val="left"/>
              <w:rPr>
                <w:rFonts w:ascii="Times New Roman" w:eastAsia="Times New Roman" w:hAnsi="Times New Roman"/>
                <w:sz w:val="24"/>
                <w:szCs w:val="20"/>
              </w:rPr>
            </w:pPr>
            <w:r>
              <w:rPr>
                <w:rFonts w:ascii="Times New Roman" w:eastAsia="Times New Roman" w:hAnsi="Times New Roman"/>
                <w:noProof/>
                <w:sz w:val="24"/>
                <w:szCs w:val="20"/>
              </w:rPr>
              <w:drawing>
                <wp:inline distT="0" distB="0" distL="0" distR="0" wp14:anchorId="2F303CDF" wp14:editId="7B087DCC">
                  <wp:extent cx="1965325" cy="436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65325" cy="436880"/>
                          </a:xfrm>
                          <a:prstGeom prst="rect">
                            <a:avLst/>
                          </a:prstGeom>
                          <a:noFill/>
                          <a:ln>
                            <a:noFill/>
                          </a:ln>
                        </pic:spPr>
                      </pic:pic>
                    </a:graphicData>
                  </a:graphic>
                </wp:inline>
              </w:drawing>
            </w:r>
          </w:p>
        </w:tc>
        <w:tc>
          <w:tcPr>
            <w:tcW w:w="5333" w:type="dxa"/>
          </w:tcPr>
          <w:p w14:paraId="30C1B0BA" w14:textId="77777777" w:rsidR="00624398" w:rsidRDefault="00624398">
            <w:pPr>
              <w:jc w:val="center"/>
              <w:rPr>
                <w:rFonts w:eastAsia="Times New Roman" w:cs="Calibri"/>
                <w:sz w:val="16"/>
                <w:szCs w:val="16"/>
              </w:rPr>
            </w:pPr>
            <w:r>
              <w:rPr>
                <w:rFonts w:eastAsia="Times New Roman" w:cs="Calibri"/>
                <w:sz w:val="16"/>
                <w:szCs w:val="16"/>
              </w:rPr>
              <w:t xml:space="preserve">                                                                     151 Southhall Lane, Ste. 450</w:t>
            </w:r>
          </w:p>
          <w:p w14:paraId="11A5A24B" w14:textId="77777777" w:rsidR="00624398" w:rsidRDefault="00624398">
            <w:pPr>
              <w:jc w:val="center"/>
              <w:rPr>
                <w:rFonts w:eastAsia="Times New Roman" w:cs="Calibri"/>
                <w:sz w:val="16"/>
                <w:szCs w:val="16"/>
              </w:rPr>
            </w:pPr>
            <w:r>
              <w:rPr>
                <w:rFonts w:eastAsia="Times New Roman" w:cs="Calibri"/>
                <w:sz w:val="16"/>
                <w:szCs w:val="16"/>
              </w:rPr>
              <w:t xml:space="preserve">                                                                                      Maitland, FL 32751</w:t>
            </w:r>
          </w:p>
          <w:p w14:paraId="1A4FDF1B" w14:textId="77777777" w:rsidR="00624398" w:rsidRDefault="00624398">
            <w:pPr>
              <w:jc w:val="right"/>
              <w:rPr>
                <w:rFonts w:eastAsia="Times New Roman" w:cs="Calibri"/>
                <w:sz w:val="2"/>
                <w:szCs w:val="2"/>
              </w:rPr>
            </w:pPr>
          </w:p>
          <w:p w14:paraId="052EC9B5" w14:textId="77777777" w:rsidR="00624398" w:rsidRDefault="00624398">
            <w:pPr>
              <w:jc w:val="center"/>
              <w:rPr>
                <w:rFonts w:eastAsia="Times New Roman" w:cs="Calibri"/>
                <w:sz w:val="16"/>
                <w:szCs w:val="16"/>
              </w:rPr>
            </w:pPr>
            <w:r>
              <w:rPr>
                <w:rFonts w:eastAsia="Times New Roman" w:cs="Calibri"/>
                <w:sz w:val="16"/>
                <w:szCs w:val="16"/>
              </w:rPr>
              <w:t xml:space="preserve">                                                                                          P.O. Drawer 200</w:t>
            </w:r>
          </w:p>
          <w:p w14:paraId="6EFCCF63" w14:textId="77777777" w:rsidR="00624398" w:rsidRDefault="00624398">
            <w:pPr>
              <w:jc w:val="center"/>
              <w:rPr>
                <w:rFonts w:eastAsia="Times New Roman" w:cs="Calibri"/>
                <w:sz w:val="16"/>
                <w:szCs w:val="16"/>
              </w:rPr>
            </w:pPr>
            <w:r>
              <w:rPr>
                <w:rFonts w:eastAsia="Times New Roman" w:cs="Calibri"/>
                <w:sz w:val="16"/>
                <w:szCs w:val="16"/>
              </w:rPr>
              <w:t xml:space="preserve">                                                                      Winter Park, FL 32790-0200</w:t>
            </w:r>
          </w:p>
          <w:p w14:paraId="73ACF05D" w14:textId="77777777" w:rsidR="00624398" w:rsidRDefault="00624398">
            <w:pPr>
              <w:jc w:val="right"/>
              <w:rPr>
                <w:rFonts w:eastAsia="Times New Roman" w:cs="Calibri"/>
                <w:sz w:val="4"/>
                <w:szCs w:val="4"/>
              </w:rPr>
            </w:pPr>
          </w:p>
          <w:p w14:paraId="4C8E1319" w14:textId="77777777" w:rsidR="00624398" w:rsidRDefault="00624398">
            <w:pPr>
              <w:jc w:val="center"/>
              <w:rPr>
                <w:rFonts w:ascii="Times New Roman" w:eastAsia="Times New Roman" w:hAnsi="Times New Roman"/>
                <w:sz w:val="24"/>
                <w:szCs w:val="20"/>
              </w:rPr>
            </w:pPr>
            <w:r>
              <w:rPr>
                <w:rFonts w:eastAsia="Times New Roman" w:cs="Calibri"/>
                <w:sz w:val="16"/>
                <w:szCs w:val="16"/>
              </w:rPr>
              <w:t xml:space="preserve">                                                                                    www.inteserra.com</w:t>
            </w:r>
          </w:p>
        </w:tc>
      </w:tr>
    </w:tbl>
    <w:p w14:paraId="1B4BEAF4" w14:textId="77777777" w:rsidR="00CB3C33" w:rsidRDefault="00CB3C33" w:rsidP="00CB3C33">
      <w:pPr>
        <w:jc w:val="right"/>
      </w:pPr>
    </w:p>
    <w:p w14:paraId="05C471FD" w14:textId="4DE205B6" w:rsidR="00D92AE5" w:rsidRDefault="00624398" w:rsidP="00D92AE5">
      <w:pPr>
        <w:spacing w:line="240" w:lineRule="exact"/>
        <w:jc w:val="right"/>
        <w:rPr>
          <w:rFonts w:eastAsia="Times New Roman" w:cs="Calibri"/>
          <w:szCs w:val="20"/>
        </w:rPr>
      </w:pPr>
      <w:r>
        <w:rPr>
          <w:rFonts w:eastAsia="Times New Roman" w:cs="Calibri"/>
          <w:szCs w:val="20"/>
        </w:rPr>
        <w:t>June 27, 2022</w:t>
      </w:r>
    </w:p>
    <w:p w14:paraId="5C55B194" w14:textId="77777777" w:rsidR="00D92AE5" w:rsidRDefault="00D92AE5" w:rsidP="00D92AE5">
      <w:pPr>
        <w:spacing w:line="240" w:lineRule="exact"/>
        <w:jc w:val="right"/>
        <w:rPr>
          <w:rFonts w:eastAsia="Times New Roman" w:cs="Calibri"/>
          <w:b/>
          <w:szCs w:val="20"/>
        </w:rPr>
      </w:pPr>
      <w:r>
        <w:rPr>
          <w:rFonts w:eastAsia="Times New Roman" w:cs="Calibri"/>
          <w:b/>
          <w:szCs w:val="20"/>
        </w:rPr>
        <w:t>Via E-File</w:t>
      </w:r>
    </w:p>
    <w:p w14:paraId="5E8A6B98" w14:textId="77777777" w:rsidR="00D92AE5" w:rsidRDefault="00D92AE5" w:rsidP="00D92AE5">
      <w:pPr>
        <w:spacing w:line="240" w:lineRule="exact"/>
        <w:jc w:val="right"/>
        <w:rPr>
          <w:rFonts w:eastAsia="Times New Roman" w:cs="Calibri"/>
          <w:szCs w:val="20"/>
        </w:rPr>
      </w:pPr>
    </w:p>
    <w:p w14:paraId="7F4E7E55" w14:textId="77777777" w:rsidR="00D92AE5" w:rsidRDefault="00D92AE5" w:rsidP="00D92AE5">
      <w:pPr>
        <w:spacing w:line="240" w:lineRule="exact"/>
        <w:jc w:val="left"/>
        <w:rPr>
          <w:rFonts w:eastAsia="Times New Roman" w:cs="Calibri"/>
          <w:szCs w:val="20"/>
        </w:rPr>
      </w:pPr>
      <w:r>
        <w:rPr>
          <w:rFonts w:eastAsia="Times New Roman" w:cs="Calibri"/>
          <w:szCs w:val="20"/>
        </w:rPr>
        <w:t>Ms. Sallie Tanner, Executive Secretary</w:t>
      </w:r>
    </w:p>
    <w:p w14:paraId="0151741A" w14:textId="77777777" w:rsidR="00D92AE5" w:rsidRDefault="00D92AE5" w:rsidP="00D92AE5">
      <w:pPr>
        <w:spacing w:line="240" w:lineRule="exact"/>
        <w:jc w:val="left"/>
        <w:rPr>
          <w:rFonts w:eastAsia="Times New Roman" w:cs="Calibri"/>
          <w:szCs w:val="20"/>
        </w:rPr>
      </w:pPr>
      <w:r>
        <w:rPr>
          <w:rFonts w:eastAsia="Times New Roman" w:cs="Calibri"/>
          <w:szCs w:val="20"/>
        </w:rPr>
        <w:t>Georgia Public Service Commission</w:t>
      </w:r>
    </w:p>
    <w:p w14:paraId="2CDFA83E" w14:textId="77777777" w:rsidR="00D92AE5" w:rsidRDefault="00D92AE5" w:rsidP="00D92AE5">
      <w:pPr>
        <w:spacing w:line="240" w:lineRule="exact"/>
        <w:jc w:val="left"/>
        <w:rPr>
          <w:rFonts w:eastAsia="Times New Roman" w:cs="Calibri"/>
          <w:szCs w:val="20"/>
        </w:rPr>
      </w:pPr>
      <w:r>
        <w:rPr>
          <w:rFonts w:eastAsia="Times New Roman" w:cs="Calibri"/>
          <w:szCs w:val="20"/>
        </w:rPr>
        <w:t>244 Washington Street S.W.</w:t>
      </w:r>
    </w:p>
    <w:p w14:paraId="1B461F1B" w14:textId="77777777" w:rsidR="00D92AE5" w:rsidRDefault="00D92AE5" w:rsidP="00D92AE5">
      <w:pPr>
        <w:spacing w:line="240" w:lineRule="exact"/>
        <w:jc w:val="left"/>
        <w:rPr>
          <w:rFonts w:eastAsia="Times New Roman" w:cs="Calibri"/>
          <w:szCs w:val="20"/>
        </w:rPr>
      </w:pPr>
      <w:r>
        <w:rPr>
          <w:rFonts w:eastAsia="Times New Roman" w:cs="Calibri"/>
          <w:szCs w:val="20"/>
        </w:rPr>
        <w:t>Atlanta, GA 30334-9052</w:t>
      </w:r>
    </w:p>
    <w:p w14:paraId="6C23FFD9" w14:textId="77777777" w:rsidR="00D92AE5" w:rsidRDefault="00D92AE5" w:rsidP="00D92AE5">
      <w:pPr>
        <w:spacing w:line="240" w:lineRule="exact"/>
        <w:jc w:val="left"/>
        <w:rPr>
          <w:rFonts w:eastAsia="Times New Roman" w:cs="Calibri"/>
          <w:szCs w:val="20"/>
        </w:rPr>
      </w:pPr>
    </w:p>
    <w:p w14:paraId="3C1B1065" w14:textId="7CFB2740" w:rsidR="00D92AE5" w:rsidRDefault="00D92AE5" w:rsidP="00D92AE5">
      <w:pPr>
        <w:spacing w:line="240" w:lineRule="exact"/>
        <w:ind w:left="720" w:hanging="720"/>
        <w:rPr>
          <w:rFonts w:cs="Calibri"/>
          <w:b/>
          <w:bCs/>
        </w:rPr>
      </w:pPr>
      <w:r>
        <w:rPr>
          <w:rFonts w:eastAsia="Times New Roman" w:cs="Calibri"/>
          <w:b/>
          <w:bCs/>
          <w:szCs w:val="20"/>
        </w:rPr>
        <w:t>RE:</w:t>
      </w:r>
      <w:r>
        <w:rPr>
          <w:rFonts w:eastAsia="Times New Roman" w:cs="Calibri"/>
          <w:b/>
          <w:bCs/>
          <w:szCs w:val="20"/>
        </w:rPr>
        <w:tab/>
      </w:r>
      <w:r w:rsidR="00E4197C">
        <w:rPr>
          <w:rFonts w:cs="Calibri"/>
          <w:b/>
          <w:bCs/>
        </w:rPr>
        <w:t>Lingo Telecom, LLC f/k/a Matrix Telecom, LLC</w:t>
      </w:r>
    </w:p>
    <w:p w14:paraId="37A6905F" w14:textId="04A437C8" w:rsidR="00D92AE5" w:rsidRDefault="00D92AE5" w:rsidP="00D92AE5">
      <w:pPr>
        <w:spacing w:line="240" w:lineRule="exact"/>
        <w:jc w:val="left"/>
        <w:rPr>
          <w:rFonts w:eastAsia="Times New Roman" w:cs="Calibri"/>
          <w:b/>
          <w:bCs/>
          <w:szCs w:val="20"/>
        </w:rPr>
      </w:pPr>
      <w:r>
        <w:rPr>
          <w:rFonts w:eastAsia="Times New Roman" w:cs="Calibri"/>
          <w:b/>
          <w:bCs/>
          <w:szCs w:val="20"/>
        </w:rPr>
        <w:tab/>
      </w:r>
      <w:r w:rsidR="00E4197C">
        <w:rPr>
          <w:rFonts w:eastAsia="Times New Roman" w:cs="Calibri"/>
          <w:b/>
          <w:bCs/>
          <w:szCs w:val="20"/>
        </w:rPr>
        <w:t>Georgia Tariff No. 6 (Access) – Name Change Title Page Revision</w:t>
      </w:r>
    </w:p>
    <w:p w14:paraId="2AFC9C7E" w14:textId="322A9423" w:rsidR="00E4197C" w:rsidRDefault="00E4197C" w:rsidP="00E4197C">
      <w:pPr>
        <w:spacing w:line="240" w:lineRule="exact"/>
        <w:ind w:left="720"/>
        <w:jc w:val="left"/>
        <w:rPr>
          <w:rFonts w:eastAsia="Times New Roman" w:cs="Calibri"/>
          <w:szCs w:val="20"/>
        </w:rPr>
      </w:pPr>
      <w:r>
        <w:rPr>
          <w:rFonts w:eastAsia="Times New Roman" w:cs="Calibri"/>
          <w:b/>
          <w:bCs/>
          <w:szCs w:val="20"/>
        </w:rPr>
        <w:t>Docket No. 33697</w:t>
      </w:r>
    </w:p>
    <w:p w14:paraId="5B876CD5" w14:textId="77777777" w:rsidR="00E4197C" w:rsidRDefault="00E4197C" w:rsidP="00D92AE5">
      <w:pPr>
        <w:spacing w:line="240" w:lineRule="exact"/>
        <w:rPr>
          <w:rFonts w:eastAsia="Times New Roman" w:cs="Calibri"/>
          <w:szCs w:val="20"/>
        </w:rPr>
      </w:pPr>
    </w:p>
    <w:p w14:paraId="0BFD68C0" w14:textId="2681C5A1" w:rsidR="00D92AE5" w:rsidRDefault="00D92AE5" w:rsidP="00D92AE5">
      <w:pPr>
        <w:spacing w:line="240" w:lineRule="exact"/>
        <w:rPr>
          <w:rFonts w:eastAsia="Times New Roman" w:cs="Calibri"/>
          <w:szCs w:val="20"/>
        </w:rPr>
      </w:pPr>
      <w:r>
        <w:rPr>
          <w:rFonts w:eastAsia="Times New Roman" w:cs="Calibri"/>
          <w:szCs w:val="20"/>
        </w:rPr>
        <w:t>Dear Ms. Tanner:</w:t>
      </w:r>
    </w:p>
    <w:p w14:paraId="13A8583B" w14:textId="7566FBD2" w:rsidR="00D92AE5" w:rsidRDefault="00D92AE5" w:rsidP="00D92AE5">
      <w:pPr>
        <w:spacing w:line="240" w:lineRule="exact"/>
        <w:rPr>
          <w:rFonts w:eastAsia="Times New Roman" w:cs="Calibri"/>
          <w:szCs w:val="20"/>
        </w:rPr>
      </w:pPr>
    </w:p>
    <w:p w14:paraId="05634A56" w14:textId="1127538B" w:rsidR="00E4197C" w:rsidRDefault="00E4197C" w:rsidP="00E4197C">
      <w:pPr>
        <w:spacing w:line="230" w:lineRule="exact"/>
      </w:pPr>
      <w:r>
        <w:t xml:space="preserve">Enclosed for filing please find </w:t>
      </w:r>
      <w:r>
        <w:t>a revision for the above cited tariff</w:t>
      </w:r>
      <w:r>
        <w:t xml:space="preserve"> submitted on behalf of </w:t>
      </w:r>
      <w:r>
        <w:t>Lingo Telecom, LLC f/k/a Matrix Telecom, LLC</w:t>
      </w:r>
      <w:r>
        <w:t xml:space="preserve"> (“Company”). </w:t>
      </w:r>
      <w:r>
        <w:t>This filing is</w:t>
      </w:r>
      <w:r>
        <w:t xml:space="preserve"> submitted as follow up to the Company’s amended Certificate issued in Docket No. </w:t>
      </w:r>
      <w:r>
        <w:t>33697</w:t>
      </w:r>
      <w:r>
        <w:t xml:space="preserve"> approving the change in </w:t>
      </w:r>
      <w:r>
        <w:t xml:space="preserve">the Company’s corporate name from Matrix Telecom, LLC to Lingo Telecom, LLC. </w:t>
      </w:r>
      <w:r>
        <w:t xml:space="preserve">The Company respectfully requests an effective date of </w:t>
      </w:r>
      <w:r>
        <w:t xml:space="preserve">July 1, </w:t>
      </w:r>
      <w:proofErr w:type="gramStart"/>
      <w:r>
        <w:t>2022</w:t>
      </w:r>
      <w:proofErr w:type="gramEnd"/>
      <w:r>
        <w:t xml:space="preserve"> for </w:t>
      </w:r>
      <w:r>
        <w:t>the enclosed revision</w:t>
      </w:r>
      <w:r>
        <w:t>.</w:t>
      </w:r>
    </w:p>
    <w:p w14:paraId="4D277259" w14:textId="77777777" w:rsidR="00E4197C" w:rsidRDefault="00E4197C" w:rsidP="00E4197C">
      <w:pPr>
        <w:spacing w:line="240" w:lineRule="exact"/>
        <w:rPr>
          <w:rFonts w:asciiTheme="minorHAnsi" w:eastAsia="Times New Roman" w:hAnsiTheme="minorHAnsi" w:cstheme="minorHAnsi"/>
          <w:szCs w:val="22"/>
        </w:rPr>
      </w:pPr>
    </w:p>
    <w:p w14:paraId="0AD79C55" w14:textId="568231EE" w:rsidR="00E4197C" w:rsidRDefault="00E4197C" w:rsidP="00D92AE5">
      <w:pPr>
        <w:spacing w:line="240" w:lineRule="exact"/>
        <w:rPr>
          <w:rFonts w:eastAsia="Times New Roman" w:cs="Calibri"/>
          <w:szCs w:val="20"/>
        </w:rPr>
      </w:pPr>
      <w:r>
        <w:rPr>
          <w:rFonts w:eastAsia="Times New Roman" w:cs="Calibri"/>
          <w:szCs w:val="20"/>
        </w:rPr>
        <w:t>Pages included in this filing:</w:t>
      </w:r>
    </w:p>
    <w:p w14:paraId="5BC2533F" w14:textId="49008548" w:rsidR="00E4197C" w:rsidRDefault="00E4197C" w:rsidP="00D92AE5">
      <w:pPr>
        <w:spacing w:line="240" w:lineRule="exact"/>
        <w:rPr>
          <w:rFonts w:eastAsia="Times New Roman" w:cs="Calibri"/>
          <w:szCs w:val="20"/>
        </w:rPr>
      </w:pPr>
    </w:p>
    <w:p w14:paraId="3405FC7D" w14:textId="724119DD" w:rsidR="00E4197C" w:rsidRDefault="00F7730E" w:rsidP="00D92AE5">
      <w:pPr>
        <w:spacing w:line="240" w:lineRule="exact"/>
        <w:rPr>
          <w:rFonts w:eastAsia="Times New Roman" w:cs="Calibri"/>
          <w:szCs w:val="20"/>
        </w:rPr>
      </w:pPr>
      <w:r>
        <w:rPr>
          <w:rFonts w:eastAsia="Times New Roman" w:cs="Calibri"/>
          <w:szCs w:val="20"/>
        </w:rPr>
        <w:t>2</w:t>
      </w:r>
      <w:r w:rsidRPr="00F7730E">
        <w:rPr>
          <w:rFonts w:eastAsia="Times New Roman" w:cs="Calibri"/>
          <w:szCs w:val="20"/>
          <w:vertAlign w:val="superscript"/>
        </w:rPr>
        <w:t>nd</w:t>
      </w:r>
      <w:r>
        <w:rPr>
          <w:rFonts w:eastAsia="Times New Roman" w:cs="Calibri"/>
          <w:szCs w:val="20"/>
        </w:rPr>
        <w:t xml:space="preserve"> Revised Title Page</w:t>
      </w:r>
      <w:r>
        <w:rPr>
          <w:rFonts w:eastAsia="Times New Roman" w:cs="Calibri"/>
          <w:szCs w:val="20"/>
        </w:rPr>
        <w:tab/>
      </w:r>
      <w:r>
        <w:rPr>
          <w:rFonts w:eastAsia="Times New Roman" w:cs="Calibri"/>
          <w:szCs w:val="20"/>
        </w:rPr>
        <w:tab/>
        <w:t>Updates Company Name and Address</w:t>
      </w:r>
    </w:p>
    <w:p w14:paraId="468A28FF" w14:textId="0889E756" w:rsidR="00F7730E" w:rsidRDefault="00F7730E" w:rsidP="00D92AE5">
      <w:pPr>
        <w:spacing w:line="240" w:lineRule="exact"/>
        <w:rPr>
          <w:rFonts w:eastAsia="Times New Roman" w:cs="Calibri"/>
          <w:szCs w:val="20"/>
        </w:rPr>
      </w:pPr>
      <w:r>
        <w:rPr>
          <w:rFonts w:eastAsia="Times New Roman" w:cs="Calibri"/>
          <w:szCs w:val="20"/>
        </w:rPr>
        <w:t>5</w:t>
      </w:r>
      <w:r w:rsidRPr="00F7730E">
        <w:rPr>
          <w:rFonts w:eastAsia="Times New Roman" w:cs="Calibri"/>
          <w:szCs w:val="20"/>
          <w:vertAlign w:val="superscript"/>
        </w:rPr>
        <w:t>th</w:t>
      </w:r>
      <w:r>
        <w:rPr>
          <w:rFonts w:eastAsia="Times New Roman" w:cs="Calibri"/>
          <w:szCs w:val="20"/>
        </w:rPr>
        <w:t xml:space="preserve"> Revised Page 1</w:t>
      </w:r>
      <w:r>
        <w:rPr>
          <w:rFonts w:eastAsia="Times New Roman" w:cs="Calibri"/>
          <w:szCs w:val="20"/>
        </w:rPr>
        <w:tab/>
      </w:r>
      <w:r>
        <w:rPr>
          <w:rFonts w:eastAsia="Times New Roman" w:cs="Calibri"/>
          <w:szCs w:val="20"/>
        </w:rPr>
        <w:tab/>
        <w:t>Updates Check Sheet</w:t>
      </w:r>
    </w:p>
    <w:p w14:paraId="2D7C91E7" w14:textId="4AD69079" w:rsidR="00F7730E" w:rsidRDefault="00F7730E" w:rsidP="00D92AE5">
      <w:pPr>
        <w:spacing w:line="240" w:lineRule="exact"/>
        <w:rPr>
          <w:rFonts w:eastAsia="Times New Roman" w:cs="Calibri"/>
          <w:szCs w:val="20"/>
        </w:rPr>
      </w:pPr>
      <w:r>
        <w:rPr>
          <w:rFonts w:eastAsia="Times New Roman" w:cs="Calibri"/>
          <w:szCs w:val="20"/>
        </w:rPr>
        <w:t>1</w:t>
      </w:r>
      <w:r w:rsidRPr="00F7730E">
        <w:rPr>
          <w:rFonts w:eastAsia="Times New Roman" w:cs="Calibri"/>
          <w:szCs w:val="20"/>
          <w:vertAlign w:val="superscript"/>
        </w:rPr>
        <w:t>st</w:t>
      </w:r>
      <w:r>
        <w:rPr>
          <w:rFonts w:eastAsia="Times New Roman" w:cs="Calibri"/>
          <w:szCs w:val="20"/>
        </w:rPr>
        <w:t xml:space="preserve"> Revised Page 6</w:t>
      </w:r>
      <w:r>
        <w:rPr>
          <w:rFonts w:eastAsia="Times New Roman" w:cs="Calibri"/>
          <w:szCs w:val="20"/>
        </w:rPr>
        <w:tab/>
      </w:r>
      <w:r>
        <w:rPr>
          <w:rFonts w:eastAsia="Times New Roman" w:cs="Calibri"/>
          <w:szCs w:val="20"/>
        </w:rPr>
        <w:tab/>
        <w:t>Updates Company Name</w:t>
      </w:r>
    </w:p>
    <w:p w14:paraId="4DDB32D6" w14:textId="77777777" w:rsidR="00E4197C" w:rsidRDefault="00E4197C" w:rsidP="00D92AE5">
      <w:pPr>
        <w:spacing w:line="240" w:lineRule="exact"/>
        <w:rPr>
          <w:rFonts w:eastAsia="Times New Roman" w:cs="Calibri"/>
          <w:szCs w:val="20"/>
        </w:rPr>
      </w:pPr>
    </w:p>
    <w:p w14:paraId="3EF2D7A3" w14:textId="77777777" w:rsidR="00F7730E" w:rsidRDefault="00F7730E" w:rsidP="00D92AE5">
      <w:pPr>
        <w:spacing w:line="240" w:lineRule="exact"/>
      </w:pPr>
      <w:r>
        <w:t>Additionally, the Company’s current address has been changed to:</w:t>
      </w:r>
    </w:p>
    <w:p w14:paraId="1D6FD16F" w14:textId="77777777" w:rsidR="00F7730E" w:rsidRDefault="00F7730E" w:rsidP="00D92AE5">
      <w:pPr>
        <w:spacing w:line="240" w:lineRule="exact"/>
      </w:pPr>
    </w:p>
    <w:p w14:paraId="589AB8A0" w14:textId="77777777" w:rsidR="00F7730E" w:rsidRDefault="00F7730E" w:rsidP="00F7730E">
      <w:pPr>
        <w:spacing w:line="240" w:lineRule="exact"/>
        <w:ind w:firstLine="720"/>
      </w:pPr>
      <w:r>
        <w:t>Lingo Telecom, LLC</w:t>
      </w:r>
    </w:p>
    <w:p w14:paraId="6B345887" w14:textId="77777777" w:rsidR="00F7730E" w:rsidRDefault="00F7730E" w:rsidP="00F7730E">
      <w:pPr>
        <w:spacing w:line="240" w:lineRule="exact"/>
        <w:ind w:firstLine="720"/>
      </w:pPr>
      <w:r>
        <w:t>9330 LBJ Freeway, Suite 944</w:t>
      </w:r>
    </w:p>
    <w:p w14:paraId="2505880C" w14:textId="77777777" w:rsidR="0084632B" w:rsidRDefault="00F7730E" w:rsidP="00F7730E">
      <w:pPr>
        <w:spacing w:line="240" w:lineRule="exact"/>
        <w:ind w:left="720"/>
      </w:pPr>
      <w:r>
        <w:t xml:space="preserve">Dallas, Texas </w:t>
      </w:r>
      <w:r w:rsidR="0084632B">
        <w:t>75243</w:t>
      </w:r>
    </w:p>
    <w:p w14:paraId="3A3512ED" w14:textId="77777777" w:rsidR="0084632B" w:rsidRDefault="0084632B" w:rsidP="0084632B">
      <w:pPr>
        <w:spacing w:line="240" w:lineRule="exact"/>
      </w:pPr>
    </w:p>
    <w:p w14:paraId="550712C6" w14:textId="408BB6BF" w:rsidR="00D92AE5" w:rsidRDefault="00D92AE5" w:rsidP="00D92AE5">
      <w:pPr>
        <w:spacing w:line="240" w:lineRule="exact"/>
        <w:rPr>
          <w:rFonts w:asciiTheme="minorHAnsi" w:eastAsia="Times New Roman" w:hAnsiTheme="minorHAnsi" w:cstheme="minorHAnsi"/>
          <w:szCs w:val="22"/>
        </w:rPr>
      </w:pPr>
      <w:r>
        <w:rPr>
          <w:rFonts w:asciiTheme="minorHAnsi" w:eastAsia="Times New Roman" w:hAnsiTheme="minorHAnsi" w:cstheme="minorHAnsi"/>
          <w:szCs w:val="22"/>
        </w:rPr>
        <w:t xml:space="preserve">Any questions you may have regarding this filing should be directed to </w:t>
      </w:r>
      <w:r w:rsidR="0084632B">
        <w:rPr>
          <w:rFonts w:asciiTheme="minorHAnsi" w:eastAsia="Times New Roman" w:hAnsiTheme="minorHAnsi" w:cstheme="minorHAnsi"/>
          <w:szCs w:val="22"/>
        </w:rPr>
        <w:t>the attention of Suzanne Pagana at 407-740-3012</w:t>
      </w:r>
      <w:r>
        <w:rPr>
          <w:rFonts w:asciiTheme="minorHAnsi" w:eastAsia="Times New Roman" w:hAnsiTheme="minorHAnsi" w:cstheme="minorHAnsi"/>
          <w:szCs w:val="22"/>
        </w:rPr>
        <w:t xml:space="preserve"> or via email to </w:t>
      </w:r>
      <w:r w:rsidR="0084632B">
        <w:rPr>
          <w:rFonts w:asciiTheme="minorHAnsi" w:eastAsia="Times New Roman" w:hAnsiTheme="minorHAnsi" w:cstheme="minorHAnsi"/>
          <w:szCs w:val="22"/>
        </w:rPr>
        <w:t>spagana</w:t>
      </w:r>
      <w:r>
        <w:rPr>
          <w:rFonts w:asciiTheme="minorHAnsi" w:eastAsia="Times New Roman" w:hAnsiTheme="minorHAnsi" w:cstheme="minorHAnsi"/>
          <w:szCs w:val="22"/>
        </w:rPr>
        <w:t>@inteserra.com. Thank you for your assistance in this matter.</w:t>
      </w:r>
    </w:p>
    <w:p w14:paraId="0B681624" w14:textId="77777777" w:rsidR="00D92AE5" w:rsidRDefault="00D92AE5" w:rsidP="00D92AE5">
      <w:pPr>
        <w:spacing w:line="240" w:lineRule="exact"/>
        <w:rPr>
          <w:rFonts w:asciiTheme="minorHAnsi" w:eastAsia="Times New Roman" w:hAnsiTheme="minorHAnsi" w:cstheme="minorHAnsi"/>
          <w:szCs w:val="22"/>
        </w:rPr>
      </w:pPr>
    </w:p>
    <w:p w14:paraId="33261F3F" w14:textId="77777777" w:rsidR="00D92AE5" w:rsidRDefault="00D92AE5" w:rsidP="00D92AE5">
      <w:pPr>
        <w:spacing w:line="240" w:lineRule="exact"/>
        <w:rPr>
          <w:rFonts w:asciiTheme="minorHAnsi" w:eastAsia="Times New Roman" w:hAnsiTheme="minorHAnsi" w:cstheme="minorHAnsi"/>
          <w:szCs w:val="22"/>
        </w:rPr>
      </w:pPr>
      <w:r>
        <w:rPr>
          <w:rFonts w:asciiTheme="minorHAnsi" w:eastAsia="Times New Roman" w:hAnsiTheme="minorHAnsi" w:cstheme="minorHAnsi"/>
          <w:szCs w:val="22"/>
        </w:rPr>
        <w:t>Sincerely,</w:t>
      </w:r>
    </w:p>
    <w:p w14:paraId="58898841" w14:textId="77777777" w:rsidR="00D92AE5" w:rsidRDefault="00D92AE5" w:rsidP="00D92AE5">
      <w:pPr>
        <w:spacing w:line="240" w:lineRule="exact"/>
        <w:rPr>
          <w:rFonts w:asciiTheme="minorHAnsi" w:eastAsia="Times New Roman" w:hAnsiTheme="minorHAnsi" w:cstheme="minorHAnsi"/>
          <w:szCs w:val="22"/>
        </w:rPr>
      </w:pPr>
    </w:p>
    <w:p w14:paraId="2F3D13AF" w14:textId="77777777" w:rsidR="00D92AE5" w:rsidRDefault="00D92AE5" w:rsidP="00D92AE5">
      <w:pPr>
        <w:spacing w:line="240" w:lineRule="exact"/>
        <w:rPr>
          <w:rFonts w:asciiTheme="minorHAnsi" w:eastAsia="Times New Roman" w:hAnsiTheme="minorHAnsi" w:cstheme="minorHAnsi"/>
          <w:szCs w:val="22"/>
          <w:u w:val="single"/>
        </w:rPr>
      </w:pPr>
      <w:r>
        <w:rPr>
          <w:rFonts w:asciiTheme="minorHAnsi" w:eastAsia="Times New Roman" w:hAnsiTheme="minorHAnsi" w:cstheme="minorHAnsi"/>
          <w:szCs w:val="22"/>
          <w:u w:val="single"/>
        </w:rPr>
        <w:t>/s/ Carey Roesel</w:t>
      </w:r>
    </w:p>
    <w:p w14:paraId="5528F3E5" w14:textId="77777777" w:rsidR="00D92AE5" w:rsidRDefault="00D92AE5" w:rsidP="00D92AE5">
      <w:pPr>
        <w:spacing w:line="240" w:lineRule="exact"/>
        <w:rPr>
          <w:rFonts w:asciiTheme="minorHAnsi" w:eastAsia="Times New Roman" w:hAnsiTheme="minorHAnsi" w:cstheme="minorHAnsi"/>
          <w:szCs w:val="22"/>
        </w:rPr>
      </w:pPr>
    </w:p>
    <w:p w14:paraId="1F21716F" w14:textId="77777777" w:rsidR="00D92AE5" w:rsidRDefault="00D92AE5" w:rsidP="00D92AE5">
      <w:pPr>
        <w:spacing w:line="240" w:lineRule="exact"/>
        <w:rPr>
          <w:rFonts w:asciiTheme="minorHAnsi" w:eastAsia="Times New Roman" w:hAnsiTheme="minorHAnsi" w:cstheme="minorHAnsi"/>
          <w:szCs w:val="22"/>
        </w:rPr>
      </w:pPr>
      <w:r>
        <w:rPr>
          <w:rFonts w:asciiTheme="minorHAnsi" w:eastAsia="Times New Roman" w:hAnsiTheme="minorHAnsi" w:cstheme="minorHAnsi"/>
          <w:szCs w:val="22"/>
        </w:rPr>
        <w:t>Carey Roesel</w:t>
      </w:r>
    </w:p>
    <w:p w14:paraId="61096F9C" w14:textId="77777777" w:rsidR="00D92AE5" w:rsidRDefault="00D92AE5" w:rsidP="00D92AE5">
      <w:pPr>
        <w:spacing w:line="240" w:lineRule="exact"/>
        <w:rPr>
          <w:rFonts w:asciiTheme="minorHAnsi" w:eastAsia="Times New Roman" w:hAnsiTheme="minorHAnsi" w:cstheme="minorHAnsi"/>
          <w:szCs w:val="22"/>
        </w:rPr>
      </w:pPr>
      <w:r>
        <w:rPr>
          <w:rFonts w:asciiTheme="minorHAnsi" w:eastAsia="Times New Roman" w:hAnsiTheme="minorHAnsi" w:cstheme="minorHAnsi"/>
          <w:szCs w:val="22"/>
        </w:rPr>
        <w:t>Consultant</w:t>
      </w:r>
    </w:p>
    <w:p w14:paraId="420BAE08" w14:textId="77777777" w:rsidR="00D92AE5" w:rsidRDefault="00D92AE5" w:rsidP="00D92AE5">
      <w:pPr>
        <w:spacing w:line="240" w:lineRule="exact"/>
        <w:rPr>
          <w:rFonts w:asciiTheme="minorHAnsi" w:eastAsia="Times New Roman" w:hAnsiTheme="minorHAnsi" w:cstheme="minorHAnsi"/>
          <w:szCs w:val="22"/>
        </w:rPr>
      </w:pPr>
    </w:p>
    <w:p w14:paraId="55203422" w14:textId="77777777" w:rsidR="00D92AE5" w:rsidRDefault="00D92AE5" w:rsidP="00D92AE5">
      <w:pPr>
        <w:spacing w:line="240" w:lineRule="exact"/>
        <w:rPr>
          <w:rFonts w:asciiTheme="minorHAnsi" w:eastAsia="Times New Roman" w:hAnsiTheme="minorHAnsi" w:cstheme="minorHAnsi"/>
          <w:szCs w:val="22"/>
        </w:rPr>
      </w:pPr>
    </w:p>
    <w:p w14:paraId="4F7CE447" w14:textId="0D2D5F6F" w:rsidR="00D92AE5" w:rsidRDefault="00D92AE5" w:rsidP="00D92AE5">
      <w:pPr>
        <w:spacing w:line="240" w:lineRule="exact"/>
        <w:ind w:left="720" w:hanging="720"/>
        <w:rPr>
          <w:rFonts w:asciiTheme="minorHAnsi" w:eastAsia="Times New Roman" w:hAnsiTheme="minorHAnsi" w:cstheme="minorHAnsi"/>
          <w:szCs w:val="22"/>
        </w:rPr>
      </w:pPr>
      <w:r>
        <w:rPr>
          <w:rFonts w:asciiTheme="minorHAnsi" w:eastAsia="Times New Roman" w:hAnsiTheme="minorHAnsi" w:cstheme="minorHAnsi"/>
          <w:szCs w:val="22"/>
        </w:rPr>
        <w:t>cc:</w:t>
      </w:r>
      <w:r>
        <w:rPr>
          <w:rFonts w:asciiTheme="minorHAnsi" w:eastAsia="Times New Roman" w:hAnsiTheme="minorHAnsi" w:cstheme="minorHAnsi"/>
          <w:szCs w:val="22"/>
        </w:rPr>
        <w:tab/>
        <w:t xml:space="preserve">Alex Valencia – </w:t>
      </w:r>
      <w:r w:rsidR="0084632B">
        <w:rPr>
          <w:rFonts w:asciiTheme="minorHAnsi" w:eastAsia="Times New Roman" w:hAnsiTheme="minorHAnsi" w:cstheme="minorHAnsi"/>
          <w:szCs w:val="22"/>
        </w:rPr>
        <w:t>Lingo</w:t>
      </w:r>
      <w:r>
        <w:rPr>
          <w:rFonts w:asciiTheme="minorHAnsi" w:eastAsia="Times New Roman" w:hAnsiTheme="minorHAnsi" w:cstheme="minorHAnsi"/>
          <w:szCs w:val="22"/>
        </w:rPr>
        <w:t xml:space="preserve"> (via </w:t>
      </w:r>
      <w:proofErr w:type="gramStart"/>
      <w:r>
        <w:rPr>
          <w:rFonts w:asciiTheme="minorHAnsi" w:eastAsia="Times New Roman" w:hAnsiTheme="minorHAnsi" w:cstheme="minorHAnsi"/>
          <w:szCs w:val="22"/>
        </w:rPr>
        <w:t>Email</w:t>
      </w:r>
      <w:proofErr w:type="gramEnd"/>
      <w:r>
        <w:rPr>
          <w:rFonts w:asciiTheme="minorHAnsi" w:eastAsia="Times New Roman" w:hAnsiTheme="minorHAnsi" w:cstheme="minorHAnsi"/>
          <w:szCs w:val="22"/>
        </w:rPr>
        <w:t>)</w:t>
      </w:r>
    </w:p>
    <w:p w14:paraId="054E4F2A" w14:textId="77777777" w:rsidR="00D92AE5" w:rsidRDefault="00D92AE5" w:rsidP="00D92AE5">
      <w:pPr>
        <w:spacing w:line="240" w:lineRule="exact"/>
        <w:rPr>
          <w:rFonts w:asciiTheme="minorHAnsi" w:eastAsia="Times New Roman" w:hAnsiTheme="minorHAnsi" w:cstheme="minorHAnsi"/>
          <w:szCs w:val="22"/>
        </w:rPr>
      </w:pPr>
      <w:proofErr w:type="spellStart"/>
      <w:r>
        <w:rPr>
          <w:rFonts w:asciiTheme="minorHAnsi" w:eastAsia="Times New Roman" w:hAnsiTheme="minorHAnsi" w:cstheme="minorHAnsi"/>
          <w:szCs w:val="22"/>
        </w:rPr>
        <w:t>tms</w:t>
      </w:r>
      <w:proofErr w:type="spellEnd"/>
      <w:r>
        <w:rPr>
          <w:rFonts w:asciiTheme="minorHAnsi" w:eastAsia="Times New Roman" w:hAnsiTheme="minorHAnsi" w:cstheme="minorHAnsi"/>
          <w:szCs w:val="22"/>
        </w:rPr>
        <w:t xml:space="preserve">: </w:t>
      </w:r>
      <w:r>
        <w:rPr>
          <w:rFonts w:asciiTheme="minorHAnsi" w:eastAsia="Times New Roman" w:hAnsiTheme="minorHAnsi" w:cstheme="minorHAnsi"/>
          <w:szCs w:val="22"/>
        </w:rPr>
        <w:tab/>
        <w:t>GAx2201</w:t>
      </w:r>
    </w:p>
    <w:p w14:paraId="283FA9CB" w14:textId="77777777" w:rsidR="00D92AE5" w:rsidRDefault="00D92AE5" w:rsidP="00D92AE5">
      <w:pPr>
        <w:spacing w:line="240" w:lineRule="exact"/>
        <w:rPr>
          <w:rFonts w:asciiTheme="minorHAnsi" w:eastAsia="Times New Roman" w:hAnsiTheme="minorHAnsi" w:cstheme="minorHAnsi"/>
          <w:szCs w:val="22"/>
        </w:rPr>
      </w:pPr>
      <w:r>
        <w:rPr>
          <w:rFonts w:asciiTheme="minorHAnsi" w:eastAsia="Times New Roman" w:hAnsiTheme="minorHAnsi" w:cstheme="minorHAnsi"/>
          <w:szCs w:val="22"/>
        </w:rPr>
        <w:t>Enclosure</w:t>
      </w:r>
    </w:p>
    <w:p w14:paraId="2D6198AE" w14:textId="77777777" w:rsidR="00D92AE5" w:rsidRDefault="00D92AE5" w:rsidP="00D92AE5">
      <w:pPr>
        <w:spacing w:line="240" w:lineRule="exact"/>
        <w:rPr>
          <w:rFonts w:asciiTheme="minorHAnsi" w:eastAsia="Times New Roman" w:hAnsiTheme="minorHAnsi" w:cstheme="minorHAnsi"/>
          <w:szCs w:val="22"/>
        </w:rPr>
      </w:pPr>
      <w:r>
        <w:rPr>
          <w:rFonts w:asciiTheme="minorHAnsi" w:eastAsia="Times New Roman" w:hAnsiTheme="minorHAnsi" w:cstheme="minorHAnsi"/>
          <w:szCs w:val="22"/>
        </w:rPr>
        <w:t>CR/</w:t>
      </w:r>
      <w:proofErr w:type="spellStart"/>
      <w:r>
        <w:rPr>
          <w:rFonts w:asciiTheme="minorHAnsi" w:eastAsia="Times New Roman" w:hAnsiTheme="minorHAnsi" w:cstheme="minorHAnsi"/>
          <w:szCs w:val="22"/>
        </w:rPr>
        <w:t>sp</w:t>
      </w:r>
      <w:proofErr w:type="spellEnd"/>
    </w:p>
    <w:p w14:paraId="142B0D13" w14:textId="77777777" w:rsidR="00D92AE5" w:rsidRDefault="00D92AE5" w:rsidP="00D92AE5">
      <w:pPr>
        <w:rPr>
          <w:rFonts w:asciiTheme="minorHAnsi" w:eastAsia="Times New Roman" w:hAnsiTheme="minorHAnsi" w:cstheme="minorHAnsi"/>
          <w:szCs w:val="22"/>
        </w:rPr>
      </w:pPr>
    </w:p>
    <w:p w14:paraId="3B4F8E6F" w14:textId="77777777" w:rsidR="009E280D" w:rsidRDefault="009E280D" w:rsidP="0069166D">
      <w:pPr>
        <w:sectPr w:rsidR="009E280D" w:rsidSect="00CB3C33">
          <w:type w:val="nextColumn"/>
          <w:pgSz w:w="12240" w:h="15840" w:code="1"/>
          <w:pgMar w:top="1080" w:right="1440" w:bottom="1440" w:left="1440" w:header="360" w:footer="360" w:gutter="0"/>
          <w:paperSrc w:first="15" w:other="15"/>
          <w:cols w:space="720"/>
          <w:noEndnote/>
          <w:docGrid w:linePitch="326"/>
        </w:sectPr>
      </w:pPr>
    </w:p>
    <w:p w14:paraId="5203BAE0" w14:textId="77777777" w:rsidR="009E280D" w:rsidRPr="006454D3" w:rsidRDefault="009E280D" w:rsidP="009E280D">
      <w:pPr>
        <w:tabs>
          <w:tab w:val="right" w:pos="9360"/>
        </w:tabs>
        <w:jc w:val="right"/>
        <w:outlineLvl w:val="0"/>
        <w:rPr>
          <w:rFonts w:ascii="Times New Roman" w:hAnsi="Times New Roman"/>
          <w:szCs w:val="22"/>
        </w:rPr>
      </w:pPr>
      <w:r w:rsidRPr="006454D3">
        <w:rPr>
          <w:rFonts w:ascii="Times New Roman" w:hAnsi="Times New Roman"/>
          <w:szCs w:val="22"/>
        </w:rPr>
        <w:t xml:space="preserve">Lingo Telecom, LLC </w:t>
      </w:r>
      <w:r w:rsidRPr="006454D3">
        <w:rPr>
          <w:rFonts w:ascii="Times New Roman" w:hAnsi="Times New Roman"/>
          <w:szCs w:val="22"/>
        </w:rPr>
        <w:tab/>
        <w:t>Georgia Tariff No. 6</w:t>
      </w:r>
    </w:p>
    <w:p w14:paraId="74250B73" w14:textId="77777777" w:rsidR="009E280D" w:rsidRPr="006454D3" w:rsidRDefault="009E280D" w:rsidP="009E280D">
      <w:pPr>
        <w:tabs>
          <w:tab w:val="right" w:pos="9360"/>
        </w:tabs>
        <w:rPr>
          <w:rFonts w:ascii="Times New Roman" w:hAnsi="Times New Roman"/>
          <w:szCs w:val="22"/>
        </w:rPr>
      </w:pPr>
      <w:r w:rsidRPr="006454D3">
        <w:rPr>
          <w:rFonts w:ascii="Times New Roman" w:hAnsi="Times New Roman"/>
          <w:szCs w:val="22"/>
        </w:rPr>
        <w:t xml:space="preserve">d/b/a </w:t>
      </w:r>
      <w:proofErr w:type="spellStart"/>
      <w:r w:rsidRPr="006454D3">
        <w:rPr>
          <w:rFonts w:ascii="Times New Roman" w:hAnsi="Times New Roman"/>
          <w:szCs w:val="22"/>
        </w:rPr>
        <w:t>Trinsic</w:t>
      </w:r>
      <w:proofErr w:type="spellEnd"/>
      <w:r w:rsidRPr="006454D3">
        <w:rPr>
          <w:rFonts w:ascii="Times New Roman" w:hAnsi="Times New Roman"/>
          <w:szCs w:val="22"/>
        </w:rPr>
        <w:t xml:space="preserve"> Communications</w:t>
      </w:r>
      <w:r w:rsidRPr="006454D3">
        <w:rPr>
          <w:rFonts w:ascii="Times New Roman" w:hAnsi="Times New Roman"/>
          <w:szCs w:val="22"/>
        </w:rPr>
        <w:tab/>
        <w:t>2</w:t>
      </w:r>
      <w:r w:rsidRPr="006454D3">
        <w:rPr>
          <w:rFonts w:ascii="Times New Roman" w:hAnsi="Times New Roman"/>
          <w:szCs w:val="22"/>
          <w:vertAlign w:val="superscript"/>
        </w:rPr>
        <w:t>nd</w:t>
      </w:r>
      <w:r w:rsidRPr="006454D3">
        <w:rPr>
          <w:rFonts w:ascii="Times New Roman" w:hAnsi="Times New Roman"/>
          <w:szCs w:val="22"/>
        </w:rPr>
        <w:t xml:space="preserve"> Revised Title Page</w:t>
      </w:r>
    </w:p>
    <w:p w14:paraId="4C352B8B" w14:textId="77777777" w:rsidR="009E280D" w:rsidRPr="006454D3" w:rsidRDefault="009E280D" w:rsidP="009E280D">
      <w:pPr>
        <w:tabs>
          <w:tab w:val="right" w:pos="9360"/>
        </w:tabs>
        <w:rPr>
          <w:rFonts w:ascii="Times New Roman" w:hAnsi="Times New Roman"/>
          <w:szCs w:val="22"/>
        </w:rPr>
      </w:pPr>
      <w:r w:rsidRPr="006454D3">
        <w:rPr>
          <w:rFonts w:ascii="Times New Roman" w:hAnsi="Times New Roman"/>
          <w:szCs w:val="22"/>
        </w:rPr>
        <w:t>d/b/a Lingo</w:t>
      </w:r>
      <w:r w:rsidRPr="006454D3">
        <w:rPr>
          <w:rFonts w:ascii="Times New Roman" w:hAnsi="Times New Roman"/>
          <w:szCs w:val="22"/>
        </w:rPr>
        <w:tab/>
        <w:t>Cancels 1</w:t>
      </w:r>
      <w:r w:rsidRPr="006454D3">
        <w:rPr>
          <w:rFonts w:ascii="Times New Roman" w:hAnsi="Times New Roman"/>
          <w:szCs w:val="22"/>
          <w:vertAlign w:val="superscript"/>
        </w:rPr>
        <w:t>st</w:t>
      </w:r>
      <w:r w:rsidRPr="006454D3">
        <w:rPr>
          <w:rFonts w:ascii="Times New Roman" w:hAnsi="Times New Roman"/>
          <w:szCs w:val="22"/>
        </w:rPr>
        <w:t xml:space="preserve"> Revised Title Page</w:t>
      </w:r>
    </w:p>
    <w:p w14:paraId="2ED45B93" w14:textId="77777777" w:rsidR="009E280D" w:rsidRPr="006454D3" w:rsidRDefault="009E280D" w:rsidP="009E280D">
      <w:pPr>
        <w:pBdr>
          <w:bottom w:val="double" w:sz="4" w:space="1" w:color="auto"/>
        </w:pBdr>
        <w:rPr>
          <w:rFonts w:ascii="Times New Roman" w:hAnsi="Times New Roman"/>
          <w:szCs w:val="22"/>
        </w:rPr>
      </w:pPr>
    </w:p>
    <w:p w14:paraId="23C9D558" w14:textId="77777777" w:rsidR="009E280D" w:rsidRPr="006454D3" w:rsidRDefault="009E280D" w:rsidP="009E280D">
      <w:pPr>
        <w:rPr>
          <w:rFonts w:ascii="Times New Roman" w:hAnsi="Times New Roman"/>
          <w:szCs w:val="22"/>
        </w:rPr>
      </w:pPr>
    </w:p>
    <w:p w14:paraId="110A5AA0" w14:textId="77777777" w:rsidR="009E280D" w:rsidRPr="006454D3" w:rsidRDefault="009E280D" w:rsidP="009E280D">
      <w:pPr>
        <w:rPr>
          <w:rFonts w:ascii="Times New Roman" w:hAnsi="Times New Roman"/>
          <w:szCs w:val="22"/>
        </w:rPr>
      </w:pPr>
    </w:p>
    <w:p w14:paraId="554374CE" w14:textId="77777777" w:rsidR="009E280D" w:rsidRPr="006454D3" w:rsidRDefault="009E280D" w:rsidP="009E280D">
      <w:pPr>
        <w:jc w:val="center"/>
        <w:rPr>
          <w:rFonts w:ascii="Times New Roman" w:hAnsi="Times New Roman"/>
          <w:szCs w:val="22"/>
        </w:rPr>
      </w:pPr>
    </w:p>
    <w:p w14:paraId="17E4E405" w14:textId="77777777" w:rsidR="009E280D" w:rsidRPr="006454D3" w:rsidRDefault="009E280D" w:rsidP="009E280D">
      <w:pPr>
        <w:jc w:val="center"/>
        <w:rPr>
          <w:rFonts w:ascii="Times New Roman" w:hAnsi="Times New Roman"/>
          <w:szCs w:val="22"/>
        </w:rPr>
      </w:pPr>
    </w:p>
    <w:p w14:paraId="430C5DD8" w14:textId="77777777" w:rsidR="009E280D" w:rsidRPr="006454D3" w:rsidRDefault="009E280D" w:rsidP="009E280D">
      <w:pPr>
        <w:jc w:val="center"/>
        <w:rPr>
          <w:rFonts w:ascii="Times New Roman" w:hAnsi="Times New Roman"/>
          <w:szCs w:val="22"/>
        </w:rPr>
      </w:pPr>
    </w:p>
    <w:p w14:paraId="4C7912FE" w14:textId="77777777" w:rsidR="009E280D" w:rsidRPr="006454D3" w:rsidRDefault="009E280D" w:rsidP="009E280D">
      <w:pPr>
        <w:jc w:val="center"/>
        <w:rPr>
          <w:rFonts w:ascii="Times New Roman" w:hAnsi="Times New Roman"/>
          <w:szCs w:val="22"/>
        </w:rPr>
      </w:pPr>
    </w:p>
    <w:p w14:paraId="5BDA66D9" w14:textId="77777777" w:rsidR="009E280D" w:rsidRPr="006454D3" w:rsidRDefault="009E280D" w:rsidP="009E280D">
      <w:pPr>
        <w:jc w:val="center"/>
        <w:rPr>
          <w:rFonts w:ascii="Times New Roman" w:hAnsi="Times New Roman"/>
          <w:szCs w:val="22"/>
        </w:rPr>
      </w:pPr>
    </w:p>
    <w:p w14:paraId="64A88519" w14:textId="77777777" w:rsidR="009E280D" w:rsidRPr="006454D3" w:rsidRDefault="009E280D" w:rsidP="009E280D">
      <w:pPr>
        <w:jc w:val="center"/>
        <w:rPr>
          <w:rFonts w:ascii="Times New Roman" w:hAnsi="Times New Roman"/>
          <w:szCs w:val="22"/>
        </w:rPr>
      </w:pPr>
    </w:p>
    <w:p w14:paraId="3006E9FF" w14:textId="77777777" w:rsidR="009E280D" w:rsidRPr="006454D3" w:rsidRDefault="009E280D" w:rsidP="009E280D">
      <w:pPr>
        <w:jc w:val="center"/>
        <w:rPr>
          <w:rFonts w:ascii="Times New Roman" w:hAnsi="Times New Roman"/>
          <w:szCs w:val="22"/>
        </w:rPr>
      </w:pPr>
      <w:r w:rsidRPr="006454D3">
        <w:rPr>
          <w:rFonts w:ascii="Times New Roman" w:hAnsi="Times New Roman"/>
          <w:szCs w:val="22"/>
        </w:rPr>
        <w:t>GEORGIA</w:t>
      </w:r>
    </w:p>
    <w:p w14:paraId="144BB448" w14:textId="77777777" w:rsidR="009E280D" w:rsidRPr="006454D3" w:rsidRDefault="009E280D" w:rsidP="009E280D">
      <w:pPr>
        <w:jc w:val="center"/>
        <w:rPr>
          <w:rFonts w:ascii="Times New Roman" w:hAnsi="Times New Roman"/>
          <w:szCs w:val="22"/>
        </w:rPr>
      </w:pPr>
    </w:p>
    <w:p w14:paraId="374FDD10" w14:textId="77777777" w:rsidR="009E280D" w:rsidRPr="006454D3" w:rsidRDefault="009E280D" w:rsidP="009E280D">
      <w:pPr>
        <w:jc w:val="center"/>
        <w:rPr>
          <w:rFonts w:ascii="Times New Roman" w:hAnsi="Times New Roman"/>
          <w:szCs w:val="22"/>
        </w:rPr>
      </w:pPr>
    </w:p>
    <w:p w14:paraId="0DE07D6A" w14:textId="77777777" w:rsidR="009E280D" w:rsidRPr="006454D3" w:rsidRDefault="009E280D" w:rsidP="009E280D">
      <w:pPr>
        <w:jc w:val="center"/>
        <w:rPr>
          <w:rFonts w:ascii="Times New Roman" w:hAnsi="Times New Roman"/>
          <w:szCs w:val="22"/>
        </w:rPr>
      </w:pPr>
      <w:r w:rsidRPr="006454D3">
        <w:rPr>
          <w:rFonts w:ascii="Times New Roman" w:hAnsi="Times New Roman"/>
          <w:szCs w:val="22"/>
        </w:rPr>
        <w:t>TELECOMMUNICATIONS ACCESS SERVICES TARIFF</w:t>
      </w:r>
    </w:p>
    <w:p w14:paraId="783813BC" w14:textId="77777777" w:rsidR="009E280D" w:rsidRPr="006454D3" w:rsidRDefault="009E280D" w:rsidP="009E280D">
      <w:pPr>
        <w:jc w:val="center"/>
        <w:rPr>
          <w:rFonts w:ascii="Times New Roman" w:hAnsi="Times New Roman"/>
          <w:szCs w:val="22"/>
        </w:rPr>
      </w:pPr>
    </w:p>
    <w:p w14:paraId="1A5A1766" w14:textId="77777777" w:rsidR="009E280D" w:rsidRPr="006454D3" w:rsidRDefault="009E280D" w:rsidP="009E280D">
      <w:pPr>
        <w:jc w:val="center"/>
        <w:rPr>
          <w:rFonts w:ascii="Times New Roman" w:hAnsi="Times New Roman"/>
          <w:szCs w:val="22"/>
        </w:rPr>
      </w:pPr>
      <w:r w:rsidRPr="006454D3">
        <w:rPr>
          <w:rFonts w:ascii="Times New Roman" w:hAnsi="Times New Roman"/>
          <w:szCs w:val="22"/>
        </w:rPr>
        <w:t>OF</w:t>
      </w:r>
    </w:p>
    <w:p w14:paraId="0D406086" w14:textId="77777777" w:rsidR="009E280D" w:rsidRPr="006454D3" w:rsidRDefault="009E280D" w:rsidP="009E280D">
      <w:pPr>
        <w:jc w:val="center"/>
        <w:rPr>
          <w:rFonts w:ascii="Times New Roman" w:hAnsi="Times New Roman"/>
          <w:szCs w:val="22"/>
        </w:rPr>
      </w:pPr>
    </w:p>
    <w:p w14:paraId="79C3BE8E"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65725188"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w:t>
      </w:r>
    </w:p>
    <w:p w14:paraId="6DAEC9A9"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657B50E1" w14:textId="77777777" w:rsidR="009E280D" w:rsidRPr="006454D3" w:rsidRDefault="009E280D" w:rsidP="009E280D">
      <w:pPr>
        <w:jc w:val="center"/>
        <w:rPr>
          <w:rFonts w:ascii="Times New Roman" w:hAnsi="Times New Roman"/>
          <w:szCs w:val="22"/>
        </w:rPr>
      </w:pPr>
      <w:r w:rsidRPr="006454D3">
        <w:rPr>
          <w:rFonts w:ascii="Times New Roman" w:hAnsi="Times New Roman"/>
          <w:szCs w:val="22"/>
        </w:rPr>
        <w:t>Lingo Telecom, LLC</w:t>
      </w:r>
    </w:p>
    <w:p w14:paraId="46DAA493" w14:textId="77777777" w:rsidR="009E280D" w:rsidRPr="006454D3" w:rsidRDefault="009E280D" w:rsidP="009E280D">
      <w:pPr>
        <w:jc w:val="center"/>
        <w:rPr>
          <w:rFonts w:ascii="Times New Roman" w:hAnsi="Times New Roman"/>
          <w:szCs w:val="22"/>
        </w:rPr>
      </w:pPr>
      <w:r w:rsidRPr="006454D3">
        <w:rPr>
          <w:rFonts w:ascii="Times New Roman" w:hAnsi="Times New Roman"/>
          <w:szCs w:val="22"/>
        </w:rPr>
        <w:t xml:space="preserve">d/b/a </w:t>
      </w:r>
      <w:proofErr w:type="spellStart"/>
      <w:r w:rsidRPr="006454D3">
        <w:rPr>
          <w:rFonts w:ascii="Times New Roman" w:hAnsi="Times New Roman"/>
          <w:szCs w:val="22"/>
        </w:rPr>
        <w:t>Trinsic</w:t>
      </w:r>
      <w:proofErr w:type="spellEnd"/>
      <w:r w:rsidRPr="006454D3">
        <w:rPr>
          <w:rFonts w:ascii="Times New Roman" w:hAnsi="Times New Roman"/>
          <w:szCs w:val="22"/>
        </w:rPr>
        <w:t xml:space="preserve"> Communications</w:t>
      </w:r>
    </w:p>
    <w:p w14:paraId="4CE87744" w14:textId="77777777" w:rsidR="009E280D" w:rsidRPr="006454D3" w:rsidRDefault="009E280D" w:rsidP="009E280D">
      <w:pPr>
        <w:jc w:val="center"/>
        <w:rPr>
          <w:rFonts w:ascii="Times New Roman" w:hAnsi="Times New Roman"/>
          <w:szCs w:val="22"/>
        </w:rPr>
      </w:pPr>
      <w:r w:rsidRPr="006454D3">
        <w:rPr>
          <w:rFonts w:ascii="Times New Roman" w:hAnsi="Times New Roman"/>
          <w:szCs w:val="22"/>
        </w:rPr>
        <w:t>d/b/a Lingo</w:t>
      </w:r>
    </w:p>
    <w:p w14:paraId="0D3439B5" w14:textId="77777777" w:rsidR="009E280D" w:rsidRPr="006454D3" w:rsidRDefault="009E280D" w:rsidP="009E280D">
      <w:pPr>
        <w:jc w:val="center"/>
        <w:rPr>
          <w:rFonts w:ascii="Times New Roman" w:hAnsi="Times New Roman"/>
          <w:szCs w:val="22"/>
        </w:rPr>
      </w:pPr>
    </w:p>
    <w:p w14:paraId="27968B9A" w14:textId="77777777" w:rsidR="009E280D" w:rsidRPr="006454D3" w:rsidRDefault="009E280D" w:rsidP="009E280D">
      <w:pPr>
        <w:jc w:val="center"/>
        <w:rPr>
          <w:rFonts w:ascii="Times New Roman" w:hAnsi="Times New Roman"/>
          <w:szCs w:val="22"/>
        </w:rPr>
      </w:pPr>
    </w:p>
    <w:p w14:paraId="55766B49" w14:textId="77777777" w:rsidR="009E280D" w:rsidRPr="006454D3" w:rsidRDefault="009E280D" w:rsidP="009E280D">
      <w:pPr>
        <w:jc w:val="center"/>
        <w:rPr>
          <w:rFonts w:ascii="Times New Roman" w:hAnsi="Times New Roman"/>
          <w:szCs w:val="22"/>
        </w:rPr>
      </w:pPr>
    </w:p>
    <w:p w14:paraId="3AFEAF47" w14:textId="77777777" w:rsidR="009E280D" w:rsidRPr="006454D3" w:rsidRDefault="009E280D" w:rsidP="009E280D">
      <w:pPr>
        <w:jc w:val="center"/>
        <w:rPr>
          <w:rFonts w:ascii="Times New Roman" w:hAnsi="Times New Roman"/>
          <w:szCs w:val="22"/>
        </w:rPr>
      </w:pPr>
    </w:p>
    <w:p w14:paraId="579715E0" w14:textId="77777777" w:rsidR="009E280D" w:rsidRPr="006454D3" w:rsidRDefault="009E280D" w:rsidP="009E280D">
      <w:pPr>
        <w:jc w:val="center"/>
        <w:rPr>
          <w:rFonts w:ascii="Times New Roman" w:hAnsi="Times New Roman"/>
          <w:szCs w:val="22"/>
        </w:rPr>
      </w:pPr>
    </w:p>
    <w:p w14:paraId="5A2F1F78" w14:textId="77777777" w:rsidR="009E280D" w:rsidRPr="006454D3" w:rsidRDefault="009E280D" w:rsidP="009E280D">
      <w:pPr>
        <w:jc w:val="center"/>
        <w:rPr>
          <w:rFonts w:ascii="Times New Roman" w:hAnsi="Times New Roman"/>
          <w:szCs w:val="22"/>
        </w:rPr>
      </w:pPr>
    </w:p>
    <w:p w14:paraId="5CD72A6A" w14:textId="77777777" w:rsidR="009E280D" w:rsidRPr="006454D3" w:rsidRDefault="009E280D" w:rsidP="009E280D">
      <w:pPr>
        <w:jc w:val="center"/>
        <w:rPr>
          <w:rFonts w:ascii="Times New Roman" w:hAnsi="Times New Roman"/>
          <w:szCs w:val="22"/>
        </w:rPr>
      </w:pPr>
    </w:p>
    <w:p w14:paraId="45830CF5" w14:textId="77777777" w:rsidR="009E280D" w:rsidRPr="006454D3" w:rsidRDefault="009E280D" w:rsidP="009E280D">
      <w:pPr>
        <w:framePr w:w="504" w:wrap="notBeside" w:vAnchor="text" w:hAnchor="page" w:x="11089" w:y="1"/>
        <w:jc w:val="center"/>
        <w:rPr>
          <w:rFonts w:ascii="Times New Roman" w:hAnsi="Times New Roman"/>
          <w:b/>
          <w:szCs w:val="22"/>
        </w:rPr>
      </w:pPr>
    </w:p>
    <w:p w14:paraId="4F94F4C9" w14:textId="77777777" w:rsidR="009E280D" w:rsidRPr="006454D3" w:rsidRDefault="009E280D" w:rsidP="009E280D">
      <w:pPr>
        <w:framePr w:w="504" w:wrap="notBeside" w:vAnchor="text" w:hAnchor="page" w:x="11089" w:y="1"/>
        <w:jc w:val="center"/>
        <w:rPr>
          <w:rFonts w:ascii="Times New Roman" w:hAnsi="Times New Roman"/>
          <w:b/>
          <w:szCs w:val="22"/>
        </w:rPr>
      </w:pPr>
    </w:p>
    <w:p w14:paraId="207F9E6F" w14:textId="77777777" w:rsidR="009E280D" w:rsidRPr="006454D3" w:rsidRDefault="009E280D" w:rsidP="009E280D">
      <w:pPr>
        <w:framePr w:w="504" w:wrap="notBeside" w:vAnchor="text" w:hAnchor="page" w:x="11089" w:y="1"/>
        <w:jc w:val="center"/>
        <w:rPr>
          <w:rFonts w:ascii="Times New Roman" w:hAnsi="Times New Roman"/>
          <w:b/>
          <w:szCs w:val="22"/>
        </w:rPr>
      </w:pPr>
    </w:p>
    <w:p w14:paraId="5AEDD2E0"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70BFD14F" w14:textId="77777777" w:rsidR="009E280D" w:rsidRPr="006454D3" w:rsidRDefault="009E280D" w:rsidP="009E280D">
      <w:pPr>
        <w:framePr w:w="504" w:wrap="notBeside" w:vAnchor="text" w:hAnchor="page" w:x="11089" w:y="1"/>
        <w:jc w:val="center"/>
        <w:rPr>
          <w:rFonts w:ascii="Times New Roman" w:hAnsi="Times New Roman"/>
          <w:b/>
          <w:szCs w:val="22"/>
        </w:rPr>
      </w:pPr>
    </w:p>
    <w:p w14:paraId="09CDC029" w14:textId="77777777" w:rsidR="009E280D" w:rsidRPr="006454D3" w:rsidRDefault="009E280D" w:rsidP="009E280D">
      <w:pPr>
        <w:framePr w:w="504" w:wrap="notBeside" w:vAnchor="text" w:hAnchor="page" w:x="11089" w:y="1"/>
        <w:jc w:val="center"/>
        <w:rPr>
          <w:rFonts w:ascii="Times New Roman" w:hAnsi="Times New Roman"/>
          <w:b/>
          <w:szCs w:val="22"/>
        </w:rPr>
      </w:pPr>
    </w:p>
    <w:p w14:paraId="35518D22"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14A01996" w14:textId="77777777" w:rsidR="009E280D" w:rsidRPr="006454D3" w:rsidRDefault="009E280D" w:rsidP="009E280D">
      <w:pPr>
        <w:jc w:val="center"/>
        <w:rPr>
          <w:rFonts w:ascii="Times New Roman" w:hAnsi="Times New Roman"/>
          <w:szCs w:val="22"/>
        </w:rPr>
      </w:pPr>
    </w:p>
    <w:p w14:paraId="5D0246DD" w14:textId="77777777" w:rsidR="009E280D" w:rsidRPr="006454D3" w:rsidRDefault="009E280D" w:rsidP="009E280D">
      <w:pPr>
        <w:ind w:left="720" w:right="720"/>
        <w:rPr>
          <w:rFonts w:ascii="Times New Roman" w:hAnsi="Times New Roman"/>
          <w:szCs w:val="22"/>
        </w:rPr>
      </w:pPr>
      <w:r w:rsidRPr="006454D3">
        <w:rPr>
          <w:rFonts w:ascii="Times New Roman" w:hAnsi="Times New Roman"/>
          <w:szCs w:val="22"/>
        </w:rPr>
        <w:t xml:space="preserve">This rate sheet contains the descriptions, </w:t>
      </w:r>
      <w:proofErr w:type="gramStart"/>
      <w:r w:rsidRPr="006454D3">
        <w:rPr>
          <w:rFonts w:ascii="Times New Roman" w:hAnsi="Times New Roman"/>
          <w:szCs w:val="22"/>
        </w:rPr>
        <w:t>regulations</w:t>
      </w:r>
      <w:proofErr w:type="gramEnd"/>
      <w:r w:rsidRPr="006454D3">
        <w:rPr>
          <w:rFonts w:ascii="Times New Roman" w:hAnsi="Times New Roman"/>
          <w:szCs w:val="22"/>
        </w:rPr>
        <w:t xml:space="preserve"> and rates applicable to the furnishing of competitive access service and facilities for telecommunications services provided by Lingo Telecom, LLC d/b/a </w:t>
      </w:r>
      <w:proofErr w:type="spellStart"/>
      <w:r w:rsidRPr="006454D3">
        <w:rPr>
          <w:rFonts w:ascii="Times New Roman" w:hAnsi="Times New Roman"/>
          <w:szCs w:val="22"/>
        </w:rPr>
        <w:t>Trinsic</w:t>
      </w:r>
      <w:proofErr w:type="spellEnd"/>
      <w:r w:rsidRPr="006454D3">
        <w:rPr>
          <w:rFonts w:ascii="Times New Roman" w:hAnsi="Times New Roman"/>
          <w:szCs w:val="22"/>
        </w:rPr>
        <w:t xml:space="preserve"> Communications d/b/a Lingo (“Lingo”) within the State of Georgia. This tariff is on file with the Georgia Public Service Commission. Copies may be inspected during normal business hours at the Company’s principal place of business at 9330 LBJ Freeway, Suite 944, Dallas, Texas 75243.</w:t>
      </w:r>
    </w:p>
    <w:p w14:paraId="3B656F0B" w14:textId="77777777" w:rsidR="009E280D" w:rsidRPr="006454D3" w:rsidRDefault="009E280D" w:rsidP="009E280D">
      <w:pPr>
        <w:ind w:right="720"/>
        <w:rPr>
          <w:rFonts w:ascii="Times New Roman" w:hAnsi="Times New Roman"/>
          <w:szCs w:val="22"/>
        </w:rPr>
      </w:pPr>
    </w:p>
    <w:p w14:paraId="3D61BBE8" w14:textId="77777777" w:rsidR="009E280D" w:rsidRPr="006454D3" w:rsidRDefault="009E280D" w:rsidP="009E280D">
      <w:pPr>
        <w:ind w:right="720"/>
        <w:rPr>
          <w:rFonts w:ascii="Times New Roman" w:hAnsi="Times New Roman"/>
          <w:szCs w:val="22"/>
        </w:rPr>
      </w:pPr>
    </w:p>
    <w:p w14:paraId="697294FC" w14:textId="77777777" w:rsidR="009E280D" w:rsidRPr="006454D3" w:rsidRDefault="009E280D" w:rsidP="009E280D">
      <w:pPr>
        <w:rPr>
          <w:rFonts w:ascii="Times New Roman" w:hAnsi="Times New Roman"/>
          <w:szCs w:val="22"/>
        </w:rPr>
        <w:sectPr w:rsidR="009E280D" w:rsidRPr="006454D3" w:rsidSect="006454D3">
          <w:footerReference w:type="default" r:id="rId8"/>
          <w:endnotePr>
            <w:numFmt w:val="decimal"/>
          </w:endnotePr>
          <w:pgSz w:w="12240" w:h="15840" w:code="1"/>
          <w:pgMar w:top="720" w:right="1440" w:bottom="720" w:left="1440" w:header="720" w:footer="720" w:gutter="0"/>
          <w:cols w:space="720"/>
        </w:sectPr>
      </w:pPr>
    </w:p>
    <w:p w14:paraId="6BCA825A"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52F7ABBC"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w:t>
      </w:r>
    </w:p>
    <w:p w14:paraId="02841AA6"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20FF137F" w14:textId="77777777" w:rsidR="009E280D" w:rsidRPr="006454D3" w:rsidRDefault="009E280D" w:rsidP="009E280D">
      <w:pPr>
        <w:tabs>
          <w:tab w:val="right" w:pos="9360"/>
        </w:tabs>
        <w:jc w:val="right"/>
        <w:rPr>
          <w:rFonts w:ascii="Times New Roman" w:hAnsi="Times New Roman"/>
          <w:szCs w:val="22"/>
        </w:rPr>
      </w:pPr>
      <w:r w:rsidRPr="006454D3">
        <w:rPr>
          <w:rFonts w:ascii="Times New Roman" w:hAnsi="Times New Roman"/>
          <w:szCs w:val="22"/>
        </w:rPr>
        <w:t xml:space="preserve">Lingo Telecom, LLC </w:t>
      </w:r>
      <w:r w:rsidRPr="006454D3">
        <w:rPr>
          <w:rFonts w:ascii="Times New Roman" w:hAnsi="Times New Roman"/>
          <w:szCs w:val="22"/>
        </w:rPr>
        <w:tab/>
        <w:t>Georgia Tariff No. 6</w:t>
      </w:r>
    </w:p>
    <w:p w14:paraId="749BA3A9" w14:textId="77777777" w:rsidR="009E280D" w:rsidRPr="006454D3" w:rsidRDefault="009E280D" w:rsidP="009E280D">
      <w:pPr>
        <w:tabs>
          <w:tab w:val="right" w:pos="9360"/>
        </w:tabs>
        <w:rPr>
          <w:rFonts w:ascii="Times New Roman" w:hAnsi="Times New Roman"/>
          <w:szCs w:val="22"/>
        </w:rPr>
      </w:pPr>
      <w:r w:rsidRPr="006454D3">
        <w:rPr>
          <w:rFonts w:ascii="Times New Roman" w:hAnsi="Times New Roman"/>
          <w:szCs w:val="22"/>
        </w:rPr>
        <w:t xml:space="preserve">d/b/a </w:t>
      </w:r>
      <w:proofErr w:type="spellStart"/>
      <w:r w:rsidRPr="006454D3">
        <w:rPr>
          <w:rFonts w:ascii="Times New Roman" w:hAnsi="Times New Roman"/>
          <w:szCs w:val="22"/>
        </w:rPr>
        <w:t>Trinsic</w:t>
      </w:r>
      <w:proofErr w:type="spellEnd"/>
      <w:r w:rsidRPr="006454D3">
        <w:rPr>
          <w:rFonts w:ascii="Times New Roman" w:hAnsi="Times New Roman"/>
          <w:szCs w:val="22"/>
        </w:rPr>
        <w:t xml:space="preserve"> Communications</w:t>
      </w:r>
      <w:r w:rsidRPr="006454D3">
        <w:rPr>
          <w:rFonts w:ascii="Times New Roman" w:hAnsi="Times New Roman"/>
          <w:szCs w:val="22"/>
        </w:rPr>
        <w:tab/>
        <w:t>5</w:t>
      </w:r>
      <w:r w:rsidRPr="006454D3">
        <w:rPr>
          <w:rFonts w:ascii="Times New Roman" w:hAnsi="Times New Roman"/>
          <w:szCs w:val="22"/>
          <w:vertAlign w:val="superscript"/>
        </w:rPr>
        <w:t>th</w:t>
      </w:r>
      <w:r w:rsidRPr="006454D3">
        <w:rPr>
          <w:rFonts w:ascii="Times New Roman" w:hAnsi="Times New Roman"/>
          <w:szCs w:val="22"/>
        </w:rPr>
        <w:t xml:space="preserve"> Revised Page 1</w:t>
      </w:r>
    </w:p>
    <w:p w14:paraId="11E287E7" w14:textId="77777777" w:rsidR="009E280D" w:rsidRPr="006454D3" w:rsidRDefault="009E280D" w:rsidP="009E280D">
      <w:pPr>
        <w:tabs>
          <w:tab w:val="right" w:pos="9360"/>
        </w:tabs>
        <w:rPr>
          <w:rFonts w:ascii="Times New Roman" w:hAnsi="Times New Roman"/>
          <w:szCs w:val="22"/>
        </w:rPr>
      </w:pPr>
      <w:r w:rsidRPr="006454D3">
        <w:rPr>
          <w:rFonts w:ascii="Times New Roman" w:hAnsi="Times New Roman"/>
          <w:szCs w:val="22"/>
        </w:rPr>
        <w:t>d/b/a Lingo</w:t>
      </w:r>
      <w:r w:rsidRPr="006454D3">
        <w:rPr>
          <w:rFonts w:ascii="Times New Roman" w:hAnsi="Times New Roman"/>
          <w:szCs w:val="22"/>
        </w:rPr>
        <w:tab/>
        <w:t>Cancels 4</w:t>
      </w:r>
      <w:r w:rsidRPr="006454D3">
        <w:rPr>
          <w:rFonts w:ascii="Times New Roman" w:hAnsi="Times New Roman"/>
          <w:szCs w:val="22"/>
          <w:vertAlign w:val="superscript"/>
        </w:rPr>
        <w:t>th</w:t>
      </w:r>
      <w:r w:rsidRPr="006454D3">
        <w:rPr>
          <w:rFonts w:ascii="Times New Roman" w:hAnsi="Times New Roman"/>
          <w:szCs w:val="22"/>
        </w:rPr>
        <w:t xml:space="preserve"> Revised Page 1</w:t>
      </w:r>
    </w:p>
    <w:p w14:paraId="3A8465FC" w14:textId="77777777" w:rsidR="009E280D" w:rsidRPr="006454D3" w:rsidRDefault="009E280D" w:rsidP="009E280D">
      <w:pPr>
        <w:pBdr>
          <w:bottom w:val="double" w:sz="4" w:space="1" w:color="auto"/>
        </w:pBdr>
        <w:rPr>
          <w:rFonts w:ascii="Times New Roman" w:hAnsi="Times New Roman"/>
          <w:szCs w:val="22"/>
        </w:rPr>
      </w:pPr>
    </w:p>
    <w:p w14:paraId="04494FD0" w14:textId="77777777" w:rsidR="009E280D" w:rsidRPr="006454D3" w:rsidRDefault="009E280D" w:rsidP="009E280D">
      <w:pPr>
        <w:rPr>
          <w:rFonts w:ascii="Times New Roman" w:hAnsi="Times New Roman"/>
          <w:szCs w:val="22"/>
        </w:rPr>
      </w:pPr>
    </w:p>
    <w:p w14:paraId="0B879B2F" w14:textId="77777777" w:rsidR="009E280D" w:rsidRPr="006454D3" w:rsidRDefault="009E280D" w:rsidP="009E280D">
      <w:pPr>
        <w:rPr>
          <w:rFonts w:ascii="Times New Roman" w:hAnsi="Times New Roman"/>
          <w:szCs w:val="22"/>
        </w:rPr>
      </w:pPr>
    </w:p>
    <w:p w14:paraId="6C590B86" w14:textId="77777777" w:rsidR="009E280D" w:rsidRPr="006454D3" w:rsidRDefault="009E280D" w:rsidP="009E280D">
      <w:pPr>
        <w:tabs>
          <w:tab w:val="center" w:pos="4680"/>
        </w:tabs>
        <w:jc w:val="center"/>
        <w:outlineLvl w:val="0"/>
        <w:rPr>
          <w:rFonts w:ascii="Times New Roman" w:hAnsi="Times New Roman"/>
          <w:szCs w:val="22"/>
        </w:rPr>
      </w:pPr>
      <w:r w:rsidRPr="006454D3">
        <w:rPr>
          <w:rFonts w:ascii="Times New Roman" w:hAnsi="Times New Roman"/>
          <w:szCs w:val="22"/>
        </w:rPr>
        <w:t>CHECK SHEET</w:t>
      </w:r>
    </w:p>
    <w:p w14:paraId="2F1C0F63" w14:textId="77777777" w:rsidR="009E280D" w:rsidRPr="006454D3" w:rsidRDefault="009E280D" w:rsidP="009E280D">
      <w:pPr>
        <w:rPr>
          <w:rFonts w:ascii="Times New Roman" w:hAnsi="Times New Roman"/>
          <w:szCs w:val="22"/>
        </w:rPr>
      </w:pPr>
    </w:p>
    <w:p w14:paraId="62871E9B" w14:textId="77777777" w:rsidR="009E280D" w:rsidRPr="006454D3" w:rsidRDefault="009E280D" w:rsidP="009E280D">
      <w:pPr>
        <w:rPr>
          <w:rFonts w:ascii="Times New Roman" w:hAnsi="Times New Roman"/>
          <w:szCs w:val="22"/>
        </w:rPr>
      </w:pPr>
      <w:r w:rsidRPr="006454D3">
        <w:rPr>
          <w:rFonts w:ascii="Times New Roman" w:hAnsi="Times New Roman"/>
          <w:szCs w:val="22"/>
        </w:rPr>
        <w:t>Pages of this tariff, as indicated below, are effective as of the date shown at the bottom of the respective pages. Original and revised pages, as named below, comprise all changes from the original tariff and are currently in effect as of the date on the bottom of this page.</w:t>
      </w:r>
    </w:p>
    <w:p w14:paraId="74AE11BF" w14:textId="77777777" w:rsidR="009E280D" w:rsidRPr="006454D3" w:rsidRDefault="009E280D" w:rsidP="009E280D">
      <w:pPr>
        <w:rPr>
          <w:rFonts w:ascii="Times New Roman" w:hAnsi="Times New Roman"/>
          <w:szCs w:val="22"/>
        </w:rPr>
      </w:pPr>
    </w:p>
    <w:tbl>
      <w:tblPr>
        <w:tblW w:w="0" w:type="auto"/>
        <w:jc w:val="center"/>
        <w:tblLayout w:type="fixed"/>
        <w:tblCellMar>
          <w:left w:w="120" w:type="dxa"/>
          <w:right w:w="120" w:type="dxa"/>
        </w:tblCellMar>
        <w:tblLook w:val="04A0" w:firstRow="1" w:lastRow="0" w:firstColumn="1" w:lastColumn="0" w:noHBand="0" w:noVBand="1"/>
      </w:tblPr>
      <w:tblGrid>
        <w:gridCol w:w="979"/>
        <w:gridCol w:w="1530"/>
        <w:gridCol w:w="540"/>
        <w:gridCol w:w="990"/>
        <w:gridCol w:w="1440"/>
        <w:gridCol w:w="540"/>
        <w:gridCol w:w="990"/>
        <w:gridCol w:w="1440"/>
        <w:gridCol w:w="546"/>
      </w:tblGrid>
      <w:tr w:rsidR="009E280D" w:rsidRPr="006454D3" w14:paraId="64D8B15B" w14:textId="77777777" w:rsidTr="009E280D">
        <w:trPr>
          <w:jc w:val="center"/>
        </w:trPr>
        <w:tc>
          <w:tcPr>
            <w:tcW w:w="979" w:type="dxa"/>
            <w:hideMark/>
          </w:tcPr>
          <w:p w14:paraId="54EBCCBD" w14:textId="77777777" w:rsidR="009E280D" w:rsidRPr="006454D3" w:rsidRDefault="009E280D">
            <w:pPr>
              <w:spacing w:after="14"/>
              <w:rPr>
                <w:rFonts w:ascii="Times New Roman" w:hAnsi="Times New Roman"/>
                <w:szCs w:val="22"/>
              </w:rPr>
            </w:pPr>
            <w:r w:rsidRPr="006454D3">
              <w:rPr>
                <w:rFonts w:ascii="Times New Roman" w:hAnsi="Times New Roman"/>
                <w:szCs w:val="22"/>
              </w:rPr>
              <w:t>PAGE</w:t>
            </w:r>
          </w:p>
        </w:tc>
        <w:tc>
          <w:tcPr>
            <w:tcW w:w="1530" w:type="dxa"/>
            <w:hideMark/>
          </w:tcPr>
          <w:p w14:paraId="751A4E57" w14:textId="77777777" w:rsidR="009E280D" w:rsidRPr="006454D3" w:rsidRDefault="009E280D">
            <w:pPr>
              <w:spacing w:after="14"/>
              <w:rPr>
                <w:rFonts w:ascii="Times New Roman" w:hAnsi="Times New Roman"/>
                <w:szCs w:val="22"/>
              </w:rPr>
            </w:pPr>
            <w:r w:rsidRPr="006454D3">
              <w:rPr>
                <w:rFonts w:ascii="Times New Roman" w:hAnsi="Times New Roman"/>
                <w:szCs w:val="22"/>
              </w:rPr>
              <w:t>REVISION</w:t>
            </w:r>
          </w:p>
        </w:tc>
        <w:tc>
          <w:tcPr>
            <w:tcW w:w="540" w:type="dxa"/>
          </w:tcPr>
          <w:p w14:paraId="0D3C5E16" w14:textId="77777777" w:rsidR="009E280D" w:rsidRPr="006454D3" w:rsidRDefault="009E280D">
            <w:pPr>
              <w:spacing w:after="14"/>
              <w:rPr>
                <w:rFonts w:ascii="Times New Roman" w:hAnsi="Times New Roman"/>
                <w:szCs w:val="22"/>
              </w:rPr>
            </w:pPr>
          </w:p>
        </w:tc>
        <w:tc>
          <w:tcPr>
            <w:tcW w:w="990" w:type="dxa"/>
            <w:hideMark/>
          </w:tcPr>
          <w:p w14:paraId="5FF23CD8" w14:textId="77777777" w:rsidR="009E280D" w:rsidRPr="006454D3" w:rsidRDefault="009E280D">
            <w:pPr>
              <w:spacing w:after="14"/>
              <w:rPr>
                <w:rFonts w:ascii="Times New Roman" w:hAnsi="Times New Roman"/>
                <w:szCs w:val="22"/>
              </w:rPr>
            </w:pPr>
            <w:r w:rsidRPr="006454D3">
              <w:rPr>
                <w:rFonts w:ascii="Times New Roman" w:hAnsi="Times New Roman"/>
                <w:szCs w:val="22"/>
              </w:rPr>
              <w:t>PAGE</w:t>
            </w:r>
          </w:p>
        </w:tc>
        <w:tc>
          <w:tcPr>
            <w:tcW w:w="1440" w:type="dxa"/>
            <w:hideMark/>
          </w:tcPr>
          <w:p w14:paraId="6B1515EA" w14:textId="77777777" w:rsidR="009E280D" w:rsidRPr="006454D3" w:rsidRDefault="009E280D">
            <w:pPr>
              <w:spacing w:after="14"/>
              <w:rPr>
                <w:rFonts w:ascii="Times New Roman" w:hAnsi="Times New Roman"/>
                <w:szCs w:val="22"/>
              </w:rPr>
            </w:pPr>
            <w:r w:rsidRPr="006454D3">
              <w:rPr>
                <w:rFonts w:ascii="Times New Roman" w:hAnsi="Times New Roman"/>
                <w:szCs w:val="22"/>
              </w:rPr>
              <w:t>REVISION</w:t>
            </w:r>
          </w:p>
        </w:tc>
        <w:tc>
          <w:tcPr>
            <w:tcW w:w="540" w:type="dxa"/>
          </w:tcPr>
          <w:p w14:paraId="22F69DFB" w14:textId="77777777" w:rsidR="009E280D" w:rsidRPr="006454D3" w:rsidRDefault="009E280D">
            <w:pPr>
              <w:spacing w:after="14"/>
              <w:rPr>
                <w:rFonts w:ascii="Times New Roman" w:hAnsi="Times New Roman"/>
                <w:szCs w:val="22"/>
              </w:rPr>
            </w:pPr>
          </w:p>
        </w:tc>
        <w:tc>
          <w:tcPr>
            <w:tcW w:w="990" w:type="dxa"/>
            <w:hideMark/>
          </w:tcPr>
          <w:p w14:paraId="6A177648" w14:textId="77777777" w:rsidR="009E280D" w:rsidRPr="006454D3" w:rsidRDefault="009E280D">
            <w:pPr>
              <w:spacing w:after="14"/>
              <w:rPr>
                <w:rFonts w:ascii="Times New Roman" w:hAnsi="Times New Roman"/>
                <w:szCs w:val="22"/>
              </w:rPr>
            </w:pPr>
            <w:r w:rsidRPr="006454D3">
              <w:rPr>
                <w:rFonts w:ascii="Times New Roman" w:hAnsi="Times New Roman"/>
                <w:szCs w:val="22"/>
              </w:rPr>
              <w:t>PAGE</w:t>
            </w:r>
          </w:p>
        </w:tc>
        <w:tc>
          <w:tcPr>
            <w:tcW w:w="1440" w:type="dxa"/>
            <w:hideMark/>
          </w:tcPr>
          <w:p w14:paraId="212188AB" w14:textId="77777777" w:rsidR="009E280D" w:rsidRPr="006454D3" w:rsidRDefault="009E280D">
            <w:pPr>
              <w:spacing w:after="14"/>
              <w:rPr>
                <w:rFonts w:ascii="Times New Roman" w:hAnsi="Times New Roman"/>
                <w:szCs w:val="22"/>
              </w:rPr>
            </w:pPr>
            <w:r w:rsidRPr="006454D3">
              <w:rPr>
                <w:rFonts w:ascii="Times New Roman" w:hAnsi="Times New Roman"/>
                <w:szCs w:val="22"/>
              </w:rPr>
              <w:t>REVISION</w:t>
            </w:r>
          </w:p>
        </w:tc>
        <w:tc>
          <w:tcPr>
            <w:tcW w:w="546" w:type="dxa"/>
          </w:tcPr>
          <w:p w14:paraId="1E84B9CD" w14:textId="77777777" w:rsidR="009E280D" w:rsidRPr="006454D3" w:rsidRDefault="009E280D">
            <w:pPr>
              <w:spacing w:after="14"/>
              <w:rPr>
                <w:rFonts w:ascii="Times New Roman" w:hAnsi="Times New Roman"/>
                <w:szCs w:val="22"/>
              </w:rPr>
            </w:pPr>
          </w:p>
        </w:tc>
      </w:tr>
      <w:tr w:rsidR="009E280D" w:rsidRPr="006454D3" w14:paraId="28791BDA" w14:textId="77777777" w:rsidTr="009E280D">
        <w:trPr>
          <w:jc w:val="center"/>
        </w:trPr>
        <w:tc>
          <w:tcPr>
            <w:tcW w:w="979" w:type="dxa"/>
            <w:hideMark/>
          </w:tcPr>
          <w:p w14:paraId="6818DFA0" w14:textId="77777777" w:rsidR="009E280D" w:rsidRPr="006454D3" w:rsidRDefault="009E280D">
            <w:pPr>
              <w:spacing w:after="14"/>
              <w:rPr>
                <w:rFonts w:ascii="Times New Roman" w:hAnsi="Times New Roman"/>
                <w:szCs w:val="22"/>
              </w:rPr>
            </w:pPr>
            <w:r w:rsidRPr="006454D3">
              <w:rPr>
                <w:rFonts w:ascii="Times New Roman" w:hAnsi="Times New Roman"/>
                <w:szCs w:val="22"/>
              </w:rPr>
              <w:t>Title</w:t>
            </w:r>
          </w:p>
        </w:tc>
        <w:tc>
          <w:tcPr>
            <w:tcW w:w="1530" w:type="dxa"/>
            <w:hideMark/>
          </w:tcPr>
          <w:p w14:paraId="1D47E8B9" w14:textId="77777777" w:rsidR="009E280D" w:rsidRPr="006454D3" w:rsidRDefault="009E280D">
            <w:pPr>
              <w:spacing w:after="14"/>
              <w:rPr>
                <w:rFonts w:ascii="Times New Roman" w:hAnsi="Times New Roman"/>
                <w:szCs w:val="22"/>
              </w:rPr>
            </w:pPr>
            <w:r w:rsidRPr="006454D3">
              <w:rPr>
                <w:rFonts w:ascii="Times New Roman" w:hAnsi="Times New Roman"/>
                <w:szCs w:val="22"/>
              </w:rPr>
              <w:t>2</w:t>
            </w:r>
            <w:r w:rsidRPr="006454D3">
              <w:rPr>
                <w:rFonts w:ascii="Times New Roman" w:hAnsi="Times New Roman"/>
                <w:szCs w:val="22"/>
                <w:vertAlign w:val="superscript"/>
              </w:rPr>
              <w:t>nd</w:t>
            </w:r>
            <w:r w:rsidRPr="006454D3">
              <w:rPr>
                <w:rFonts w:ascii="Times New Roman" w:hAnsi="Times New Roman"/>
                <w:szCs w:val="22"/>
              </w:rPr>
              <w:t xml:space="preserve"> Rev.</w:t>
            </w:r>
          </w:p>
        </w:tc>
        <w:tc>
          <w:tcPr>
            <w:tcW w:w="540" w:type="dxa"/>
            <w:hideMark/>
          </w:tcPr>
          <w:p w14:paraId="6AB7D4C0" w14:textId="77777777" w:rsidR="009E280D" w:rsidRPr="006454D3" w:rsidRDefault="009E280D">
            <w:pPr>
              <w:spacing w:after="14"/>
              <w:rPr>
                <w:rFonts w:ascii="Times New Roman" w:hAnsi="Times New Roman"/>
                <w:szCs w:val="22"/>
              </w:rPr>
            </w:pPr>
            <w:r w:rsidRPr="006454D3">
              <w:rPr>
                <w:rFonts w:ascii="Times New Roman" w:hAnsi="Times New Roman"/>
                <w:szCs w:val="22"/>
              </w:rPr>
              <w:t>*</w:t>
            </w:r>
          </w:p>
        </w:tc>
        <w:tc>
          <w:tcPr>
            <w:tcW w:w="990" w:type="dxa"/>
            <w:hideMark/>
          </w:tcPr>
          <w:p w14:paraId="2969B7E5" w14:textId="77777777" w:rsidR="009E280D" w:rsidRPr="006454D3" w:rsidRDefault="009E280D">
            <w:pPr>
              <w:spacing w:after="14"/>
              <w:rPr>
                <w:rFonts w:ascii="Times New Roman" w:hAnsi="Times New Roman"/>
                <w:szCs w:val="22"/>
              </w:rPr>
            </w:pPr>
            <w:r w:rsidRPr="006454D3">
              <w:rPr>
                <w:rFonts w:ascii="Times New Roman" w:hAnsi="Times New Roman"/>
                <w:szCs w:val="22"/>
              </w:rPr>
              <w:t>26</w:t>
            </w:r>
          </w:p>
        </w:tc>
        <w:tc>
          <w:tcPr>
            <w:tcW w:w="1440" w:type="dxa"/>
            <w:hideMark/>
          </w:tcPr>
          <w:p w14:paraId="57C0A67B"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4BF91CE" w14:textId="77777777" w:rsidR="009E280D" w:rsidRPr="006454D3" w:rsidRDefault="009E280D">
            <w:pPr>
              <w:spacing w:after="14"/>
              <w:rPr>
                <w:rFonts w:ascii="Times New Roman" w:hAnsi="Times New Roman"/>
                <w:szCs w:val="22"/>
              </w:rPr>
            </w:pPr>
          </w:p>
        </w:tc>
        <w:tc>
          <w:tcPr>
            <w:tcW w:w="990" w:type="dxa"/>
            <w:hideMark/>
          </w:tcPr>
          <w:p w14:paraId="14494C81" w14:textId="77777777" w:rsidR="009E280D" w:rsidRPr="006454D3" w:rsidRDefault="009E280D">
            <w:pPr>
              <w:spacing w:after="14"/>
              <w:rPr>
                <w:rFonts w:ascii="Times New Roman" w:hAnsi="Times New Roman"/>
                <w:szCs w:val="22"/>
              </w:rPr>
            </w:pPr>
            <w:r w:rsidRPr="006454D3">
              <w:rPr>
                <w:rFonts w:ascii="Times New Roman" w:hAnsi="Times New Roman"/>
                <w:szCs w:val="22"/>
              </w:rPr>
              <w:t>47</w:t>
            </w:r>
          </w:p>
        </w:tc>
        <w:tc>
          <w:tcPr>
            <w:tcW w:w="1440" w:type="dxa"/>
            <w:hideMark/>
          </w:tcPr>
          <w:p w14:paraId="5B089AF9"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742E1F71" w14:textId="77777777" w:rsidR="009E280D" w:rsidRPr="006454D3" w:rsidRDefault="009E280D">
            <w:pPr>
              <w:spacing w:after="14"/>
              <w:rPr>
                <w:rFonts w:ascii="Times New Roman" w:hAnsi="Times New Roman"/>
                <w:szCs w:val="22"/>
              </w:rPr>
            </w:pPr>
          </w:p>
        </w:tc>
      </w:tr>
      <w:tr w:rsidR="009E280D" w:rsidRPr="006454D3" w14:paraId="0C4A05D0" w14:textId="77777777" w:rsidTr="009E280D">
        <w:trPr>
          <w:jc w:val="center"/>
        </w:trPr>
        <w:tc>
          <w:tcPr>
            <w:tcW w:w="979" w:type="dxa"/>
            <w:hideMark/>
          </w:tcPr>
          <w:p w14:paraId="492E3FF4" w14:textId="77777777" w:rsidR="009E280D" w:rsidRPr="006454D3" w:rsidRDefault="009E280D">
            <w:pPr>
              <w:spacing w:after="14"/>
              <w:rPr>
                <w:rFonts w:ascii="Times New Roman" w:hAnsi="Times New Roman"/>
                <w:szCs w:val="22"/>
              </w:rPr>
            </w:pPr>
            <w:r w:rsidRPr="006454D3">
              <w:rPr>
                <w:rFonts w:ascii="Times New Roman" w:hAnsi="Times New Roman"/>
                <w:szCs w:val="22"/>
              </w:rPr>
              <w:t>1</w:t>
            </w:r>
          </w:p>
        </w:tc>
        <w:tc>
          <w:tcPr>
            <w:tcW w:w="1530" w:type="dxa"/>
            <w:hideMark/>
          </w:tcPr>
          <w:p w14:paraId="0E58519B" w14:textId="77777777" w:rsidR="009E280D" w:rsidRPr="006454D3" w:rsidRDefault="009E280D">
            <w:pPr>
              <w:spacing w:after="14"/>
              <w:rPr>
                <w:rFonts w:ascii="Times New Roman" w:hAnsi="Times New Roman"/>
                <w:szCs w:val="22"/>
              </w:rPr>
            </w:pPr>
            <w:r w:rsidRPr="006454D3">
              <w:rPr>
                <w:rFonts w:ascii="Times New Roman" w:hAnsi="Times New Roman"/>
                <w:szCs w:val="22"/>
              </w:rPr>
              <w:t>5</w:t>
            </w:r>
            <w:r w:rsidRPr="006454D3">
              <w:rPr>
                <w:rFonts w:ascii="Times New Roman" w:hAnsi="Times New Roman"/>
                <w:szCs w:val="22"/>
                <w:vertAlign w:val="superscript"/>
              </w:rPr>
              <w:t>th</w:t>
            </w:r>
            <w:r w:rsidRPr="006454D3">
              <w:rPr>
                <w:rFonts w:ascii="Times New Roman" w:hAnsi="Times New Roman"/>
                <w:szCs w:val="22"/>
              </w:rPr>
              <w:t xml:space="preserve"> Rev.</w:t>
            </w:r>
          </w:p>
        </w:tc>
        <w:tc>
          <w:tcPr>
            <w:tcW w:w="540" w:type="dxa"/>
            <w:hideMark/>
          </w:tcPr>
          <w:p w14:paraId="6D3F523D" w14:textId="77777777" w:rsidR="009E280D" w:rsidRPr="006454D3" w:rsidRDefault="009E280D">
            <w:pPr>
              <w:spacing w:after="14"/>
              <w:rPr>
                <w:rFonts w:ascii="Times New Roman" w:hAnsi="Times New Roman"/>
                <w:szCs w:val="22"/>
              </w:rPr>
            </w:pPr>
            <w:r w:rsidRPr="006454D3">
              <w:rPr>
                <w:rFonts w:ascii="Times New Roman" w:hAnsi="Times New Roman"/>
                <w:szCs w:val="22"/>
              </w:rPr>
              <w:t>*</w:t>
            </w:r>
          </w:p>
        </w:tc>
        <w:tc>
          <w:tcPr>
            <w:tcW w:w="990" w:type="dxa"/>
            <w:hideMark/>
          </w:tcPr>
          <w:p w14:paraId="3142F170" w14:textId="77777777" w:rsidR="009E280D" w:rsidRPr="006454D3" w:rsidRDefault="009E280D">
            <w:pPr>
              <w:spacing w:after="14"/>
              <w:rPr>
                <w:rFonts w:ascii="Times New Roman" w:hAnsi="Times New Roman"/>
                <w:szCs w:val="22"/>
              </w:rPr>
            </w:pPr>
            <w:r w:rsidRPr="006454D3">
              <w:rPr>
                <w:rFonts w:ascii="Times New Roman" w:hAnsi="Times New Roman"/>
                <w:szCs w:val="22"/>
              </w:rPr>
              <w:t>27</w:t>
            </w:r>
          </w:p>
        </w:tc>
        <w:tc>
          <w:tcPr>
            <w:tcW w:w="1440" w:type="dxa"/>
            <w:hideMark/>
          </w:tcPr>
          <w:p w14:paraId="70351227"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F065269" w14:textId="77777777" w:rsidR="009E280D" w:rsidRPr="006454D3" w:rsidRDefault="009E280D">
            <w:pPr>
              <w:spacing w:after="14"/>
              <w:rPr>
                <w:rFonts w:ascii="Times New Roman" w:hAnsi="Times New Roman"/>
                <w:szCs w:val="22"/>
              </w:rPr>
            </w:pPr>
          </w:p>
        </w:tc>
        <w:tc>
          <w:tcPr>
            <w:tcW w:w="990" w:type="dxa"/>
            <w:hideMark/>
          </w:tcPr>
          <w:p w14:paraId="709463E1" w14:textId="77777777" w:rsidR="009E280D" w:rsidRPr="006454D3" w:rsidRDefault="009E280D">
            <w:pPr>
              <w:spacing w:after="14"/>
              <w:rPr>
                <w:rFonts w:ascii="Times New Roman" w:hAnsi="Times New Roman"/>
                <w:szCs w:val="22"/>
              </w:rPr>
            </w:pPr>
            <w:r w:rsidRPr="006454D3">
              <w:rPr>
                <w:rFonts w:ascii="Times New Roman" w:hAnsi="Times New Roman"/>
                <w:szCs w:val="22"/>
              </w:rPr>
              <w:t>48</w:t>
            </w:r>
          </w:p>
        </w:tc>
        <w:tc>
          <w:tcPr>
            <w:tcW w:w="1440" w:type="dxa"/>
            <w:hideMark/>
          </w:tcPr>
          <w:p w14:paraId="07C8917F" w14:textId="77777777" w:rsidR="009E280D" w:rsidRPr="006454D3" w:rsidRDefault="009E280D">
            <w:pPr>
              <w:spacing w:after="14"/>
              <w:rPr>
                <w:rFonts w:ascii="Times New Roman" w:hAnsi="Times New Roman"/>
                <w:szCs w:val="22"/>
              </w:rPr>
            </w:pPr>
            <w:r w:rsidRPr="006454D3">
              <w:rPr>
                <w:rFonts w:ascii="Times New Roman" w:hAnsi="Times New Roman"/>
                <w:szCs w:val="22"/>
              </w:rPr>
              <w:t>3</w:t>
            </w:r>
            <w:r w:rsidRPr="006454D3">
              <w:rPr>
                <w:rFonts w:ascii="Times New Roman" w:hAnsi="Times New Roman"/>
                <w:szCs w:val="22"/>
                <w:vertAlign w:val="superscript"/>
              </w:rPr>
              <w:t>rd</w:t>
            </w:r>
            <w:r w:rsidRPr="006454D3">
              <w:rPr>
                <w:rFonts w:ascii="Times New Roman" w:hAnsi="Times New Roman"/>
                <w:szCs w:val="22"/>
              </w:rPr>
              <w:t xml:space="preserve"> Rev.</w:t>
            </w:r>
          </w:p>
        </w:tc>
        <w:tc>
          <w:tcPr>
            <w:tcW w:w="546" w:type="dxa"/>
          </w:tcPr>
          <w:p w14:paraId="34827833" w14:textId="77777777" w:rsidR="009E280D" w:rsidRPr="006454D3" w:rsidRDefault="009E280D">
            <w:pPr>
              <w:spacing w:after="14"/>
              <w:rPr>
                <w:rFonts w:ascii="Times New Roman" w:hAnsi="Times New Roman"/>
                <w:szCs w:val="22"/>
              </w:rPr>
            </w:pPr>
          </w:p>
        </w:tc>
      </w:tr>
      <w:tr w:rsidR="009E280D" w:rsidRPr="006454D3" w14:paraId="77C65A37" w14:textId="77777777" w:rsidTr="009E280D">
        <w:trPr>
          <w:jc w:val="center"/>
        </w:trPr>
        <w:tc>
          <w:tcPr>
            <w:tcW w:w="979" w:type="dxa"/>
            <w:hideMark/>
          </w:tcPr>
          <w:p w14:paraId="0ECDA268" w14:textId="77777777" w:rsidR="009E280D" w:rsidRPr="006454D3" w:rsidRDefault="009E280D">
            <w:pPr>
              <w:spacing w:after="14"/>
              <w:rPr>
                <w:rFonts w:ascii="Times New Roman" w:hAnsi="Times New Roman"/>
                <w:szCs w:val="22"/>
              </w:rPr>
            </w:pPr>
            <w:r w:rsidRPr="006454D3">
              <w:rPr>
                <w:rFonts w:ascii="Times New Roman" w:hAnsi="Times New Roman"/>
                <w:szCs w:val="22"/>
              </w:rPr>
              <w:t>2</w:t>
            </w:r>
          </w:p>
        </w:tc>
        <w:tc>
          <w:tcPr>
            <w:tcW w:w="1530" w:type="dxa"/>
            <w:hideMark/>
          </w:tcPr>
          <w:p w14:paraId="01DC18D9"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73B1DE9F" w14:textId="77777777" w:rsidR="009E280D" w:rsidRPr="006454D3" w:rsidRDefault="009E280D">
            <w:pPr>
              <w:spacing w:after="14"/>
              <w:rPr>
                <w:rFonts w:ascii="Times New Roman" w:hAnsi="Times New Roman"/>
                <w:szCs w:val="22"/>
              </w:rPr>
            </w:pPr>
          </w:p>
        </w:tc>
        <w:tc>
          <w:tcPr>
            <w:tcW w:w="990" w:type="dxa"/>
            <w:hideMark/>
          </w:tcPr>
          <w:p w14:paraId="09B676E6" w14:textId="77777777" w:rsidR="009E280D" w:rsidRPr="006454D3" w:rsidRDefault="009E280D">
            <w:pPr>
              <w:spacing w:after="14"/>
              <w:rPr>
                <w:rFonts w:ascii="Times New Roman" w:hAnsi="Times New Roman"/>
                <w:szCs w:val="22"/>
              </w:rPr>
            </w:pPr>
            <w:r w:rsidRPr="006454D3">
              <w:rPr>
                <w:rFonts w:ascii="Times New Roman" w:hAnsi="Times New Roman"/>
                <w:szCs w:val="22"/>
              </w:rPr>
              <w:t>27.1</w:t>
            </w:r>
          </w:p>
        </w:tc>
        <w:tc>
          <w:tcPr>
            <w:tcW w:w="1440" w:type="dxa"/>
            <w:hideMark/>
          </w:tcPr>
          <w:p w14:paraId="37FC06C9"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5A9D0D75" w14:textId="77777777" w:rsidR="009E280D" w:rsidRPr="006454D3" w:rsidRDefault="009E280D">
            <w:pPr>
              <w:spacing w:after="14"/>
              <w:rPr>
                <w:rFonts w:ascii="Times New Roman" w:hAnsi="Times New Roman"/>
                <w:szCs w:val="22"/>
              </w:rPr>
            </w:pPr>
          </w:p>
        </w:tc>
        <w:tc>
          <w:tcPr>
            <w:tcW w:w="990" w:type="dxa"/>
            <w:hideMark/>
          </w:tcPr>
          <w:p w14:paraId="561A236F" w14:textId="77777777" w:rsidR="009E280D" w:rsidRPr="006454D3" w:rsidRDefault="009E280D">
            <w:pPr>
              <w:spacing w:after="14"/>
              <w:rPr>
                <w:rFonts w:ascii="Times New Roman" w:hAnsi="Times New Roman"/>
                <w:szCs w:val="22"/>
              </w:rPr>
            </w:pPr>
            <w:r w:rsidRPr="006454D3">
              <w:rPr>
                <w:rFonts w:ascii="Times New Roman" w:hAnsi="Times New Roman"/>
                <w:szCs w:val="22"/>
              </w:rPr>
              <w:t>49</w:t>
            </w:r>
          </w:p>
        </w:tc>
        <w:tc>
          <w:tcPr>
            <w:tcW w:w="1440" w:type="dxa"/>
            <w:hideMark/>
          </w:tcPr>
          <w:p w14:paraId="43CE42AC"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5AE0A928" w14:textId="77777777" w:rsidR="009E280D" w:rsidRPr="006454D3" w:rsidRDefault="009E280D">
            <w:pPr>
              <w:spacing w:after="14"/>
              <w:rPr>
                <w:rFonts w:ascii="Times New Roman" w:hAnsi="Times New Roman"/>
                <w:szCs w:val="22"/>
              </w:rPr>
            </w:pPr>
          </w:p>
        </w:tc>
      </w:tr>
      <w:tr w:rsidR="009E280D" w:rsidRPr="006454D3" w14:paraId="0F3444EA" w14:textId="77777777" w:rsidTr="009E280D">
        <w:trPr>
          <w:jc w:val="center"/>
        </w:trPr>
        <w:tc>
          <w:tcPr>
            <w:tcW w:w="979" w:type="dxa"/>
            <w:hideMark/>
          </w:tcPr>
          <w:p w14:paraId="0F7FE565" w14:textId="77777777" w:rsidR="009E280D" w:rsidRPr="006454D3" w:rsidRDefault="009E280D">
            <w:pPr>
              <w:spacing w:after="14"/>
              <w:rPr>
                <w:rFonts w:ascii="Times New Roman" w:hAnsi="Times New Roman"/>
                <w:szCs w:val="22"/>
              </w:rPr>
            </w:pPr>
            <w:r w:rsidRPr="006454D3">
              <w:rPr>
                <w:rFonts w:ascii="Times New Roman" w:hAnsi="Times New Roman"/>
                <w:szCs w:val="22"/>
              </w:rPr>
              <w:t>3</w:t>
            </w:r>
          </w:p>
        </w:tc>
        <w:tc>
          <w:tcPr>
            <w:tcW w:w="1530" w:type="dxa"/>
            <w:hideMark/>
          </w:tcPr>
          <w:p w14:paraId="38901F72"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C132465" w14:textId="77777777" w:rsidR="009E280D" w:rsidRPr="006454D3" w:rsidRDefault="009E280D">
            <w:pPr>
              <w:spacing w:after="14"/>
              <w:rPr>
                <w:rFonts w:ascii="Times New Roman" w:hAnsi="Times New Roman"/>
                <w:szCs w:val="22"/>
              </w:rPr>
            </w:pPr>
          </w:p>
        </w:tc>
        <w:tc>
          <w:tcPr>
            <w:tcW w:w="990" w:type="dxa"/>
            <w:hideMark/>
          </w:tcPr>
          <w:p w14:paraId="5567F136" w14:textId="77777777" w:rsidR="009E280D" w:rsidRPr="006454D3" w:rsidRDefault="009E280D">
            <w:pPr>
              <w:spacing w:after="14"/>
              <w:rPr>
                <w:rFonts w:ascii="Times New Roman" w:hAnsi="Times New Roman"/>
                <w:szCs w:val="22"/>
              </w:rPr>
            </w:pPr>
            <w:r w:rsidRPr="006454D3">
              <w:rPr>
                <w:rFonts w:ascii="Times New Roman" w:hAnsi="Times New Roman"/>
                <w:szCs w:val="22"/>
              </w:rPr>
              <w:t>27.2</w:t>
            </w:r>
          </w:p>
        </w:tc>
        <w:tc>
          <w:tcPr>
            <w:tcW w:w="1440" w:type="dxa"/>
            <w:hideMark/>
          </w:tcPr>
          <w:p w14:paraId="0F9D7924"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273D095C" w14:textId="77777777" w:rsidR="009E280D" w:rsidRPr="006454D3" w:rsidRDefault="009E280D">
            <w:pPr>
              <w:spacing w:after="14"/>
              <w:rPr>
                <w:rFonts w:ascii="Times New Roman" w:hAnsi="Times New Roman"/>
                <w:szCs w:val="22"/>
              </w:rPr>
            </w:pPr>
          </w:p>
        </w:tc>
        <w:tc>
          <w:tcPr>
            <w:tcW w:w="990" w:type="dxa"/>
            <w:hideMark/>
          </w:tcPr>
          <w:p w14:paraId="6B9CD97F" w14:textId="77777777" w:rsidR="009E280D" w:rsidRPr="006454D3" w:rsidRDefault="009E280D">
            <w:pPr>
              <w:spacing w:after="14"/>
              <w:rPr>
                <w:rFonts w:ascii="Times New Roman" w:hAnsi="Times New Roman"/>
                <w:szCs w:val="22"/>
              </w:rPr>
            </w:pPr>
            <w:r w:rsidRPr="006454D3">
              <w:rPr>
                <w:rFonts w:ascii="Times New Roman" w:hAnsi="Times New Roman"/>
                <w:szCs w:val="22"/>
              </w:rPr>
              <w:t>50</w:t>
            </w:r>
          </w:p>
        </w:tc>
        <w:tc>
          <w:tcPr>
            <w:tcW w:w="1440" w:type="dxa"/>
            <w:hideMark/>
          </w:tcPr>
          <w:p w14:paraId="7B50DD7C"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684DE417" w14:textId="77777777" w:rsidR="009E280D" w:rsidRPr="006454D3" w:rsidRDefault="009E280D">
            <w:pPr>
              <w:spacing w:after="14"/>
              <w:rPr>
                <w:rFonts w:ascii="Times New Roman" w:hAnsi="Times New Roman"/>
                <w:szCs w:val="22"/>
              </w:rPr>
            </w:pPr>
          </w:p>
        </w:tc>
      </w:tr>
      <w:tr w:rsidR="009E280D" w:rsidRPr="006454D3" w14:paraId="6C10809A" w14:textId="77777777" w:rsidTr="009E280D">
        <w:trPr>
          <w:jc w:val="center"/>
        </w:trPr>
        <w:tc>
          <w:tcPr>
            <w:tcW w:w="979" w:type="dxa"/>
            <w:hideMark/>
          </w:tcPr>
          <w:p w14:paraId="63447077" w14:textId="77777777" w:rsidR="009E280D" w:rsidRPr="006454D3" w:rsidRDefault="009E280D">
            <w:pPr>
              <w:spacing w:after="14"/>
              <w:rPr>
                <w:rFonts w:ascii="Times New Roman" w:hAnsi="Times New Roman"/>
                <w:szCs w:val="22"/>
              </w:rPr>
            </w:pPr>
            <w:r w:rsidRPr="006454D3">
              <w:rPr>
                <w:rFonts w:ascii="Times New Roman" w:hAnsi="Times New Roman"/>
                <w:szCs w:val="22"/>
              </w:rPr>
              <w:t>4</w:t>
            </w:r>
          </w:p>
        </w:tc>
        <w:tc>
          <w:tcPr>
            <w:tcW w:w="1530" w:type="dxa"/>
            <w:hideMark/>
          </w:tcPr>
          <w:p w14:paraId="539B6C8E"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CA06FF0" w14:textId="77777777" w:rsidR="009E280D" w:rsidRPr="006454D3" w:rsidRDefault="009E280D">
            <w:pPr>
              <w:spacing w:after="14"/>
              <w:rPr>
                <w:rFonts w:ascii="Times New Roman" w:hAnsi="Times New Roman"/>
                <w:szCs w:val="22"/>
              </w:rPr>
            </w:pPr>
          </w:p>
        </w:tc>
        <w:tc>
          <w:tcPr>
            <w:tcW w:w="990" w:type="dxa"/>
            <w:hideMark/>
          </w:tcPr>
          <w:p w14:paraId="01F2F055" w14:textId="77777777" w:rsidR="009E280D" w:rsidRPr="006454D3" w:rsidRDefault="009E280D">
            <w:pPr>
              <w:spacing w:after="14"/>
              <w:rPr>
                <w:rFonts w:ascii="Times New Roman" w:hAnsi="Times New Roman"/>
                <w:szCs w:val="22"/>
              </w:rPr>
            </w:pPr>
            <w:r w:rsidRPr="006454D3">
              <w:rPr>
                <w:rFonts w:ascii="Times New Roman" w:hAnsi="Times New Roman"/>
                <w:szCs w:val="22"/>
              </w:rPr>
              <w:t>27.3</w:t>
            </w:r>
          </w:p>
        </w:tc>
        <w:tc>
          <w:tcPr>
            <w:tcW w:w="1440" w:type="dxa"/>
            <w:hideMark/>
          </w:tcPr>
          <w:p w14:paraId="5FFA8B7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29C498D1" w14:textId="77777777" w:rsidR="009E280D" w:rsidRPr="006454D3" w:rsidRDefault="009E280D">
            <w:pPr>
              <w:spacing w:after="14"/>
              <w:rPr>
                <w:rFonts w:ascii="Times New Roman" w:hAnsi="Times New Roman"/>
                <w:szCs w:val="22"/>
              </w:rPr>
            </w:pPr>
          </w:p>
        </w:tc>
        <w:tc>
          <w:tcPr>
            <w:tcW w:w="990" w:type="dxa"/>
            <w:hideMark/>
          </w:tcPr>
          <w:p w14:paraId="762752D4" w14:textId="77777777" w:rsidR="009E280D" w:rsidRPr="006454D3" w:rsidRDefault="009E280D">
            <w:pPr>
              <w:spacing w:after="14"/>
              <w:rPr>
                <w:rFonts w:ascii="Times New Roman" w:hAnsi="Times New Roman"/>
                <w:szCs w:val="22"/>
              </w:rPr>
            </w:pPr>
            <w:r w:rsidRPr="006454D3">
              <w:rPr>
                <w:rFonts w:ascii="Times New Roman" w:hAnsi="Times New Roman"/>
                <w:szCs w:val="22"/>
              </w:rPr>
              <w:t>51</w:t>
            </w:r>
          </w:p>
        </w:tc>
        <w:tc>
          <w:tcPr>
            <w:tcW w:w="1440" w:type="dxa"/>
            <w:hideMark/>
          </w:tcPr>
          <w:p w14:paraId="5DA1851A"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187C1A7A" w14:textId="77777777" w:rsidR="009E280D" w:rsidRPr="006454D3" w:rsidRDefault="009E280D">
            <w:pPr>
              <w:spacing w:after="14"/>
              <w:rPr>
                <w:rFonts w:ascii="Times New Roman" w:hAnsi="Times New Roman"/>
                <w:szCs w:val="22"/>
              </w:rPr>
            </w:pPr>
          </w:p>
        </w:tc>
      </w:tr>
      <w:tr w:rsidR="009E280D" w:rsidRPr="006454D3" w14:paraId="546E21FF" w14:textId="77777777" w:rsidTr="009E280D">
        <w:trPr>
          <w:jc w:val="center"/>
        </w:trPr>
        <w:tc>
          <w:tcPr>
            <w:tcW w:w="979" w:type="dxa"/>
            <w:hideMark/>
          </w:tcPr>
          <w:p w14:paraId="50227C52" w14:textId="77777777" w:rsidR="009E280D" w:rsidRPr="006454D3" w:rsidRDefault="009E280D">
            <w:pPr>
              <w:spacing w:after="14"/>
              <w:rPr>
                <w:rFonts w:ascii="Times New Roman" w:hAnsi="Times New Roman"/>
                <w:szCs w:val="22"/>
              </w:rPr>
            </w:pPr>
            <w:r w:rsidRPr="006454D3">
              <w:rPr>
                <w:rFonts w:ascii="Times New Roman" w:hAnsi="Times New Roman"/>
                <w:szCs w:val="22"/>
              </w:rPr>
              <w:t>5</w:t>
            </w:r>
          </w:p>
        </w:tc>
        <w:tc>
          <w:tcPr>
            <w:tcW w:w="1530" w:type="dxa"/>
            <w:hideMark/>
          </w:tcPr>
          <w:p w14:paraId="560830AD"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340435A" w14:textId="77777777" w:rsidR="009E280D" w:rsidRPr="006454D3" w:rsidRDefault="009E280D">
            <w:pPr>
              <w:spacing w:after="14"/>
              <w:rPr>
                <w:rFonts w:ascii="Times New Roman" w:hAnsi="Times New Roman"/>
                <w:szCs w:val="22"/>
              </w:rPr>
            </w:pPr>
          </w:p>
        </w:tc>
        <w:tc>
          <w:tcPr>
            <w:tcW w:w="990" w:type="dxa"/>
            <w:hideMark/>
          </w:tcPr>
          <w:p w14:paraId="236499C1" w14:textId="77777777" w:rsidR="009E280D" w:rsidRPr="006454D3" w:rsidRDefault="009E280D">
            <w:pPr>
              <w:spacing w:after="14"/>
              <w:rPr>
                <w:rFonts w:ascii="Times New Roman" w:hAnsi="Times New Roman"/>
                <w:szCs w:val="22"/>
              </w:rPr>
            </w:pPr>
            <w:r w:rsidRPr="006454D3">
              <w:rPr>
                <w:rFonts w:ascii="Times New Roman" w:hAnsi="Times New Roman"/>
                <w:szCs w:val="22"/>
              </w:rPr>
              <w:t>27.4</w:t>
            </w:r>
          </w:p>
        </w:tc>
        <w:tc>
          <w:tcPr>
            <w:tcW w:w="1440" w:type="dxa"/>
            <w:hideMark/>
          </w:tcPr>
          <w:p w14:paraId="656B5495"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6198BF4E" w14:textId="77777777" w:rsidR="009E280D" w:rsidRPr="006454D3" w:rsidRDefault="009E280D">
            <w:pPr>
              <w:spacing w:after="14"/>
              <w:rPr>
                <w:rFonts w:ascii="Times New Roman" w:hAnsi="Times New Roman"/>
                <w:szCs w:val="22"/>
              </w:rPr>
            </w:pPr>
          </w:p>
        </w:tc>
        <w:tc>
          <w:tcPr>
            <w:tcW w:w="990" w:type="dxa"/>
            <w:hideMark/>
          </w:tcPr>
          <w:p w14:paraId="3BEFF1BF" w14:textId="77777777" w:rsidR="009E280D" w:rsidRPr="006454D3" w:rsidRDefault="009E280D">
            <w:pPr>
              <w:spacing w:after="14"/>
              <w:rPr>
                <w:rFonts w:ascii="Times New Roman" w:hAnsi="Times New Roman"/>
                <w:szCs w:val="22"/>
              </w:rPr>
            </w:pPr>
            <w:r w:rsidRPr="006454D3">
              <w:rPr>
                <w:rFonts w:ascii="Times New Roman" w:hAnsi="Times New Roman"/>
                <w:szCs w:val="22"/>
              </w:rPr>
              <w:t>52</w:t>
            </w:r>
          </w:p>
        </w:tc>
        <w:tc>
          <w:tcPr>
            <w:tcW w:w="1440" w:type="dxa"/>
            <w:hideMark/>
          </w:tcPr>
          <w:p w14:paraId="7F1A0121"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23AA398A" w14:textId="77777777" w:rsidR="009E280D" w:rsidRPr="006454D3" w:rsidRDefault="009E280D">
            <w:pPr>
              <w:spacing w:after="14"/>
              <w:rPr>
                <w:rFonts w:ascii="Times New Roman" w:hAnsi="Times New Roman"/>
                <w:szCs w:val="22"/>
              </w:rPr>
            </w:pPr>
          </w:p>
        </w:tc>
      </w:tr>
      <w:tr w:rsidR="009E280D" w:rsidRPr="006454D3" w14:paraId="368564ED" w14:textId="77777777" w:rsidTr="009E280D">
        <w:trPr>
          <w:jc w:val="center"/>
        </w:trPr>
        <w:tc>
          <w:tcPr>
            <w:tcW w:w="979" w:type="dxa"/>
            <w:hideMark/>
          </w:tcPr>
          <w:p w14:paraId="201B1CB0" w14:textId="77777777" w:rsidR="009E280D" w:rsidRPr="006454D3" w:rsidRDefault="009E280D">
            <w:pPr>
              <w:spacing w:after="14"/>
              <w:rPr>
                <w:rFonts w:ascii="Times New Roman" w:hAnsi="Times New Roman"/>
                <w:szCs w:val="22"/>
              </w:rPr>
            </w:pPr>
            <w:r w:rsidRPr="006454D3">
              <w:rPr>
                <w:rFonts w:ascii="Times New Roman" w:hAnsi="Times New Roman"/>
                <w:szCs w:val="22"/>
              </w:rPr>
              <w:t>6</w:t>
            </w:r>
          </w:p>
        </w:tc>
        <w:tc>
          <w:tcPr>
            <w:tcW w:w="1530" w:type="dxa"/>
            <w:hideMark/>
          </w:tcPr>
          <w:p w14:paraId="4B2858BD" w14:textId="77777777" w:rsidR="009E280D" w:rsidRPr="006454D3" w:rsidRDefault="009E280D">
            <w:pPr>
              <w:spacing w:after="14"/>
              <w:rPr>
                <w:rFonts w:ascii="Times New Roman" w:hAnsi="Times New Roman"/>
                <w:szCs w:val="22"/>
              </w:rPr>
            </w:pPr>
            <w:r w:rsidRPr="006454D3">
              <w:rPr>
                <w:rFonts w:ascii="Times New Roman" w:hAnsi="Times New Roman"/>
                <w:szCs w:val="22"/>
              </w:rPr>
              <w:t>1</w:t>
            </w:r>
            <w:r w:rsidRPr="006454D3">
              <w:rPr>
                <w:rFonts w:ascii="Times New Roman" w:hAnsi="Times New Roman"/>
                <w:szCs w:val="22"/>
                <w:vertAlign w:val="superscript"/>
              </w:rPr>
              <w:t>st</w:t>
            </w:r>
            <w:r w:rsidRPr="006454D3">
              <w:rPr>
                <w:rFonts w:ascii="Times New Roman" w:hAnsi="Times New Roman"/>
                <w:szCs w:val="22"/>
              </w:rPr>
              <w:t xml:space="preserve"> Rev.</w:t>
            </w:r>
          </w:p>
        </w:tc>
        <w:tc>
          <w:tcPr>
            <w:tcW w:w="540" w:type="dxa"/>
            <w:hideMark/>
          </w:tcPr>
          <w:p w14:paraId="65E12B77" w14:textId="77777777" w:rsidR="009E280D" w:rsidRPr="006454D3" w:rsidRDefault="009E280D">
            <w:pPr>
              <w:spacing w:after="14"/>
              <w:rPr>
                <w:rFonts w:ascii="Times New Roman" w:hAnsi="Times New Roman"/>
                <w:szCs w:val="22"/>
              </w:rPr>
            </w:pPr>
            <w:r w:rsidRPr="006454D3">
              <w:rPr>
                <w:rFonts w:ascii="Times New Roman" w:hAnsi="Times New Roman"/>
                <w:szCs w:val="22"/>
              </w:rPr>
              <w:t>*</w:t>
            </w:r>
          </w:p>
        </w:tc>
        <w:tc>
          <w:tcPr>
            <w:tcW w:w="990" w:type="dxa"/>
            <w:hideMark/>
          </w:tcPr>
          <w:p w14:paraId="0A4D6826" w14:textId="77777777" w:rsidR="009E280D" w:rsidRPr="006454D3" w:rsidRDefault="009E280D">
            <w:pPr>
              <w:spacing w:after="14"/>
              <w:rPr>
                <w:rFonts w:ascii="Times New Roman" w:hAnsi="Times New Roman"/>
                <w:szCs w:val="22"/>
              </w:rPr>
            </w:pPr>
            <w:r w:rsidRPr="006454D3">
              <w:rPr>
                <w:rFonts w:ascii="Times New Roman" w:hAnsi="Times New Roman"/>
                <w:szCs w:val="22"/>
              </w:rPr>
              <w:t>27.5</w:t>
            </w:r>
          </w:p>
        </w:tc>
        <w:tc>
          <w:tcPr>
            <w:tcW w:w="1440" w:type="dxa"/>
            <w:hideMark/>
          </w:tcPr>
          <w:p w14:paraId="56A12D34"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05014F6" w14:textId="77777777" w:rsidR="009E280D" w:rsidRPr="006454D3" w:rsidRDefault="009E280D">
            <w:pPr>
              <w:spacing w:after="14"/>
              <w:rPr>
                <w:rFonts w:ascii="Times New Roman" w:hAnsi="Times New Roman"/>
                <w:szCs w:val="22"/>
              </w:rPr>
            </w:pPr>
          </w:p>
        </w:tc>
        <w:tc>
          <w:tcPr>
            <w:tcW w:w="990" w:type="dxa"/>
            <w:hideMark/>
          </w:tcPr>
          <w:p w14:paraId="1B40D884" w14:textId="77777777" w:rsidR="009E280D" w:rsidRPr="006454D3" w:rsidRDefault="009E280D">
            <w:pPr>
              <w:spacing w:after="14"/>
              <w:rPr>
                <w:rFonts w:ascii="Times New Roman" w:hAnsi="Times New Roman"/>
                <w:szCs w:val="22"/>
              </w:rPr>
            </w:pPr>
            <w:r w:rsidRPr="006454D3">
              <w:rPr>
                <w:rFonts w:ascii="Times New Roman" w:hAnsi="Times New Roman"/>
                <w:szCs w:val="22"/>
              </w:rPr>
              <w:t>53</w:t>
            </w:r>
          </w:p>
        </w:tc>
        <w:tc>
          <w:tcPr>
            <w:tcW w:w="1440" w:type="dxa"/>
            <w:hideMark/>
          </w:tcPr>
          <w:p w14:paraId="21BF0DCF"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3981757F" w14:textId="77777777" w:rsidR="009E280D" w:rsidRPr="006454D3" w:rsidRDefault="009E280D">
            <w:pPr>
              <w:spacing w:after="14"/>
              <w:rPr>
                <w:rFonts w:ascii="Times New Roman" w:hAnsi="Times New Roman"/>
                <w:szCs w:val="22"/>
              </w:rPr>
            </w:pPr>
          </w:p>
        </w:tc>
      </w:tr>
      <w:tr w:rsidR="009E280D" w:rsidRPr="006454D3" w14:paraId="4F65B3E8" w14:textId="77777777" w:rsidTr="009E280D">
        <w:trPr>
          <w:jc w:val="center"/>
        </w:trPr>
        <w:tc>
          <w:tcPr>
            <w:tcW w:w="979" w:type="dxa"/>
            <w:hideMark/>
          </w:tcPr>
          <w:p w14:paraId="367D9F21" w14:textId="77777777" w:rsidR="009E280D" w:rsidRPr="006454D3" w:rsidRDefault="009E280D">
            <w:pPr>
              <w:spacing w:after="14"/>
              <w:rPr>
                <w:rFonts w:ascii="Times New Roman" w:hAnsi="Times New Roman"/>
                <w:szCs w:val="22"/>
              </w:rPr>
            </w:pPr>
            <w:r w:rsidRPr="006454D3">
              <w:rPr>
                <w:rFonts w:ascii="Times New Roman" w:hAnsi="Times New Roman"/>
                <w:szCs w:val="22"/>
              </w:rPr>
              <w:t>7</w:t>
            </w:r>
          </w:p>
        </w:tc>
        <w:tc>
          <w:tcPr>
            <w:tcW w:w="1530" w:type="dxa"/>
            <w:hideMark/>
          </w:tcPr>
          <w:p w14:paraId="0C4E965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DE99FC1" w14:textId="77777777" w:rsidR="009E280D" w:rsidRPr="006454D3" w:rsidRDefault="009E280D">
            <w:pPr>
              <w:spacing w:after="14"/>
              <w:rPr>
                <w:rFonts w:ascii="Times New Roman" w:hAnsi="Times New Roman"/>
                <w:szCs w:val="22"/>
              </w:rPr>
            </w:pPr>
          </w:p>
        </w:tc>
        <w:tc>
          <w:tcPr>
            <w:tcW w:w="990" w:type="dxa"/>
            <w:hideMark/>
          </w:tcPr>
          <w:p w14:paraId="46A29265" w14:textId="77777777" w:rsidR="009E280D" w:rsidRPr="006454D3" w:rsidRDefault="009E280D">
            <w:pPr>
              <w:spacing w:after="14"/>
              <w:rPr>
                <w:rFonts w:ascii="Times New Roman" w:hAnsi="Times New Roman"/>
                <w:szCs w:val="22"/>
              </w:rPr>
            </w:pPr>
            <w:r w:rsidRPr="006454D3">
              <w:rPr>
                <w:rFonts w:ascii="Times New Roman" w:hAnsi="Times New Roman"/>
                <w:szCs w:val="22"/>
              </w:rPr>
              <w:t>28</w:t>
            </w:r>
          </w:p>
        </w:tc>
        <w:tc>
          <w:tcPr>
            <w:tcW w:w="1440" w:type="dxa"/>
            <w:hideMark/>
          </w:tcPr>
          <w:p w14:paraId="65D6FA04"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34256AE" w14:textId="77777777" w:rsidR="009E280D" w:rsidRPr="006454D3" w:rsidRDefault="009E280D">
            <w:pPr>
              <w:spacing w:after="14"/>
              <w:rPr>
                <w:rFonts w:ascii="Times New Roman" w:hAnsi="Times New Roman"/>
                <w:szCs w:val="22"/>
              </w:rPr>
            </w:pPr>
          </w:p>
        </w:tc>
        <w:tc>
          <w:tcPr>
            <w:tcW w:w="990" w:type="dxa"/>
            <w:hideMark/>
          </w:tcPr>
          <w:p w14:paraId="230401EB" w14:textId="77777777" w:rsidR="009E280D" w:rsidRPr="006454D3" w:rsidRDefault="009E280D">
            <w:pPr>
              <w:spacing w:after="14"/>
              <w:rPr>
                <w:rFonts w:ascii="Times New Roman" w:hAnsi="Times New Roman"/>
                <w:szCs w:val="22"/>
              </w:rPr>
            </w:pPr>
            <w:r w:rsidRPr="006454D3">
              <w:rPr>
                <w:rFonts w:ascii="Times New Roman" w:hAnsi="Times New Roman"/>
                <w:szCs w:val="22"/>
              </w:rPr>
              <w:t>54</w:t>
            </w:r>
          </w:p>
        </w:tc>
        <w:tc>
          <w:tcPr>
            <w:tcW w:w="1440" w:type="dxa"/>
            <w:hideMark/>
          </w:tcPr>
          <w:p w14:paraId="6BCA4A65"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6" w:type="dxa"/>
          </w:tcPr>
          <w:p w14:paraId="4A94F41C" w14:textId="77777777" w:rsidR="009E280D" w:rsidRPr="006454D3" w:rsidRDefault="009E280D">
            <w:pPr>
              <w:spacing w:after="14"/>
              <w:rPr>
                <w:rFonts w:ascii="Times New Roman" w:hAnsi="Times New Roman"/>
                <w:szCs w:val="22"/>
              </w:rPr>
            </w:pPr>
          </w:p>
        </w:tc>
      </w:tr>
      <w:tr w:rsidR="009E280D" w:rsidRPr="006454D3" w14:paraId="1DE5F7FF" w14:textId="77777777" w:rsidTr="009E280D">
        <w:trPr>
          <w:jc w:val="center"/>
        </w:trPr>
        <w:tc>
          <w:tcPr>
            <w:tcW w:w="979" w:type="dxa"/>
            <w:hideMark/>
          </w:tcPr>
          <w:p w14:paraId="0BB3AE0A" w14:textId="77777777" w:rsidR="009E280D" w:rsidRPr="006454D3" w:rsidRDefault="009E280D">
            <w:pPr>
              <w:spacing w:after="14"/>
              <w:rPr>
                <w:rFonts w:ascii="Times New Roman" w:hAnsi="Times New Roman"/>
                <w:szCs w:val="22"/>
              </w:rPr>
            </w:pPr>
            <w:r w:rsidRPr="006454D3">
              <w:rPr>
                <w:rFonts w:ascii="Times New Roman" w:hAnsi="Times New Roman"/>
                <w:szCs w:val="22"/>
              </w:rPr>
              <w:t>8</w:t>
            </w:r>
          </w:p>
        </w:tc>
        <w:tc>
          <w:tcPr>
            <w:tcW w:w="1530" w:type="dxa"/>
            <w:hideMark/>
          </w:tcPr>
          <w:p w14:paraId="0728788C"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6A54E34" w14:textId="77777777" w:rsidR="009E280D" w:rsidRPr="006454D3" w:rsidRDefault="009E280D">
            <w:pPr>
              <w:spacing w:after="14"/>
              <w:rPr>
                <w:rFonts w:ascii="Times New Roman" w:hAnsi="Times New Roman"/>
                <w:szCs w:val="22"/>
              </w:rPr>
            </w:pPr>
          </w:p>
        </w:tc>
        <w:tc>
          <w:tcPr>
            <w:tcW w:w="990" w:type="dxa"/>
            <w:hideMark/>
          </w:tcPr>
          <w:p w14:paraId="7EB5F555" w14:textId="77777777" w:rsidR="009E280D" w:rsidRPr="006454D3" w:rsidRDefault="009E280D">
            <w:pPr>
              <w:spacing w:after="14"/>
              <w:rPr>
                <w:rFonts w:ascii="Times New Roman" w:hAnsi="Times New Roman"/>
                <w:szCs w:val="22"/>
              </w:rPr>
            </w:pPr>
            <w:r w:rsidRPr="006454D3">
              <w:rPr>
                <w:rFonts w:ascii="Times New Roman" w:hAnsi="Times New Roman"/>
                <w:szCs w:val="22"/>
              </w:rPr>
              <w:t>29</w:t>
            </w:r>
          </w:p>
        </w:tc>
        <w:tc>
          <w:tcPr>
            <w:tcW w:w="1440" w:type="dxa"/>
            <w:hideMark/>
          </w:tcPr>
          <w:p w14:paraId="2591B2EB"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6189B0B8" w14:textId="77777777" w:rsidR="009E280D" w:rsidRPr="006454D3" w:rsidRDefault="009E280D">
            <w:pPr>
              <w:spacing w:after="14"/>
              <w:rPr>
                <w:rFonts w:ascii="Times New Roman" w:hAnsi="Times New Roman"/>
                <w:szCs w:val="22"/>
              </w:rPr>
            </w:pPr>
          </w:p>
        </w:tc>
        <w:tc>
          <w:tcPr>
            <w:tcW w:w="990" w:type="dxa"/>
          </w:tcPr>
          <w:p w14:paraId="7A4D6A64" w14:textId="77777777" w:rsidR="009E280D" w:rsidRPr="006454D3" w:rsidRDefault="009E280D">
            <w:pPr>
              <w:spacing w:after="14"/>
              <w:rPr>
                <w:rFonts w:ascii="Times New Roman" w:hAnsi="Times New Roman"/>
                <w:szCs w:val="22"/>
              </w:rPr>
            </w:pPr>
          </w:p>
        </w:tc>
        <w:tc>
          <w:tcPr>
            <w:tcW w:w="1440" w:type="dxa"/>
          </w:tcPr>
          <w:p w14:paraId="06F77F95" w14:textId="77777777" w:rsidR="009E280D" w:rsidRPr="006454D3" w:rsidRDefault="009E280D">
            <w:pPr>
              <w:spacing w:after="14"/>
              <w:rPr>
                <w:rFonts w:ascii="Times New Roman" w:hAnsi="Times New Roman"/>
                <w:szCs w:val="22"/>
              </w:rPr>
            </w:pPr>
          </w:p>
        </w:tc>
        <w:tc>
          <w:tcPr>
            <w:tcW w:w="546" w:type="dxa"/>
          </w:tcPr>
          <w:p w14:paraId="5FE63757" w14:textId="77777777" w:rsidR="009E280D" w:rsidRPr="006454D3" w:rsidRDefault="009E280D">
            <w:pPr>
              <w:spacing w:after="14"/>
              <w:rPr>
                <w:rFonts w:ascii="Times New Roman" w:hAnsi="Times New Roman"/>
                <w:szCs w:val="22"/>
              </w:rPr>
            </w:pPr>
          </w:p>
        </w:tc>
      </w:tr>
      <w:tr w:rsidR="009E280D" w:rsidRPr="006454D3" w14:paraId="21BFED19" w14:textId="77777777" w:rsidTr="009E280D">
        <w:trPr>
          <w:jc w:val="center"/>
        </w:trPr>
        <w:tc>
          <w:tcPr>
            <w:tcW w:w="979" w:type="dxa"/>
            <w:hideMark/>
          </w:tcPr>
          <w:p w14:paraId="1A67C0FD" w14:textId="77777777" w:rsidR="009E280D" w:rsidRPr="006454D3" w:rsidRDefault="009E280D">
            <w:pPr>
              <w:spacing w:after="14"/>
              <w:rPr>
                <w:rFonts w:ascii="Times New Roman" w:hAnsi="Times New Roman"/>
                <w:szCs w:val="22"/>
              </w:rPr>
            </w:pPr>
            <w:r w:rsidRPr="006454D3">
              <w:rPr>
                <w:rFonts w:ascii="Times New Roman" w:hAnsi="Times New Roman"/>
                <w:szCs w:val="22"/>
              </w:rPr>
              <w:t>9</w:t>
            </w:r>
          </w:p>
        </w:tc>
        <w:tc>
          <w:tcPr>
            <w:tcW w:w="1530" w:type="dxa"/>
            <w:hideMark/>
          </w:tcPr>
          <w:p w14:paraId="19636B1A" w14:textId="77777777" w:rsidR="009E280D" w:rsidRPr="006454D3" w:rsidRDefault="009E280D">
            <w:pPr>
              <w:spacing w:after="14"/>
              <w:rPr>
                <w:rFonts w:ascii="Times New Roman" w:hAnsi="Times New Roman"/>
                <w:szCs w:val="22"/>
              </w:rPr>
            </w:pPr>
            <w:r w:rsidRPr="006454D3">
              <w:rPr>
                <w:rFonts w:ascii="Times New Roman" w:hAnsi="Times New Roman"/>
                <w:szCs w:val="22"/>
              </w:rPr>
              <w:t>1</w:t>
            </w:r>
            <w:r w:rsidRPr="006454D3">
              <w:rPr>
                <w:rFonts w:ascii="Times New Roman" w:hAnsi="Times New Roman"/>
                <w:szCs w:val="22"/>
                <w:vertAlign w:val="superscript"/>
              </w:rPr>
              <w:t>st</w:t>
            </w:r>
            <w:r w:rsidRPr="006454D3">
              <w:rPr>
                <w:rFonts w:ascii="Times New Roman" w:hAnsi="Times New Roman"/>
                <w:szCs w:val="22"/>
              </w:rPr>
              <w:t xml:space="preserve"> Rev.</w:t>
            </w:r>
          </w:p>
        </w:tc>
        <w:tc>
          <w:tcPr>
            <w:tcW w:w="540" w:type="dxa"/>
          </w:tcPr>
          <w:p w14:paraId="161078F9" w14:textId="77777777" w:rsidR="009E280D" w:rsidRPr="006454D3" w:rsidRDefault="009E280D">
            <w:pPr>
              <w:spacing w:after="14"/>
              <w:rPr>
                <w:rFonts w:ascii="Times New Roman" w:hAnsi="Times New Roman"/>
                <w:szCs w:val="22"/>
              </w:rPr>
            </w:pPr>
          </w:p>
        </w:tc>
        <w:tc>
          <w:tcPr>
            <w:tcW w:w="990" w:type="dxa"/>
            <w:hideMark/>
          </w:tcPr>
          <w:p w14:paraId="10FDA899" w14:textId="77777777" w:rsidR="009E280D" w:rsidRPr="006454D3" w:rsidRDefault="009E280D">
            <w:pPr>
              <w:spacing w:after="14"/>
              <w:rPr>
                <w:rFonts w:ascii="Times New Roman" w:hAnsi="Times New Roman"/>
                <w:szCs w:val="22"/>
              </w:rPr>
            </w:pPr>
            <w:r w:rsidRPr="006454D3">
              <w:rPr>
                <w:rFonts w:ascii="Times New Roman" w:hAnsi="Times New Roman"/>
                <w:szCs w:val="22"/>
              </w:rPr>
              <w:t>30</w:t>
            </w:r>
          </w:p>
        </w:tc>
        <w:tc>
          <w:tcPr>
            <w:tcW w:w="1440" w:type="dxa"/>
            <w:hideMark/>
          </w:tcPr>
          <w:p w14:paraId="6E39BBA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7E0560D" w14:textId="77777777" w:rsidR="009E280D" w:rsidRPr="006454D3" w:rsidRDefault="009E280D">
            <w:pPr>
              <w:spacing w:after="14"/>
              <w:rPr>
                <w:rFonts w:ascii="Times New Roman" w:hAnsi="Times New Roman"/>
                <w:szCs w:val="22"/>
              </w:rPr>
            </w:pPr>
          </w:p>
        </w:tc>
        <w:tc>
          <w:tcPr>
            <w:tcW w:w="990" w:type="dxa"/>
          </w:tcPr>
          <w:p w14:paraId="3451F1B0" w14:textId="77777777" w:rsidR="009E280D" w:rsidRPr="006454D3" w:rsidRDefault="009E280D">
            <w:pPr>
              <w:spacing w:after="14"/>
              <w:rPr>
                <w:rFonts w:ascii="Times New Roman" w:hAnsi="Times New Roman"/>
                <w:szCs w:val="22"/>
              </w:rPr>
            </w:pPr>
          </w:p>
        </w:tc>
        <w:tc>
          <w:tcPr>
            <w:tcW w:w="1440" w:type="dxa"/>
          </w:tcPr>
          <w:p w14:paraId="46B1B2EC" w14:textId="77777777" w:rsidR="009E280D" w:rsidRPr="006454D3" w:rsidRDefault="009E280D">
            <w:pPr>
              <w:spacing w:after="14"/>
              <w:rPr>
                <w:rFonts w:ascii="Times New Roman" w:hAnsi="Times New Roman"/>
                <w:szCs w:val="22"/>
              </w:rPr>
            </w:pPr>
          </w:p>
        </w:tc>
        <w:tc>
          <w:tcPr>
            <w:tcW w:w="546" w:type="dxa"/>
          </w:tcPr>
          <w:p w14:paraId="2A29D43D" w14:textId="77777777" w:rsidR="009E280D" w:rsidRPr="006454D3" w:rsidRDefault="009E280D">
            <w:pPr>
              <w:spacing w:after="14"/>
              <w:rPr>
                <w:rFonts w:ascii="Times New Roman" w:hAnsi="Times New Roman"/>
                <w:szCs w:val="22"/>
              </w:rPr>
            </w:pPr>
          </w:p>
        </w:tc>
      </w:tr>
      <w:tr w:rsidR="009E280D" w:rsidRPr="006454D3" w14:paraId="73F4F37D" w14:textId="77777777" w:rsidTr="009E280D">
        <w:trPr>
          <w:jc w:val="center"/>
        </w:trPr>
        <w:tc>
          <w:tcPr>
            <w:tcW w:w="979" w:type="dxa"/>
            <w:hideMark/>
          </w:tcPr>
          <w:p w14:paraId="5AF78FC1" w14:textId="77777777" w:rsidR="009E280D" w:rsidRPr="006454D3" w:rsidRDefault="009E280D">
            <w:pPr>
              <w:spacing w:after="14"/>
              <w:rPr>
                <w:rFonts w:ascii="Times New Roman" w:hAnsi="Times New Roman"/>
                <w:szCs w:val="22"/>
              </w:rPr>
            </w:pPr>
            <w:r w:rsidRPr="006454D3">
              <w:rPr>
                <w:rFonts w:ascii="Times New Roman" w:hAnsi="Times New Roman"/>
                <w:szCs w:val="22"/>
              </w:rPr>
              <w:t>9.1</w:t>
            </w:r>
          </w:p>
        </w:tc>
        <w:tc>
          <w:tcPr>
            <w:tcW w:w="1530" w:type="dxa"/>
            <w:hideMark/>
          </w:tcPr>
          <w:p w14:paraId="6652B760"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E51DD08" w14:textId="77777777" w:rsidR="009E280D" w:rsidRPr="006454D3" w:rsidRDefault="009E280D">
            <w:pPr>
              <w:spacing w:after="14"/>
              <w:rPr>
                <w:rFonts w:ascii="Times New Roman" w:hAnsi="Times New Roman"/>
                <w:szCs w:val="22"/>
              </w:rPr>
            </w:pPr>
          </w:p>
        </w:tc>
        <w:tc>
          <w:tcPr>
            <w:tcW w:w="990" w:type="dxa"/>
            <w:hideMark/>
          </w:tcPr>
          <w:p w14:paraId="759938BF" w14:textId="77777777" w:rsidR="009E280D" w:rsidRPr="006454D3" w:rsidRDefault="009E280D">
            <w:pPr>
              <w:spacing w:after="14"/>
              <w:rPr>
                <w:rFonts w:ascii="Times New Roman" w:hAnsi="Times New Roman"/>
                <w:szCs w:val="22"/>
              </w:rPr>
            </w:pPr>
            <w:r w:rsidRPr="006454D3">
              <w:rPr>
                <w:rFonts w:ascii="Times New Roman" w:hAnsi="Times New Roman"/>
                <w:szCs w:val="22"/>
              </w:rPr>
              <w:t>31</w:t>
            </w:r>
          </w:p>
        </w:tc>
        <w:tc>
          <w:tcPr>
            <w:tcW w:w="1440" w:type="dxa"/>
            <w:hideMark/>
          </w:tcPr>
          <w:p w14:paraId="1222E41C"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5F95CF3A" w14:textId="77777777" w:rsidR="009E280D" w:rsidRPr="006454D3" w:rsidRDefault="009E280D">
            <w:pPr>
              <w:spacing w:after="14"/>
              <w:rPr>
                <w:rFonts w:ascii="Times New Roman" w:hAnsi="Times New Roman"/>
                <w:szCs w:val="22"/>
              </w:rPr>
            </w:pPr>
          </w:p>
        </w:tc>
        <w:tc>
          <w:tcPr>
            <w:tcW w:w="990" w:type="dxa"/>
          </w:tcPr>
          <w:p w14:paraId="113BC1BC" w14:textId="77777777" w:rsidR="009E280D" w:rsidRPr="006454D3" w:rsidRDefault="009E280D">
            <w:pPr>
              <w:spacing w:after="14"/>
              <w:rPr>
                <w:rFonts w:ascii="Times New Roman" w:hAnsi="Times New Roman"/>
                <w:szCs w:val="22"/>
              </w:rPr>
            </w:pPr>
          </w:p>
        </w:tc>
        <w:tc>
          <w:tcPr>
            <w:tcW w:w="1440" w:type="dxa"/>
          </w:tcPr>
          <w:p w14:paraId="3C83FEB9" w14:textId="77777777" w:rsidR="009E280D" w:rsidRPr="006454D3" w:rsidRDefault="009E280D">
            <w:pPr>
              <w:spacing w:after="14"/>
              <w:rPr>
                <w:rFonts w:ascii="Times New Roman" w:hAnsi="Times New Roman"/>
                <w:szCs w:val="22"/>
              </w:rPr>
            </w:pPr>
          </w:p>
        </w:tc>
        <w:tc>
          <w:tcPr>
            <w:tcW w:w="546" w:type="dxa"/>
          </w:tcPr>
          <w:p w14:paraId="2ECFC63E" w14:textId="77777777" w:rsidR="009E280D" w:rsidRPr="006454D3" w:rsidRDefault="009E280D">
            <w:pPr>
              <w:spacing w:after="14"/>
              <w:rPr>
                <w:rFonts w:ascii="Times New Roman" w:hAnsi="Times New Roman"/>
                <w:szCs w:val="22"/>
              </w:rPr>
            </w:pPr>
          </w:p>
        </w:tc>
      </w:tr>
      <w:tr w:rsidR="009E280D" w:rsidRPr="006454D3" w14:paraId="08E4A70D" w14:textId="77777777" w:rsidTr="009E280D">
        <w:trPr>
          <w:jc w:val="center"/>
        </w:trPr>
        <w:tc>
          <w:tcPr>
            <w:tcW w:w="979" w:type="dxa"/>
            <w:hideMark/>
          </w:tcPr>
          <w:p w14:paraId="172E00BE" w14:textId="77777777" w:rsidR="009E280D" w:rsidRPr="006454D3" w:rsidRDefault="009E280D">
            <w:pPr>
              <w:spacing w:after="14"/>
              <w:rPr>
                <w:rFonts w:ascii="Times New Roman" w:hAnsi="Times New Roman"/>
                <w:szCs w:val="22"/>
              </w:rPr>
            </w:pPr>
            <w:r w:rsidRPr="006454D3">
              <w:rPr>
                <w:rFonts w:ascii="Times New Roman" w:hAnsi="Times New Roman"/>
                <w:szCs w:val="22"/>
              </w:rPr>
              <w:t>10</w:t>
            </w:r>
          </w:p>
        </w:tc>
        <w:tc>
          <w:tcPr>
            <w:tcW w:w="1530" w:type="dxa"/>
            <w:hideMark/>
          </w:tcPr>
          <w:p w14:paraId="5ADF3617"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402AEB9E" w14:textId="77777777" w:rsidR="009E280D" w:rsidRPr="006454D3" w:rsidRDefault="009E280D">
            <w:pPr>
              <w:spacing w:after="14"/>
              <w:rPr>
                <w:rFonts w:ascii="Times New Roman" w:hAnsi="Times New Roman"/>
                <w:szCs w:val="22"/>
              </w:rPr>
            </w:pPr>
          </w:p>
        </w:tc>
        <w:tc>
          <w:tcPr>
            <w:tcW w:w="990" w:type="dxa"/>
            <w:hideMark/>
          </w:tcPr>
          <w:p w14:paraId="499DEF61" w14:textId="77777777" w:rsidR="009E280D" w:rsidRPr="006454D3" w:rsidRDefault="009E280D">
            <w:pPr>
              <w:spacing w:after="14"/>
              <w:rPr>
                <w:rFonts w:ascii="Times New Roman" w:hAnsi="Times New Roman"/>
                <w:szCs w:val="22"/>
              </w:rPr>
            </w:pPr>
            <w:r w:rsidRPr="006454D3">
              <w:rPr>
                <w:rFonts w:ascii="Times New Roman" w:hAnsi="Times New Roman"/>
                <w:szCs w:val="22"/>
              </w:rPr>
              <w:t>32</w:t>
            </w:r>
          </w:p>
        </w:tc>
        <w:tc>
          <w:tcPr>
            <w:tcW w:w="1440" w:type="dxa"/>
            <w:hideMark/>
          </w:tcPr>
          <w:p w14:paraId="4AF5340E"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BDAD26E" w14:textId="77777777" w:rsidR="009E280D" w:rsidRPr="006454D3" w:rsidRDefault="009E280D">
            <w:pPr>
              <w:spacing w:after="14"/>
              <w:rPr>
                <w:rFonts w:ascii="Times New Roman" w:hAnsi="Times New Roman"/>
                <w:szCs w:val="22"/>
              </w:rPr>
            </w:pPr>
          </w:p>
        </w:tc>
        <w:tc>
          <w:tcPr>
            <w:tcW w:w="990" w:type="dxa"/>
          </w:tcPr>
          <w:p w14:paraId="54C79B87" w14:textId="77777777" w:rsidR="009E280D" w:rsidRPr="006454D3" w:rsidRDefault="009E280D">
            <w:pPr>
              <w:spacing w:after="14"/>
              <w:rPr>
                <w:rFonts w:ascii="Times New Roman" w:hAnsi="Times New Roman"/>
                <w:szCs w:val="22"/>
              </w:rPr>
            </w:pPr>
          </w:p>
        </w:tc>
        <w:tc>
          <w:tcPr>
            <w:tcW w:w="1440" w:type="dxa"/>
          </w:tcPr>
          <w:p w14:paraId="08A67485" w14:textId="77777777" w:rsidR="009E280D" w:rsidRPr="006454D3" w:rsidRDefault="009E280D">
            <w:pPr>
              <w:spacing w:after="14"/>
              <w:rPr>
                <w:rFonts w:ascii="Times New Roman" w:hAnsi="Times New Roman"/>
                <w:szCs w:val="22"/>
              </w:rPr>
            </w:pPr>
          </w:p>
        </w:tc>
        <w:tc>
          <w:tcPr>
            <w:tcW w:w="546" w:type="dxa"/>
          </w:tcPr>
          <w:p w14:paraId="74D0CA0F" w14:textId="77777777" w:rsidR="009E280D" w:rsidRPr="006454D3" w:rsidRDefault="009E280D">
            <w:pPr>
              <w:spacing w:after="14"/>
              <w:rPr>
                <w:rFonts w:ascii="Times New Roman" w:hAnsi="Times New Roman"/>
                <w:szCs w:val="22"/>
              </w:rPr>
            </w:pPr>
          </w:p>
        </w:tc>
      </w:tr>
      <w:tr w:rsidR="009E280D" w:rsidRPr="006454D3" w14:paraId="0964B269" w14:textId="77777777" w:rsidTr="009E280D">
        <w:trPr>
          <w:jc w:val="center"/>
        </w:trPr>
        <w:tc>
          <w:tcPr>
            <w:tcW w:w="979" w:type="dxa"/>
            <w:hideMark/>
          </w:tcPr>
          <w:p w14:paraId="46E94C1A" w14:textId="77777777" w:rsidR="009E280D" w:rsidRPr="006454D3" w:rsidRDefault="009E280D">
            <w:pPr>
              <w:spacing w:after="14"/>
              <w:rPr>
                <w:rFonts w:ascii="Times New Roman" w:hAnsi="Times New Roman"/>
                <w:szCs w:val="22"/>
              </w:rPr>
            </w:pPr>
            <w:r w:rsidRPr="006454D3">
              <w:rPr>
                <w:rFonts w:ascii="Times New Roman" w:hAnsi="Times New Roman"/>
                <w:szCs w:val="22"/>
              </w:rPr>
              <w:t>11</w:t>
            </w:r>
          </w:p>
        </w:tc>
        <w:tc>
          <w:tcPr>
            <w:tcW w:w="1530" w:type="dxa"/>
            <w:hideMark/>
          </w:tcPr>
          <w:p w14:paraId="7F196BFD"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D50D45B" w14:textId="77777777" w:rsidR="009E280D" w:rsidRPr="006454D3" w:rsidRDefault="009E280D">
            <w:pPr>
              <w:spacing w:after="14"/>
              <w:rPr>
                <w:rFonts w:ascii="Times New Roman" w:hAnsi="Times New Roman"/>
                <w:szCs w:val="22"/>
              </w:rPr>
            </w:pPr>
          </w:p>
        </w:tc>
        <w:tc>
          <w:tcPr>
            <w:tcW w:w="990" w:type="dxa"/>
            <w:hideMark/>
          </w:tcPr>
          <w:p w14:paraId="70EF5BE1" w14:textId="77777777" w:rsidR="009E280D" w:rsidRPr="006454D3" w:rsidRDefault="009E280D">
            <w:pPr>
              <w:spacing w:after="14"/>
              <w:rPr>
                <w:rFonts w:ascii="Times New Roman" w:hAnsi="Times New Roman"/>
                <w:szCs w:val="22"/>
              </w:rPr>
            </w:pPr>
            <w:r w:rsidRPr="006454D3">
              <w:rPr>
                <w:rFonts w:ascii="Times New Roman" w:hAnsi="Times New Roman"/>
                <w:szCs w:val="22"/>
              </w:rPr>
              <w:t>33</w:t>
            </w:r>
          </w:p>
        </w:tc>
        <w:tc>
          <w:tcPr>
            <w:tcW w:w="1440" w:type="dxa"/>
            <w:hideMark/>
          </w:tcPr>
          <w:p w14:paraId="29A4C91D"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1C43979" w14:textId="77777777" w:rsidR="009E280D" w:rsidRPr="006454D3" w:rsidRDefault="009E280D">
            <w:pPr>
              <w:spacing w:after="14"/>
              <w:rPr>
                <w:rFonts w:ascii="Times New Roman" w:hAnsi="Times New Roman"/>
                <w:szCs w:val="22"/>
              </w:rPr>
            </w:pPr>
          </w:p>
        </w:tc>
        <w:tc>
          <w:tcPr>
            <w:tcW w:w="990" w:type="dxa"/>
          </w:tcPr>
          <w:p w14:paraId="4FDDABED" w14:textId="77777777" w:rsidR="009E280D" w:rsidRPr="006454D3" w:rsidRDefault="009E280D">
            <w:pPr>
              <w:spacing w:after="14"/>
              <w:rPr>
                <w:rFonts w:ascii="Times New Roman" w:hAnsi="Times New Roman"/>
                <w:szCs w:val="22"/>
              </w:rPr>
            </w:pPr>
          </w:p>
        </w:tc>
        <w:tc>
          <w:tcPr>
            <w:tcW w:w="1440" w:type="dxa"/>
          </w:tcPr>
          <w:p w14:paraId="06197C31" w14:textId="77777777" w:rsidR="009E280D" w:rsidRPr="006454D3" w:rsidRDefault="009E280D">
            <w:pPr>
              <w:spacing w:after="14"/>
              <w:rPr>
                <w:rFonts w:ascii="Times New Roman" w:hAnsi="Times New Roman"/>
                <w:szCs w:val="22"/>
              </w:rPr>
            </w:pPr>
          </w:p>
        </w:tc>
        <w:tc>
          <w:tcPr>
            <w:tcW w:w="546" w:type="dxa"/>
          </w:tcPr>
          <w:p w14:paraId="1ABE1628" w14:textId="77777777" w:rsidR="009E280D" w:rsidRPr="006454D3" w:rsidRDefault="009E280D">
            <w:pPr>
              <w:spacing w:after="14"/>
              <w:rPr>
                <w:rFonts w:ascii="Times New Roman" w:hAnsi="Times New Roman"/>
                <w:szCs w:val="22"/>
              </w:rPr>
            </w:pPr>
          </w:p>
        </w:tc>
      </w:tr>
      <w:tr w:rsidR="009E280D" w:rsidRPr="006454D3" w14:paraId="6AAC2EC6" w14:textId="77777777" w:rsidTr="009E280D">
        <w:trPr>
          <w:jc w:val="center"/>
        </w:trPr>
        <w:tc>
          <w:tcPr>
            <w:tcW w:w="979" w:type="dxa"/>
            <w:hideMark/>
          </w:tcPr>
          <w:p w14:paraId="771D0A42" w14:textId="77777777" w:rsidR="009E280D" w:rsidRPr="006454D3" w:rsidRDefault="009E280D">
            <w:pPr>
              <w:spacing w:after="14"/>
              <w:rPr>
                <w:rFonts w:ascii="Times New Roman" w:hAnsi="Times New Roman"/>
                <w:szCs w:val="22"/>
              </w:rPr>
            </w:pPr>
            <w:r w:rsidRPr="006454D3">
              <w:rPr>
                <w:rFonts w:ascii="Times New Roman" w:hAnsi="Times New Roman"/>
                <w:szCs w:val="22"/>
              </w:rPr>
              <w:t>12</w:t>
            </w:r>
          </w:p>
        </w:tc>
        <w:tc>
          <w:tcPr>
            <w:tcW w:w="1530" w:type="dxa"/>
            <w:hideMark/>
          </w:tcPr>
          <w:p w14:paraId="301F74F2"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41D64234" w14:textId="77777777" w:rsidR="009E280D" w:rsidRPr="006454D3" w:rsidRDefault="009E280D">
            <w:pPr>
              <w:spacing w:after="14"/>
              <w:rPr>
                <w:rFonts w:ascii="Times New Roman" w:hAnsi="Times New Roman"/>
                <w:szCs w:val="22"/>
              </w:rPr>
            </w:pPr>
          </w:p>
        </w:tc>
        <w:tc>
          <w:tcPr>
            <w:tcW w:w="990" w:type="dxa"/>
            <w:hideMark/>
          </w:tcPr>
          <w:p w14:paraId="53B69A02" w14:textId="77777777" w:rsidR="009E280D" w:rsidRPr="006454D3" w:rsidRDefault="009E280D">
            <w:pPr>
              <w:spacing w:after="14"/>
              <w:rPr>
                <w:rFonts w:ascii="Times New Roman" w:hAnsi="Times New Roman"/>
                <w:szCs w:val="22"/>
              </w:rPr>
            </w:pPr>
            <w:r w:rsidRPr="006454D3">
              <w:rPr>
                <w:rFonts w:ascii="Times New Roman" w:hAnsi="Times New Roman"/>
                <w:szCs w:val="22"/>
              </w:rPr>
              <w:t>34</w:t>
            </w:r>
          </w:p>
        </w:tc>
        <w:tc>
          <w:tcPr>
            <w:tcW w:w="1440" w:type="dxa"/>
            <w:hideMark/>
          </w:tcPr>
          <w:p w14:paraId="1F3F25C1"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54982D96" w14:textId="77777777" w:rsidR="009E280D" w:rsidRPr="006454D3" w:rsidRDefault="009E280D">
            <w:pPr>
              <w:spacing w:after="14"/>
              <w:rPr>
                <w:rFonts w:ascii="Times New Roman" w:hAnsi="Times New Roman"/>
                <w:szCs w:val="22"/>
              </w:rPr>
            </w:pPr>
          </w:p>
        </w:tc>
        <w:tc>
          <w:tcPr>
            <w:tcW w:w="990" w:type="dxa"/>
          </w:tcPr>
          <w:p w14:paraId="6D19B07A" w14:textId="77777777" w:rsidR="009E280D" w:rsidRPr="006454D3" w:rsidRDefault="009E280D">
            <w:pPr>
              <w:spacing w:after="14"/>
              <w:rPr>
                <w:rFonts w:ascii="Times New Roman" w:hAnsi="Times New Roman"/>
                <w:szCs w:val="22"/>
              </w:rPr>
            </w:pPr>
          </w:p>
        </w:tc>
        <w:tc>
          <w:tcPr>
            <w:tcW w:w="1440" w:type="dxa"/>
          </w:tcPr>
          <w:p w14:paraId="0D94221F" w14:textId="77777777" w:rsidR="009E280D" w:rsidRPr="006454D3" w:rsidRDefault="009E280D">
            <w:pPr>
              <w:spacing w:after="14"/>
              <w:rPr>
                <w:rFonts w:ascii="Times New Roman" w:hAnsi="Times New Roman"/>
                <w:szCs w:val="22"/>
              </w:rPr>
            </w:pPr>
          </w:p>
        </w:tc>
        <w:tc>
          <w:tcPr>
            <w:tcW w:w="546" w:type="dxa"/>
          </w:tcPr>
          <w:p w14:paraId="06EDC506" w14:textId="77777777" w:rsidR="009E280D" w:rsidRPr="006454D3" w:rsidRDefault="009E280D">
            <w:pPr>
              <w:spacing w:after="14"/>
              <w:rPr>
                <w:rFonts w:ascii="Times New Roman" w:hAnsi="Times New Roman"/>
                <w:szCs w:val="22"/>
              </w:rPr>
            </w:pPr>
          </w:p>
        </w:tc>
      </w:tr>
      <w:tr w:rsidR="009E280D" w:rsidRPr="006454D3" w14:paraId="5C9B213C" w14:textId="77777777" w:rsidTr="009E280D">
        <w:trPr>
          <w:jc w:val="center"/>
        </w:trPr>
        <w:tc>
          <w:tcPr>
            <w:tcW w:w="979" w:type="dxa"/>
            <w:hideMark/>
          </w:tcPr>
          <w:p w14:paraId="6A8B5997" w14:textId="77777777" w:rsidR="009E280D" w:rsidRPr="006454D3" w:rsidRDefault="009E280D">
            <w:pPr>
              <w:spacing w:after="14"/>
              <w:rPr>
                <w:rFonts w:ascii="Times New Roman" w:hAnsi="Times New Roman"/>
                <w:szCs w:val="22"/>
              </w:rPr>
            </w:pPr>
            <w:r w:rsidRPr="006454D3">
              <w:rPr>
                <w:rFonts w:ascii="Times New Roman" w:hAnsi="Times New Roman"/>
                <w:szCs w:val="22"/>
              </w:rPr>
              <w:t>13</w:t>
            </w:r>
          </w:p>
        </w:tc>
        <w:tc>
          <w:tcPr>
            <w:tcW w:w="1530" w:type="dxa"/>
            <w:hideMark/>
          </w:tcPr>
          <w:p w14:paraId="7EF8D2C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2ABA8C09" w14:textId="77777777" w:rsidR="009E280D" w:rsidRPr="006454D3" w:rsidRDefault="009E280D">
            <w:pPr>
              <w:spacing w:after="14"/>
              <w:rPr>
                <w:rFonts w:ascii="Times New Roman" w:hAnsi="Times New Roman"/>
                <w:szCs w:val="22"/>
              </w:rPr>
            </w:pPr>
          </w:p>
        </w:tc>
        <w:tc>
          <w:tcPr>
            <w:tcW w:w="990" w:type="dxa"/>
            <w:hideMark/>
          </w:tcPr>
          <w:p w14:paraId="519AFF39" w14:textId="77777777" w:rsidR="009E280D" w:rsidRPr="006454D3" w:rsidRDefault="009E280D">
            <w:pPr>
              <w:spacing w:after="14"/>
              <w:rPr>
                <w:rFonts w:ascii="Times New Roman" w:hAnsi="Times New Roman"/>
                <w:szCs w:val="22"/>
              </w:rPr>
            </w:pPr>
            <w:r w:rsidRPr="006454D3">
              <w:rPr>
                <w:rFonts w:ascii="Times New Roman" w:hAnsi="Times New Roman"/>
                <w:szCs w:val="22"/>
              </w:rPr>
              <w:t>35</w:t>
            </w:r>
          </w:p>
        </w:tc>
        <w:tc>
          <w:tcPr>
            <w:tcW w:w="1440" w:type="dxa"/>
            <w:hideMark/>
          </w:tcPr>
          <w:p w14:paraId="423E124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624F6509" w14:textId="77777777" w:rsidR="009E280D" w:rsidRPr="006454D3" w:rsidRDefault="009E280D">
            <w:pPr>
              <w:spacing w:after="14"/>
              <w:rPr>
                <w:rFonts w:ascii="Times New Roman" w:hAnsi="Times New Roman"/>
                <w:szCs w:val="22"/>
              </w:rPr>
            </w:pPr>
          </w:p>
        </w:tc>
        <w:tc>
          <w:tcPr>
            <w:tcW w:w="990" w:type="dxa"/>
          </w:tcPr>
          <w:p w14:paraId="1AE3FC2A" w14:textId="77777777" w:rsidR="009E280D" w:rsidRPr="006454D3" w:rsidRDefault="009E280D">
            <w:pPr>
              <w:spacing w:after="14"/>
              <w:rPr>
                <w:rFonts w:ascii="Times New Roman" w:hAnsi="Times New Roman"/>
                <w:szCs w:val="22"/>
              </w:rPr>
            </w:pPr>
          </w:p>
        </w:tc>
        <w:tc>
          <w:tcPr>
            <w:tcW w:w="1440" w:type="dxa"/>
          </w:tcPr>
          <w:p w14:paraId="374D8E55" w14:textId="77777777" w:rsidR="009E280D" w:rsidRPr="006454D3" w:rsidRDefault="009E280D">
            <w:pPr>
              <w:spacing w:after="14"/>
              <w:rPr>
                <w:rFonts w:ascii="Times New Roman" w:hAnsi="Times New Roman"/>
                <w:szCs w:val="22"/>
              </w:rPr>
            </w:pPr>
          </w:p>
        </w:tc>
        <w:tc>
          <w:tcPr>
            <w:tcW w:w="546" w:type="dxa"/>
          </w:tcPr>
          <w:p w14:paraId="355A19C3" w14:textId="77777777" w:rsidR="009E280D" w:rsidRPr="006454D3" w:rsidRDefault="009E280D">
            <w:pPr>
              <w:spacing w:after="14"/>
              <w:rPr>
                <w:rFonts w:ascii="Times New Roman" w:hAnsi="Times New Roman"/>
                <w:szCs w:val="22"/>
              </w:rPr>
            </w:pPr>
          </w:p>
        </w:tc>
      </w:tr>
      <w:tr w:rsidR="009E280D" w:rsidRPr="006454D3" w14:paraId="6500D4AC" w14:textId="77777777" w:rsidTr="009E280D">
        <w:trPr>
          <w:jc w:val="center"/>
        </w:trPr>
        <w:tc>
          <w:tcPr>
            <w:tcW w:w="979" w:type="dxa"/>
            <w:hideMark/>
          </w:tcPr>
          <w:p w14:paraId="4656DB01" w14:textId="77777777" w:rsidR="009E280D" w:rsidRPr="006454D3" w:rsidRDefault="009E280D">
            <w:pPr>
              <w:spacing w:after="14"/>
              <w:rPr>
                <w:rFonts w:ascii="Times New Roman" w:hAnsi="Times New Roman"/>
                <w:szCs w:val="22"/>
              </w:rPr>
            </w:pPr>
            <w:r w:rsidRPr="006454D3">
              <w:rPr>
                <w:rFonts w:ascii="Times New Roman" w:hAnsi="Times New Roman"/>
                <w:szCs w:val="22"/>
              </w:rPr>
              <w:t>14</w:t>
            </w:r>
          </w:p>
        </w:tc>
        <w:tc>
          <w:tcPr>
            <w:tcW w:w="1530" w:type="dxa"/>
            <w:hideMark/>
          </w:tcPr>
          <w:p w14:paraId="0D1C97E6"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CFC0090" w14:textId="77777777" w:rsidR="009E280D" w:rsidRPr="006454D3" w:rsidRDefault="009E280D">
            <w:pPr>
              <w:spacing w:after="14"/>
              <w:rPr>
                <w:rFonts w:ascii="Times New Roman" w:hAnsi="Times New Roman"/>
                <w:szCs w:val="22"/>
              </w:rPr>
            </w:pPr>
          </w:p>
        </w:tc>
        <w:tc>
          <w:tcPr>
            <w:tcW w:w="990" w:type="dxa"/>
            <w:hideMark/>
          </w:tcPr>
          <w:p w14:paraId="0AAE5C06" w14:textId="77777777" w:rsidR="009E280D" w:rsidRPr="006454D3" w:rsidRDefault="009E280D">
            <w:pPr>
              <w:spacing w:after="14"/>
              <w:rPr>
                <w:rFonts w:ascii="Times New Roman" w:hAnsi="Times New Roman"/>
                <w:szCs w:val="22"/>
              </w:rPr>
            </w:pPr>
            <w:r w:rsidRPr="006454D3">
              <w:rPr>
                <w:rFonts w:ascii="Times New Roman" w:hAnsi="Times New Roman"/>
                <w:szCs w:val="22"/>
              </w:rPr>
              <w:t>36</w:t>
            </w:r>
          </w:p>
        </w:tc>
        <w:tc>
          <w:tcPr>
            <w:tcW w:w="1440" w:type="dxa"/>
            <w:hideMark/>
          </w:tcPr>
          <w:p w14:paraId="5E0CFF2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3A4BAF5" w14:textId="77777777" w:rsidR="009E280D" w:rsidRPr="006454D3" w:rsidRDefault="009E280D">
            <w:pPr>
              <w:spacing w:after="14"/>
              <w:rPr>
                <w:rFonts w:ascii="Times New Roman" w:hAnsi="Times New Roman"/>
                <w:szCs w:val="22"/>
              </w:rPr>
            </w:pPr>
          </w:p>
        </w:tc>
        <w:tc>
          <w:tcPr>
            <w:tcW w:w="990" w:type="dxa"/>
          </w:tcPr>
          <w:p w14:paraId="51A5094B" w14:textId="77777777" w:rsidR="009E280D" w:rsidRPr="006454D3" w:rsidRDefault="009E280D">
            <w:pPr>
              <w:spacing w:after="14"/>
              <w:rPr>
                <w:rFonts w:ascii="Times New Roman" w:hAnsi="Times New Roman"/>
                <w:szCs w:val="22"/>
              </w:rPr>
            </w:pPr>
          </w:p>
        </w:tc>
        <w:tc>
          <w:tcPr>
            <w:tcW w:w="1440" w:type="dxa"/>
          </w:tcPr>
          <w:p w14:paraId="4362563E" w14:textId="77777777" w:rsidR="009E280D" w:rsidRPr="006454D3" w:rsidRDefault="009E280D">
            <w:pPr>
              <w:spacing w:after="14"/>
              <w:rPr>
                <w:rFonts w:ascii="Times New Roman" w:hAnsi="Times New Roman"/>
                <w:szCs w:val="22"/>
              </w:rPr>
            </w:pPr>
          </w:p>
        </w:tc>
        <w:tc>
          <w:tcPr>
            <w:tcW w:w="546" w:type="dxa"/>
          </w:tcPr>
          <w:p w14:paraId="2E9353C1" w14:textId="77777777" w:rsidR="009E280D" w:rsidRPr="006454D3" w:rsidRDefault="009E280D">
            <w:pPr>
              <w:spacing w:after="14"/>
              <w:rPr>
                <w:rFonts w:ascii="Times New Roman" w:hAnsi="Times New Roman"/>
                <w:szCs w:val="22"/>
              </w:rPr>
            </w:pPr>
          </w:p>
        </w:tc>
      </w:tr>
      <w:tr w:rsidR="009E280D" w:rsidRPr="006454D3" w14:paraId="75E32959" w14:textId="77777777" w:rsidTr="009E280D">
        <w:trPr>
          <w:jc w:val="center"/>
        </w:trPr>
        <w:tc>
          <w:tcPr>
            <w:tcW w:w="979" w:type="dxa"/>
            <w:hideMark/>
          </w:tcPr>
          <w:p w14:paraId="6BEBC836" w14:textId="77777777" w:rsidR="009E280D" w:rsidRPr="006454D3" w:rsidRDefault="009E280D">
            <w:pPr>
              <w:spacing w:after="14"/>
              <w:rPr>
                <w:rFonts w:ascii="Times New Roman" w:hAnsi="Times New Roman"/>
                <w:szCs w:val="22"/>
              </w:rPr>
            </w:pPr>
            <w:r w:rsidRPr="006454D3">
              <w:rPr>
                <w:rFonts w:ascii="Times New Roman" w:hAnsi="Times New Roman"/>
                <w:szCs w:val="22"/>
              </w:rPr>
              <w:t>15</w:t>
            </w:r>
          </w:p>
        </w:tc>
        <w:tc>
          <w:tcPr>
            <w:tcW w:w="1530" w:type="dxa"/>
            <w:hideMark/>
          </w:tcPr>
          <w:p w14:paraId="4F6CB7E0"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8D6FABF" w14:textId="77777777" w:rsidR="009E280D" w:rsidRPr="006454D3" w:rsidRDefault="009E280D">
            <w:pPr>
              <w:spacing w:after="14"/>
              <w:rPr>
                <w:rFonts w:ascii="Times New Roman" w:hAnsi="Times New Roman"/>
                <w:szCs w:val="22"/>
              </w:rPr>
            </w:pPr>
          </w:p>
        </w:tc>
        <w:tc>
          <w:tcPr>
            <w:tcW w:w="990" w:type="dxa"/>
            <w:hideMark/>
          </w:tcPr>
          <w:p w14:paraId="0A5E3A38" w14:textId="77777777" w:rsidR="009E280D" w:rsidRPr="006454D3" w:rsidRDefault="009E280D">
            <w:pPr>
              <w:spacing w:after="14"/>
              <w:rPr>
                <w:rFonts w:ascii="Times New Roman" w:hAnsi="Times New Roman"/>
                <w:szCs w:val="22"/>
              </w:rPr>
            </w:pPr>
            <w:r w:rsidRPr="006454D3">
              <w:rPr>
                <w:rFonts w:ascii="Times New Roman" w:hAnsi="Times New Roman"/>
                <w:szCs w:val="22"/>
              </w:rPr>
              <w:t>37</w:t>
            </w:r>
          </w:p>
        </w:tc>
        <w:tc>
          <w:tcPr>
            <w:tcW w:w="1440" w:type="dxa"/>
            <w:hideMark/>
          </w:tcPr>
          <w:p w14:paraId="5BEC3F19"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13D8A3C" w14:textId="77777777" w:rsidR="009E280D" w:rsidRPr="006454D3" w:rsidRDefault="009E280D">
            <w:pPr>
              <w:spacing w:after="14"/>
              <w:rPr>
                <w:rFonts w:ascii="Times New Roman" w:hAnsi="Times New Roman"/>
                <w:szCs w:val="22"/>
              </w:rPr>
            </w:pPr>
          </w:p>
        </w:tc>
        <w:tc>
          <w:tcPr>
            <w:tcW w:w="990" w:type="dxa"/>
          </w:tcPr>
          <w:p w14:paraId="00ECE5B6" w14:textId="77777777" w:rsidR="009E280D" w:rsidRPr="006454D3" w:rsidRDefault="009E280D">
            <w:pPr>
              <w:spacing w:after="14"/>
              <w:rPr>
                <w:rFonts w:ascii="Times New Roman" w:hAnsi="Times New Roman"/>
                <w:szCs w:val="22"/>
              </w:rPr>
            </w:pPr>
          </w:p>
        </w:tc>
        <w:tc>
          <w:tcPr>
            <w:tcW w:w="1440" w:type="dxa"/>
          </w:tcPr>
          <w:p w14:paraId="1B35164A" w14:textId="77777777" w:rsidR="009E280D" w:rsidRPr="006454D3" w:rsidRDefault="009E280D">
            <w:pPr>
              <w:spacing w:after="14"/>
              <w:rPr>
                <w:rFonts w:ascii="Times New Roman" w:hAnsi="Times New Roman"/>
                <w:szCs w:val="22"/>
              </w:rPr>
            </w:pPr>
          </w:p>
        </w:tc>
        <w:tc>
          <w:tcPr>
            <w:tcW w:w="546" w:type="dxa"/>
          </w:tcPr>
          <w:p w14:paraId="5EA4DDF0" w14:textId="77777777" w:rsidR="009E280D" w:rsidRPr="006454D3" w:rsidRDefault="009E280D">
            <w:pPr>
              <w:spacing w:after="14"/>
              <w:rPr>
                <w:rFonts w:ascii="Times New Roman" w:hAnsi="Times New Roman"/>
                <w:szCs w:val="22"/>
              </w:rPr>
            </w:pPr>
          </w:p>
        </w:tc>
      </w:tr>
      <w:tr w:rsidR="009E280D" w:rsidRPr="006454D3" w14:paraId="1D650067" w14:textId="77777777" w:rsidTr="009E280D">
        <w:trPr>
          <w:jc w:val="center"/>
        </w:trPr>
        <w:tc>
          <w:tcPr>
            <w:tcW w:w="979" w:type="dxa"/>
            <w:hideMark/>
          </w:tcPr>
          <w:p w14:paraId="26B625BB" w14:textId="77777777" w:rsidR="009E280D" w:rsidRPr="006454D3" w:rsidRDefault="009E280D">
            <w:pPr>
              <w:spacing w:after="14"/>
              <w:rPr>
                <w:rFonts w:ascii="Times New Roman" w:hAnsi="Times New Roman"/>
                <w:szCs w:val="22"/>
              </w:rPr>
            </w:pPr>
            <w:r w:rsidRPr="006454D3">
              <w:rPr>
                <w:rFonts w:ascii="Times New Roman" w:hAnsi="Times New Roman"/>
                <w:szCs w:val="22"/>
              </w:rPr>
              <w:t>16</w:t>
            </w:r>
          </w:p>
        </w:tc>
        <w:tc>
          <w:tcPr>
            <w:tcW w:w="1530" w:type="dxa"/>
            <w:hideMark/>
          </w:tcPr>
          <w:p w14:paraId="34D24E14"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30A1243" w14:textId="77777777" w:rsidR="009E280D" w:rsidRPr="006454D3" w:rsidRDefault="009E280D">
            <w:pPr>
              <w:spacing w:after="14"/>
              <w:rPr>
                <w:rFonts w:ascii="Times New Roman" w:hAnsi="Times New Roman"/>
                <w:szCs w:val="22"/>
              </w:rPr>
            </w:pPr>
          </w:p>
        </w:tc>
        <w:tc>
          <w:tcPr>
            <w:tcW w:w="990" w:type="dxa"/>
            <w:hideMark/>
          </w:tcPr>
          <w:p w14:paraId="346B4246" w14:textId="77777777" w:rsidR="009E280D" w:rsidRPr="006454D3" w:rsidRDefault="009E280D">
            <w:pPr>
              <w:spacing w:after="14"/>
              <w:rPr>
                <w:rFonts w:ascii="Times New Roman" w:hAnsi="Times New Roman"/>
                <w:szCs w:val="22"/>
              </w:rPr>
            </w:pPr>
            <w:r w:rsidRPr="006454D3">
              <w:rPr>
                <w:rFonts w:ascii="Times New Roman" w:hAnsi="Times New Roman"/>
                <w:szCs w:val="22"/>
              </w:rPr>
              <w:t>38</w:t>
            </w:r>
          </w:p>
        </w:tc>
        <w:tc>
          <w:tcPr>
            <w:tcW w:w="1440" w:type="dxa"/>
            <w:hideMark/>
          </w:tcPr>
          <w:p w14:paraId="11DA382C"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7BA9B810" w14:textId="77777777" w:rsidR="009E280D" w:rsidRPr="006454D3" w:rsidRDefault="009E280D">
            <w:pPr>
              <w:spacing w:after="14"/>
              <w:rPr>
                <w:rFonts w:ascii="Times New Roman" w:hAnsi="Times New Roman"/>
                <w:szCs w:val="22"/>
              </w:rPr>
            </w:pPr>
          </w:p>
        </w:tc>
        <w:tc>
          <w:tcPr>
            <w:tcW w:w="990" w:type="dxa"/>
          </w:tcPr>
          <w:p w14:paraId="390733FA" w14:textId="77777777" w:rsidR="009E280D" w:rsidRPr="006454D3" w:rsidRDefault="009E280D">
            <w:pPr>
              <w:spacing w:after="14"/>
              <w:rPr>
                <w:rFonts w:ascii="Times New Roman" w:hAnsi="Times New Roman"/>
                <w:szCs w:val="22"/>
              </w:rPr>
            </w:pPr>
          </w:p>
        </w:tc>
        <w:tc>
          <w:tcPr>
            <w:tcW w:w="1440" w:type="dxa"/>
          </w:tcPr>
          <w:p w14:paraId="6461C287" w14:textId="77777777" w:rsidR="009E280D" w:rsidRPr="006454D3" w:rsidRDefault="009E280D">
            <w:pPr>
              <w:spacing w:after="14"/>
              <w:rPr>
                <w:rFonts w:ascii="Times New Roman" w:hAnsi="Times New Roman"/>
                <w:szCs w:val="22"/>
              </w:rPr>
            </w:pPr>
          </w:p>
        </w:tc>
        <w:tc>
          <w:tcPr>
            <w:tcW w:w="546" w:type="dxa"/>
          </w:tcPr>
          <w:p w14:paraId="1570A48A" w14:textId="77777777" w:rsidR="009E280D" w:rsidRPr="006454D3" w:rsidRDefault="009E280D">
            <w:pPr>
              <w:spacing w:after="14"/>
              <w:rPr>
                <w:rFonts w:ascii="Times New Roman" w:hAnsi="Times New Roman"/>
                <w:szCs w:val="22"/>
              </w:rPr>
            </w:pPr>
          </w:p>
        </w:tc>
      </w:tr>
      <w:tr w:rsidR="009E280D" w:rsidRPr="006454D3" w14:paraId="28FD7CE9" w14:textId="77777777" w:rsidTr="009E280D">
        <w:trPr>
          <w:jc w:val="center"/>
        </w:trPr>
        <w:tc>
          <w:tcPr>
            <w:tcW w:w="979" w:type="dxa"/>
            <w:hideMark/>
          </w:tcPr>
          <w:p w14:paraId="46CD20B8" w14:textId="77777777" w:rsidR="009E280D" w:rsidRPr="006454D3" w:rsidRDefault="009E280D">
            <w:pPr>
              <w:spacing w:after="14"/>
              <w:rPr>
                <w:rFonts w:ascii="Times New Roman" w:hAnsi="Times New Roman"/>
                <w:szCs w:val="22"/>
              </w:rPr>
            </w:pPr>
            <w:r w:rsidRPr="006454D3">
              <w:rPr>
                <w:rFonts w:ascii="Times New Roman" w:hAnsi="Times New Roman"/>
                <w:szCs w:val="22"/>
              </w:rPr>
              <w:t>17</w:t>
            </w:r>
          </w:p>
        </w:tc>
        <w:tc>
          <w:tcPr>
            <w:tcW w:w="1530" w:type="dxa"/>
            <w:hideMark/>
          </w:tcPr>
          <w:p w14:paraId="466D209D"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638904D8" w14:textId="77777777" w:rsidR="009E280D" w:rsidRPr="006454D3" w:rsidRDefault="009E280D">
            <w:pPr>
              <w:spacing w:after="14"/>
              <w:rPr>
                <w:rFonts w:ascii="Times New Roman" w:hAnsi="Times New Roman"/>
                <w:szCs w:val="22"/>
              </w:rPr>
            </w:pPr>
          </w:p>
        </w:tc>
        <w:tc>
          <w:tcPr>
            <w:tcW w:w="990" w:type="dxa"/>
            <w:hideMark/>
          </w:tcPr>
          <w:p w14:paraId="1A8BBC32" w14:textId="77777777" w:rsidR="009E280D" w:rsidRPr="006454D3" w:rsidRDefault="009E280D">
            <w:pPr>
              <w:spacing w:after="14"/>
              <w:rPr>
                <w:rFonts w:ascii="Times New Roman" w:hAnsi="Times New Roman"/>
                <w:szCs w:val="22"/>
              </w:rPr>
            </w:pPr>
            <w:r w:rsidRPr="006454D3">
              <w:rPr>
                <w:rFonts w:ascii="Times New Roman" w:hAnsi="Times New Roman"/>
                <w:szCs w:val="22"/>
              </w:rPr>
              <w:t>39</w:t>
            </w:r>
          </w:p>
        </w:tc>
        <w:tc>
          <w:tcPr>
            <w:tcW w:w="1440" w:type="dxa"/>
            <w:hideMark/>
          </w:tcPr>
          <w:p w14:paraId="7DBF88F3"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37F5DAB9" w14:textId="77777777" w:rsidR="009E280D" w:rsidRPr="006454D3" w:rsidRDefault="009E280D">
            <w:pPr>
              <w:spacing w:after="14"/>
              <w:rPr>
                <w:rFonts w:ascii="Times New Roman" w:hAnsi="Times New Roman"/>
                <w:szCs w:val="22"/>
              </w:rPr>
            </w:pPr>
          </w:p>
        </w:tc>
        <w:tc>
          <w:tcPr>
            <w:tcW w:w="990" w:type="dxa"/>
          </w:tcPr>
          <w:p w14:paraId="6DD4BC34" w14:textId="77777777" w:rsidR="009E280D" w:rsidRPr="006454D3" w:rsidRDefault="009E280D">
            <w:pPr>
              <w:spacing w:after="14"/>
              <w:rPr>
                <w:rFonts w:ascii="Times New Roman" w:hAnsi="Times New Roman"/>
                <w:szCs w:val="22"/>
              </w:rPr>
            </w:pPr>
          </w:p>
        </w:tc>
        <w:tc>
          <w:tcPr>
            <w:tcW w:w="1440" w:type="dxa"/>
          </w:tcPr>
          <w:p w14:paraId="1544FE4B" w14:textId="77777777" w:rsidR="009E280D" w:rsidRPr="006454D3" w:rsidRDefault="009E280D">
            <w:pPr>
              <w:spacing w:after="14"/>
              <w:rPr>
                <w:rFonts w:ascii="Times New Roman" w:hAnsi="Times New Roman"/>
                <w:szCs w:val="22"/>
              </w:rPr>
            </w:pPr>
          </w:p>
        </w:tc>
        <w:tc>
          <w:tcPr>
            <w:tcW w:w="546" w:type="dxa"/>
          </w:tcPr>
          <w:p w14:paraId="12DC5033" w14:textId="77777777" w:rsidR="009E280D" w:rsidRPr="006454D3" w:rsidRDefault="009E280D">
            <w:pPr>
              <w:spacing w:after="14"/>
              <w:rPr>
                <w:rFonts w:ascii="Times New Roman" w:hAnsi="Times New Roman"/>
                <w:szCs w:val="22"/>
              </w:rPr>
            </w:pPr>
          </w:p>
        </w:tc>
      </w:tr>
      <w:tr w:rsidR="009E280D" w:rsidRPr="006454D3" w14:paraId="77A66CC5" w14:textId="77777777" w:rsidTr="009E280D">
        <w:trPr>
          <w:jc w:val="center"/>
        </w:trPr>
        <w:tc>
          <w:tcPr>
            <w:tcW w:w="979" w:type="dxa"/>
            <w:hideMark/>
          </w:tcPr>
          <w:p w14:paraId="1FADBBF5" w14:textId="77777777" w:rsidR="009E280D" w:rsidRPr="006454D3" w:rsidRDefault="009E280D">
            <w:pPr>
              <w:spacing w:after="14"/>
              <w:rPr>
                <w:rFonts w:ascii="Times New Roman" w:hAnsi="Times New Roman"/>
                <w:szCs w:val="22"/>
              </w:rPr>
            </w:pPr>
            <w:r w:rsidRPr="006454D3">
              <w:rPr>
                <w:rFonts w:ascii="Times New Roman" w:hAnsi="Times New Roman"/>
                <w:szCs w:val="22"/>
              </w:rPr>
              <w:t>18</w:t>
            </w:r>
          </w:p>
        </w:tc>
        <w:tc>
          <w:tcPr>
            <w:tcW w:w="1530" w:type="dxa"/>
            <w:hideMark/>
          </w:tcPr>
          <w:p w14:paraId="67105A27"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795F7430" w14:textId="77777777" w:rsidR="009E280D" w:rsidRPr="006454D3" w:rsidRDefault="009E280D">
            <w:pPr>
              <w:spacing w:after="14"/>
              <w:rPr>
                <w:rFonts w:ascii="Times New Roman" w:hAnsi="Times New Roman"/>
                <w:szCs w:val="22"/>
              </w:rPr>
            </w:pPr>
          </w:p>
        </w:tc>
        <w:tc>
          <w:tcPr>
            <w:tcW w:w="990" w:type="dxa"/>
            <w:hideMark/>
          </w:tcPr>
          <w:p w14:paraId="5DF95676" w14:textId="77777777" w:rsidR="009E280D" w:rsidRPr="006454D3" w:rsidRDefault="009E280D">
            <w:pPr>
              <w:spacing w:after="14"/>
              <w:rPr>
                <w:rFonts w:ascii="Times New Roman" w:hAnsi="Times New Roman"/>
                <w:szCs w:val="22"/>
              </w:rPr>
            </w:pPr>
            <w:r w:rsidRPr="006454D3">
              <w:rPr>
                <w:rFonts w:ascii="Times New Roman" w:hAnsi="Times New Roman"/>
                <w:szCs w:val="22"/>
              </w:rPr>
              <w:t>40</w:t>
            </w:r>
          </w:p>
        </w:tc>
        <w:tc>
          <w:tcPr>
            <w:tcW w:w="1440" w:type="dxa"/>
            <w:hideMark/>
          </w:tcPr>
          <w:p w14:paraId="4176E4FA"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93B2B2F" w14:textId="77777777" w:rsidR="009E280D" w:rsidRPr="006454D3" w:rsidRDefault="009E280D">
            <w:pPr>
              <w:spacing w:after="14"/>
              <w:rPr>
                <w:rFonts w:ascii="Times New Roman" w:hAnsi="Times New Roman"/>
                <w:szCs w:val="22"/>
              </w:rPr>
            </w:pPr>
          </w:p>
        </w:tc>
        <w:tc>
          <w:tcPr>
            <w:tcW w:w="990" w:type="dxa"/>
          </w:tcPr>
          <w:p w14:paraId="3DF44DD1" w14:textId="77777777" w:rsidR="009E280D" w:rsidRPr="006454D3" w:rsidRDefault="009E280D">
            <w:pPr>
              <w:spacing w:after="14"/>
              <w:rPr>
                <w:rFonts w:ascii="Times New Roman" w:hAnsi="Times New Roman"/>
                <w:szCs w:val="22"/>
              </w:rPr>
            </w:pPr>
          </w:p>
        </w:tc>
        <w:tc>
          <w:tcPr>
            <w:tcW w:w="1440" w:type="dxa"/>
          </w:tcPr>
          <w:p w14:paraId="605A170D" w14:textId="77777777" w:rsidR="009E280D" w:rsidRPr="006454D3" w:rsidRDefault="009E280D">
            <w:pPr>
              <w:spacing w:after="14"/>
              <w:rPr>
                <w:rFonts w:ascii="Times New Roman" w:hAnsi="Times New Roman"/>
                <w:szCs w:val="22"/>
              </w:rPr>
            </w:pPr>
          </w:p>
        </w:tc>
        <w:tc>
          <w:tcPr>
            <w:tcW w:w="546" w:type="dxa"/>
          </w:tcPr>
          <w:p w14:paraId="7B333C8A" w14:textId="77777777" w:rsidR="009E280D" w:rsidRPr="006454D3" w:rsidRDefault="009E280D">
            <w:pPr>
              <w:spacing w:after="14"/>
              <w:rPr>
                <w:rFonts w:ascii="Times New Roman" w:hAnsi="Times New Roman"/>
                <w:szCs w:val="22"/>
              </w:rPr>
            </w:pPr>
          </w:p>
        </w:tc>
      </w:tr>
      <w:tr w:rsidR="009E280D" w:rsidRPr="006454D3" w14:paraId="3BE1AABF" w14:textId="77777777" w:rsidTr="009E280D">
        <w:trPr>
          <w:jc w:val="center"/>
        </w:trPr>
        <w:tc>
          <w:tcPr>
            <w:tcW w:w="979" w:type="dxa"/>
            <w:hideMark/>
          </w:tcPr>
          <w:p w14:paraId="46A7BE79" w14:textId="77777777" w:rsidR="009E280D" w:rsidRPr="006454D3" w:rsidRDefault="009E280D">
            <w:pPr>
              <w:spacing w:after="14"/>
              <w:rPr>
                <w:rFonts w:ascii="Times New Roman" w:hAnsi="Times New Roman"/>
                <w:szCs w:val="22"/>
              </w:rPr>
            </w:pPr>
            <w:r w:rsidRPr="006454D3">
              <w:rPr>
                <w:rFonts w:ascii="Times New Roman" w:hAnsi="Times New Roman"/>
                <w:szCs w:val="22"/>
              </w:rPr>
              <w:t>19</w:t>
            </w:r>
          </w:p>
        </w:tc>
        <w:tc>
          <w:tcPr>
            <w:tcW w:w="1530" w:type="dxa"/>
            <w:hideMark/>
          </w:tcPr>
          <w:p w14:paraId="2C42FA01"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207DCE3C" w14:textId="77777777" w:rsidR="009E280D" w:rsidRPr="006454D3" w:rsidRDefault="009E280D">
            <w:pPr>
              <w:spacing w:after="14"/>
              <w:rPr>
                <w:rFonts w:ascii="Times New Roman" w:hAnsi="Times New Roman"/>
                <w:szCs w:val="22"/>
              </w:rPr>
            </w:pPr>
          </w:p>
        </w:tc>
        <w:tc>
          <w:tcPr>
            <w:tcW w:w="990" w:type="dxa"/>
            <w:hideMark/>
          </w:tcPr>
          <w:p w14:paraId="155D8D6B" w14:textId="77777777" w:rsidR="009E280D" w:rsidRPr="006454D3" w:rsidRDefault="009E280D">
            <w:pPr>
              <w:spacing w:after="14"/>
              <w:rPr>
                <w:rFonts w:ascii="Times New Roman" w:hAnsi="Times New Roman"/>
                <w:szCs w:val="22"/>
              </w:rPr>
            </w:pPr>
            <w:r w:rsidRPr="006454D3">
              <w:rPr>
                <w:rFonts w:ascii="Times New Roman" w:hAnsi="Times New Roman"/>
                <w:szCs w:val="22"/>
              </w:rPr>
              <w:t>41</w:t>
            </w:r>
          </w:p>
        </w:tc>
        <w:tc>
          <w:tcPr>
            <w:tcW w:w="1440" w:type="dxa"/>
            <w:hideMark/>
          </w:tcPr>
          <w:p w14:paraId="41070F7F"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46EA5BDE" w14:textId="77777777" w:rsidR="009E280D" w:rsidRPr="006454D3" w:rsidRDefault="009E280D">
            <w:pPr>
              <w:spacing w:after="14"/>
              <w:rPr>
                <w:rFonts w:ascii="Times New Roman" w:hAnsi="Times New Roman"/>
                <w:szCs w:val="22"/>
              </w:rPr>
            </w:pPr>
          </w:p>
        </w:tc>
        <w:tc>
          <w:tcPr>
            <w:tcW w:w="990" w:type="dxa"/>
          </w:tcPr>
          <w:p w14:paraId="27D34099" w14:textId="77777777" w:rsidR="009E280D" w:rsidRPr="006454D3" w:rsidRDefault="009E280D">
            <w:pPr>
              <w:spacing w:after="14"/>
              <w:rPr>
                <w:rFonts w:ascii="Times New Roman" w:hAnsi="Times New Roman"/>
                <w:szCs w:val="22"/>
              </w:rPr>
            </w:pPr>
          </w:p>
        </w:tc>
        <w:tc>
          <w:tcPr>
            <w:tcW w:w="1440" w:type="dxa"/>
          </w:tcPr>
          <w:p w14:paraId="6E61E51A" w14:textId="77777777" w:rsidR="009E280D" w:rsidRPr="006454D3" w:rsidRDefault="009E280D">
            <w:pPr>
              <w:spacing w:after="14"/>
              <w:rPr>
                <w:rFonts w:ascii="Times New Roman" w:hAnsi="Times New Roman"/>
                <w:szCs w:val="22"/>
              </w:rPr>
            </w:pPr>
          </w:p>
        </w:tc>
        <w:tc>
          <w:tcPr>
            <w:tcW w:w="546" w:type="dxa"/>
          </w:tcPr>
          <w:p w14:paraId="3C9F0723" w14:textId="77777777" w:rsidR="009E280D" w:rsidRPr="006454D3" w:rsidRDefault="009E280D">
            <w:pPr>
              <w:spacing w:after="14"/>
              <w:rPr>
                <w:rFonts w:ascii="Times New Roman" w:hAnsi="Times New Roman"/>
                <w:szCs w:val="22"/>
              </w:rPr>
            </w:pPr>
          </w:p>
        </w:tc>
      </w:tr>
      <w:tr w:rsidR="009E280D" w:rsidRPr="006454D3" w14:paraId="3466CD93" w14:textId="77777777" w:rsidTr="009E280D">
        <w:trPr>
          <w:jc w:val="center"/>
        </w:trPr>
        <w:tc>
          <w:tcPr>
            <w:tcW w:w="979" w:type="dxa"/>
            <w:hideMark/>
          </w:tcPr>
          <w:p w14:paraId="5B6043D7" w14:textId="77777777" w:rsidR="009E280D" w:rsidRPr="006454D3" w:rsidRDefault="009E280D">
            <w:pPr>
              <w:spacing w:after="14"/>
              <w:rPr>
                <w:rFonts w:ascii="Times New Roman" w:hAnsi="Times New Roman"/>
                <w:szCs w:val="22"/>
              </w:rPr>
            </w:pPr>
            <w:r w:rsidRPr="006454D3">
              <w:rPr>
                <w:rFonts w:ascii="Times New Roman" w:hAnsi="Times New Roman"/>
                <w:szCs w:val="22"/>
              </w:rPr>
              <w:t>20</w:t>
            </w:r>
          </w:p>
        </w:tc>
        <w:tc>
          <w:tcPr>
            <w:tcW w:w="1530" w:type="dxa"/>
            <w:hideMark/>
          </w:tcPr>
          <w:p w14:paraId="171782DF"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7C0470D6" w14:textId="77777777" w:rsidR="009E280D" w:rsidRPr="006454D3" w:rsidRDefault="009E280D">
            <w:pPr>
              <w:spacing w:after="14"/>
              <w:rPr>
                <w:rFonts w:ascii="Times New Roman" w:hAnsi="Times New Roman"/>
                <w:szCs w:val="22"/>
              </w:rPr>
            </w:pPr>
          </w:p>
        </w:tc>
        <w:tc>
          <w:tcPr>
            <w:tcW w:w="990" w:type="dxa"/>
            <w:hideMark/>
          </w:tcPr>
          <w:p w14:paraId="5169BB0D" w14:textId="77777777" w:rsidR="009E280D" w:rsidRPr="006454D3" w:rsidRDefault="009E280D">
            <w:pPr>
              <w:spacing w:after="14"/>
              <w:rPr>
                <w:rFonts w:ascii="Times New Roman" w:hAnsi="Times New Roman"/>
                <w:szCs w:val="22"/>
              </w:rPr>
            </w:pPr>
            <w:r w:rsidRPr="006454D3">
              <w:rPr>
                <w:rFonts w:ascii="Times New Roman" w:hAnsi="Times New Roman"/>
                <w:szCs w:val="22"/>
              </w:rPr>
              <w:t>42</w:t>
            </w:r>
          </w:p>
        </w:tc>
        <w:tc>
          <w:tcPr>
            <w:tcW w:w="1440" w:type="dxa"/>
            <w:hideMark/>
          </w:tcPr>
          <w:p w14:paraId="6039BE8F"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22504FD0" w14:textId="77777777" w:rsidR="009E280D" w:rsidRPr="006454D3" w:rsidRDefault="009E280D">
            <w:pPr>
              <w:spacing w:after="14"/>
              <w:rPr>
                <w:rFonts w:ascii="Times New Roman" w:hAnsi="Times New Roman"/>
                <w:szCs w:val="22"/>
              </w:rPr>
            </w:pPr>
          </w:p>
        </w:tc>
        <w:tc>
          <w:tcPr>
            <w:tcW w:w="990" w:type="dxa"/>
          </w:tcPr>
          <w:p w14:paraId="7E12AC8F" w14:textId="77777777" w:rsidR="009E280D" w:rsidRPr="006454D3" w:rsidRDefault="009E280D">
            <w:pPr>
              <w:spacing w:after="14"/>
              <w:rPr>
                <w:rFonts w:ascii="Times New Roman" w:hAnsi="Times New Roman"/>
                <w:szCs w:val="22"/>
              </w:rPr>
            </w:pPr>
          </w:p>
        </w:tc>
        <w:tc>
          <w:tcPr>
            <w:tcW w:w="1440" w:type="dxa"/>
          </w:tcPr>
          <w:p w14:paraId="2D72ED86" w14:textId="77777777" w:rsidR="009E280D" w:rsidRPr="006454D3" w:rsidRDefault="009E280D">
            <w:pPr>
              <w:spacing w:after="14"/>
              <w:rPr>
                <w:rFonts w:ascii="Times New Roman" w:hAnsi="Times New Roman"/>
                <w:szCs w:val="22"/>
              </w:rPr>
            </w:pPr>
          </w:p>
        </w:tc>
        <w:tc>
          <w:tcPr>
            <w:tcW w:w="546" w:type="dxa"/>
          </w:tcPr>
          <w:p w14:paraId="2D0F0606" w14:textId="77777777" w:rsidR="009E280D" w:rsidRPr="006454D3" w:rsidRDefault="009E280D">
            <w:pPr>
              <w:spacing w:after="14"/>
              <w:rPr>
                <w:rFonts w:ascii="Times New Roman" w:hAnsi="Times New Roman"/>
                <w:szCs w:val="22"/>
              </w:rPr>
            </w:pPr>
          </w:p>
        </w:tc>
      </w:tr>
      <w:tr w:rsidR="009E280D" w:rsidRPr="006454D3" w14:paraId="26E81E3B" w14:textId="77777777" w:rsidTr="009E280D">
        <w:trPr>
          <w:jc w:val="center"/>
        </w:trPr>
        <w:tc>
          <w:tcPr>
            <w:tcW w:w="979" w:type="dxa"/>
            <w:hideMark/>
          </w:tcPr>
          <w:p w14:paraId="66E95F7C" w14:textId="77777777" w:rsidR="009E280D" w:rsidRPr="006454D3" w:rsidRDefault="009E280D">
            <w:pPr>
              <w:spacing w:after="14"/>
              <w:rPr>
                <w:rFonts w:ascii="Times New Roman" w:hAnsi="Times New Roman"/>
                <w:szCs w:val="22"/>
              </w:rPr>
            </w:pPr>
            <w:r w:rsidRPr="006454D3">
              <w:rPr>
                <w:rFonts w:ascii="Times New Roman" w:hAnsi="Times New Roman"/>
                <w:szCs w:val="22"/>
              </w:rPr>
              <w:t>21</w:t>
            </w:r>
          </w:p>
        </w:tc>
        <w:tc>
          <w:tcPr>
            <w:tcW w:w="1530" w:type="dxa"/>
            <w:hideMark/>
          </w:tcPr>
          <w:p w14:paraId="22010525"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C2F21E7" w14:textId="77777777" w:rsidR="009E280D" w:rsidRPr="006454D3" w:rsidRDefault="009E280D">
            <w:pPr>
              <w:spacing w:after="14"/>
              <w:rPr>
                <w:rFonts w:ascii="Times New Roman" w:hAnsi="Times New Roman"/>
                <w:szCs w:val="22"/>
              </w:rPr>
            </w:pPr>
          </w:p>
        </w:tc>
        <w:tc>
          <w:tcPr>
            <w:tcW w:w="990" w:type="dxa"/>
            <w:hideMark/>
          </w:tcPr>
          <w:p w14:paraId="57345D01" w14:textId="77777777" w:rsidR="009E280D" w:rsidRPr="006454D3" w:rsidRDefault="009E280D">
            <w:pPr>
              <w:spacing w:after="14"/>
              <w:rPr>
                <w:rFonts w:ascii="Times New Roman" w:hAnsi="Times New Roman"/>
                <w:szCs w:val="22"/>
              </w:rPr>
            </w:pPr>
            <w:r w:rsidRPr="006454D3">
              <w:rPr>
                <w:rFonts w:ascii="Times New Roman" w:hAnsi="Times New Roman"/>
                <w:szCs w:val="22"/>
              </w:rPr>
              <w:t>43</w:t>
            </w:r>
          </w:p>
        </w:tc>
        <w:tc>
          <w:tcPr>
            <w:tcW w:w="1440" w:type="dxa"/>
            <w:hideMark/>
          </w:tcPr>
          <w:p w14:paraId="0EE0D126"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61C453DA" w14:textId="77777777" w:rsidR="009E280D" w:rsidRPr="006454D3" w:rsidRDefault="009E280D">
            <w:pPr>
              <w:spacing w:after="14"/>
              <w:rPr>
                <w:rFonts w:ascii="Times New Roman" w:hAnsi="Times New Roman"/>
                <w:szCs w:val="22"/>
              </w:rPr>
            </w:pPr>
          </w:p>
        </w:tc>
        <w:tc>
          <w:tcPr>
            <w:tcW w:w="990" w:type="dxa"/>
          </w:tcPr>
          <w:p w14:paraId="43D1C31D" w14:textId="77777777" w:rsidR="009E280D" w:rsidRPr="006454D3" w:rsidRDefault="009E280D">
            <w:pPr>
              <w:spacing w:after="14"/>
              <w:rPr>
                <w:rFonts w:ascii="Times New Roman" w:hAnsi="Times New Roman"/>
                <w:szCs w:val="22"/>
              </w:rPr>
            </w:pPr>
          </w:p>
        </w:tc>
        <w:tc>
          <w:tcPr>
            <w:tcW w:w="1440" w:type="dxa"/>
          </w:tcPr>
          <w:p w14:paraId="6136FF1B" w14:textId="77777777" w:rsidR="009E280D" w:rsidRPr="006454D3" w:rsidRDefault="009E280D">
            <w:pPr>
              <w:spacing w:after="14"/>
              <w:rPr>
                <w:rFonts w:ascii="Times New Roman" w:hAnsi="Times New Roman"/>
                <w:szCs w:val="22"/>
              </w:rPr>
            </w:pPr>
          </w:p>
        </w:tc>
        <w:tc>
          <w:tcPr>
            <w:tcW w:w="546" w:type="dxa"/>
          </w:tcPr>
          <w:p w14:paraId="15E5AB44" w14:textId="77777777" w:rsidR="009E280D" w:rsidRPr="006454D3" w:rsidRDefault="009E280D">
            <w:pPr>
              <w:spacing w:after="14"/>
              <w:rPr>
                <w:rFonts w:ascii="Times New Roman" w:hAnsi="Times New Roman"/>
                <w:szCs w:val="22"/>
              </w:rPr>
            </w:pPr>
          </w:p>
        </w:tc>
      </w:tr>
      <w:tr w:rsidR="009E280D" w:rsidRPr="006454D3" w14:paraId="14A165F3" w14:textId="77777777" w:rsidTr="009E280D">
        <w:trPr>
          <w:jc w:val="center"/>
        </w:trPr>
        <w:tc>
          <w:tcPr>
            <w:tcW w:w="979" w:type="dxa"/>
            <w:hideMark/>
          </w:tcPr>
          <w:p w14:paraId="31DC7EB3" w14:textId="77777777" w:rsidR="009E280D" w:rsidRPr="006454D3" w:rsidRDefault="009E280D">
            <w:pPr>
              <w:spacing w:after="14"/>
              <w:rPr>
                <w:rFonts w:ascii="Times New Roman" w:hAnsi="Times New Roman"/>
                <w:szCs w:val="22"/>
              </w:rPr>
            </w:pPr>
            <w:r w:rsidRPr="006454D3">
              <w:rPr>
                <w:rFonts w:ascii="Times New Roman" w:hAnsi="Times New Roman"/>
                <w:szCs w:val="22"/>
              </w:rPr>
              <w:t>22</w:t>
            </w:r>
          </w:p>
        </w:tc>
        <w:tc>
          <w:tcPr>
            <w:tcW w:w="1530" w:type="dxa"/>
            <w:hideMark/>
          </w:tcPr>
          <w:p w14:paraId="72F55485"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48B854B2" w14:textId="77777777" w:rsidR="009E280D" w:rsidRPr="006454D3" w:rsidRDefault="009E280D">
            <w:pPr>
              <w:spacing w:after="14"/>
              <w:rPr>
                <w:rFonts w:ascii="Times New Roman" w:hAnsi="Times New Roman"/>
                <w:szCs w:val="22"/>
              </w:rPr>
            </w:pPr>
          </w:p>
        </w:tc>
        <w:tc>
          <w:tcPr>
            <w:tcW w:w="990" w:type="dxa"/>
            <w:hideMark/>
          </w:tcPr>
          <w:p w14:paraId="62961D88" w14:textId="77777777" w:rsidR="009E280D" w:rsidRPr="006454D3" w:rsidRDefault="009E280D">
            <w:pPr>
              <w:spacing w:after="14"/>
              <w:rPr>
                <w:rFonts w:ascii="Times New Roman" w:hAnsi="Times New Roman"/>
                <w:szCs w:val="22"/>
              </w:rPr>
            </w:pPr>
            <w:r w:rsidRPr="006454D3">
              <w:rPr>
                <w:rFonts w:ascii="Times New Roman" w:hAnsi="Times New Roman"/>
                <w:szCs w:val="22"/>
              </w:rPr>
              <w:t>44</w:t>
            </w:r>
          </w:p>
        </w:tc>
        <w:tc>
          <w:tcPr>
            <w:tcW w:w="1440" w:type="dxa"/>
            <w:hideMark/>
          </w:tcPr>
          <w:p w14:paraId="33F7E7B0"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48801963" w14:textId="77777777" w:rsidR="009E280D" w:rsidRPr="006454D3" w:rsidRDefault="009E280D">
            <w:pPr>
              <w:spacing w:after="14"/>
              <w:rPr>
                <w:rFonts w:ascii="Times New Roman" w:hAnsi="Times New Roman"/>
                <w:szCs w:val="22"/>
              </w:rPr>
            </w:pPr>
          </w:p>
        </w:tc>
        <w:tc>
          <w:tcPr>
            <w:tcW w:w="990" w:type="dxa"/>
          </w:tcPr>
          <w:p w14:paraId="755ACB9F" w14:textId="77777777" w:rsidR="009E280D" w:rsidRPr="006454D3" w:rsidRDefault="009E280D">
            <w:pPr>
              <w:spacing w:after="14"/>
              <w:rPr>
                <w:rFonts w:ascii="Times New Roman" w:hAnsi="Times New Roman"/>
                <w:szCs w:val="22"/>
              </w:rPr>
            </w:pPr>
          </w:p>
        </w:tc>
        <w:tc>
          <w:tcPr>
            <w:tcW w:w="1440" w:type="dxa"/>
          </w:tcPr>
          <w:p w14:paraId="374278BD" w14:textId="77777777" w:rsidR="009E280D" w:rsidRPr="006454D3" w:rsidRDefault="009E280D">
            <w:pPr>
              <w:spacing w:after="14"/>
              <w:rPr>
                <w:rFonts w:ascii="Times New Roman" w:hAnsi="Times New Roman"/>
                <w:szCs w:val="22"/>
              </w:rPr>
            </w:pPr>
          </w:p>
        </w:tc>
        <w:tc>
          <w:tcPr>
            <w:tcW w:w="546" w:type="dxa"/>
          </w:tcPr>
          <w:p w14:paraId="0C1ECCBF" w14:textId="77777777" w:rsidR="009E280D" w:rsidRPr="006454D3" w:rsidRDefault="009E280D">
            <w:pPr>
              <w:spacing w:after="14"/>
              <w:rPr>
                <w:rFonts w:ascii="Times New Roman" w:hAnsi="Times New Roman"/>
                <w:szCs w:val="22"/>
              </w:rPr>
            </w:pPr>
          </w:p>
        </w:tc>
      </w:tr>
      <w:tr w:rsidR="009E280D" w:rsidRPr="006454D3" w14:paraId="1F83EAE8" w14:textId="77777777" w:rsidTr="009E280D">
        <w:trPr>
          <w:jc w:val="center"/>
        </w:trPr>
        <w:tc>
          <w:tcPr>
            <w:tcW w:w="979" w:type="dxa"/>
            <w:hideMark/>
          </w:tcPr>
          <w:p w14:paraId="0ED0D55A" w14:textId="77777777" w:rsidR="009E280D" w:rsidRPr="006454D3" w:rsidRDefault="009E280D">
            <w:pPr>
              <w:spacing w:after="14"/>
              <w:rPr>
                <w:rFonts w:ascii="Times New Roman" w:hAnsi="Times New Roman"/>
                <w:szCs w:val="22"/>
              </w:rPr>
            </w:pPr>
            <w:r w:rsidRPr="006454D3">
              <w:rPr>
                <w:rFonts w:ascii="Times New Roman" w:hAnsi="Times New Roman"/>
                <w:szCs w:val="22"/>
              </w:rPr>
              <w:t>23</w:t>
            </w:r>
          </w:p>
        </w:tc>
        <w:tc>
          <w:tcPr>
            <w:tcW w:w="1530" w:type="dxa"/>
            <w:hideMark/>
          </w:tcPr>
          <w:p w14:paraId="7C958867"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F9EC5CA" w14:textId="77777777" w:rsidR="009E280D" w:rsidRPr="006454D3" w:rsidRDefault="009E280D">
            <w:pPr>
              <w:spacing w:after="14"/>
              <w:rPr>
                <w:rFonts w:ascii="Times New Roman" w:hAnsi="Times New Roman"/>
                <w:szCs w:val="22"/>
              </w:rPr>
            </w:pPr>
          </w:p>
        </w:tc>
        <w:tc>
          <w:tcPr>
            <w:tcW w:w="990" w:type="dxa"/>
            <w:hideMark/>
          </w:tcPr>
          <w:p w14:paraId="59169F49" w14:textId="77777777" w:rsidR="009E280D" w:rsidRPr="006454D3" w:rsidRDefault="009E280D">
            <w:pPr>
              <w:spacing w:after="14"/>
              <w:rPr>
                <w:rFonts w:ascii="Times New Roman" w:hAnsi="Times New Roman"/>
                <w:szCs w:val="22"/>
              </w:rPr>
            </w:pPr>
            <w:r w:rsidRPr="006454D3">
              <w:rPr>
                <w:rFonts w:ascii="Times New Roman" w:hAnsi="Times New Roman"/>
                <w:szCs w:val="22"/>
              </w:rPr>
              <w:t>45</w:t>
            </w:r>
          </w:p>
        </w:tc>
        <w:tc>
          <w:tcPr>
            <w:tcW w:w="1440" w:type="dxa"/>
            <w:hideMark/>
          </w:tcPr>
          <w:p w14:paraId="53E9A99B"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461C8356" w14:textId="77777777" w:rsidR="009E280D" w:rsidRPr="006454D3" w:rsidRDefault="009E280D">
            <w:pPr>
              <w:spacing w:after="14"/>
              <w:rPr>
                <w:rFonts w:ascii="Times New Roman" w:hAnsi="Times New Roman"/>
                <w:szCs w:val="22"/>
              </w:rPr>
            </w:pPr>
          </w:p>
        </w:tc>
        <w:tc>
          <w:tcPr>
            <w:tcW w:w="990" w:type="dxa"/>
          </w:tcPr>
          <w:p w14:paraId="4EE766E3" w14:textId="77777777" w:rsidR="009E280D" w:rsidRPr="006454D3" w:rsidRDefault="009E280D">
            <w:pPr>
              <w:spacing w:after="14"/>
              <w:rPr>
                <w:rFonts w:ascii="Times New Roman" w:hAnsi="Times New Roman"/>
                <w:szCs w:val="22"/>
              </w:rPr>
            </w:pPr>
          </w:p>
        </w:tc>
        <w:tc>
          <w:tcPr>
            <w:tcW w:w="1440" w:type="dxa"/>
          </w:tcPr>
          <w:p w14:paraId="1E62FAD8" w14:textId="77777777" w:rsidR="009E280D" w:rsidRPr="006454D3" w:rsidRDefault="009E280D">
            <w:pPr>
              <w:spacing w:after="14"/>
              <w:rPr>
                <w:rFonts w:ascii="Times New Roman" w:hAnsi="Times New Roman"/>
                <w:szCs w:val="22"/>
              </w:rPr>
            </w:pPr>
          </w:p>
        </w:tc>
        <w:tc>
          <w:tcPr>
            <w:tcW w:w="546" w:type="dxa"/>
          </w:tcPr>
          <w:p w14:paraId="563DE4EB" w14:textId="77777777" w:rsidR="009E280D" w:rsidRPr="006454D3" w:rsidRDefault="009E280D">
            <w:pPr>
              <w:spacing w:after="14"/>
              <w:rPr>
                <w:rFonts w:ascii="Times New Roman" w:hAnsi="Times New Roman"/>
                <w:szCs w:val="22"/>
              </w:rPr>
            </w:pPr>
          </w:p>
        </w:tc>
      </w:tr>
      <w:tr w:rsidR="009E280D" w:rsidRPr="006454D3" w14:paraId="1A033F5D" w14:textId="77777777" w:rsidTr="009E280D">
        <w:trPr>
          <w:jc w:val="center"/>
        </w:trPr>
        <w:tc>
          <w:tcPr>
            <w:tcW w:w="979" w:type="dxa"/>
            <w:hideMark/>
          </w:tcPr>
          <w:p w14:paraId="22D79076" w14:textId="77777777" w:rsidR="009E280D" w:rsidRPr="006454D3" w:rsidRDefault="009E280D">
            <w:pPr>
              <w:spacing w:after="14"/>
              <w:rPr>
                <w:rFonts w:ascii="Times New Roman" w:hAnsi="Times New Roman"/>
                <w:szCs w:val="22"/>
              </w:rPr>
            </w:pPr>
            <w:r w:rsidRPr="006454D3">
              <w:rPr>
                <w:rFonts w:ascii="Times New Roman" w:hAnsi="Times New Roman"/>
                <w:szCs w:val="22"/>
              </w:rPr>
              <w:t>24</w:t>
            </w:r>
          </w:p>
        </w:tc>
        <w:tc>
          <w:tcPr>
            <w:tcW w:w="1530" w:type="dxa"/>
            <w:hideMark/>
          </w:tcPr>
          <w:p w14:paraId="42CDD1F6"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6CFCB510" w14:textId="77777777" w:rsidR="009E280D" w:rsidRPr="006454D3" w:rsidRDefault="009E280D">
            <w:pPr>
              <w:spacing w:after="14"/>
              <w:rPr>
                <w:rFonts w:ascii="Times New Roman" w:hAnsi="Times New Roman"/>
                <w:szCs w:val="22"/>
              </w:rPr>
            </w:pPr>
          </w:p>
        </w:tc>
        <w:tc>
          <w:tcPr>
            <w:tcW w:w="990" w:type="dxa"/>
            <w:hideMark/>
          </w:tcPr>
          <w:p w14:paraId="35BB19D4" w14:textId="77777777" w:rsidR="009E280D" w:rsidRPr="006454D3" w:rsidRDefault="009E280D">
            <w:pPr>
              <w:spacing w:after="14"/>
              <w:rPr>
                <w:rFonts w:ascii="Times New Roman" w:hAnsi="Times New Roman"/>
                <w:szCs w:val="22"/>
              </w:rPr>
            </w:pPr>
            <w:r w:rsidRPr="006454D3">
              <w:rPr>
                <w:rFonts w:ascii="Times New Roman" w:hAnsi="Times New Roman"/>
                <w:szCs w:val="22"/>
              </w:rPr>
              <w:t>46</w:t>
            </w:r>
          </w:p>
        </w:tc>
        <w:tc>
          <w:tcPr>
            <w:tcW w:w="1440" w:type="dxa"/>
            <w:hideMark/>
          </w:tcPr>
          <w:p w14:paraId="65DAACF6"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112A3622" w14:textId="77777777" w:rsidR="009E280D" w:rsidRPr="006454D3" w:rsidRDefault="009E280D">
            <w:pPr>
              <w:spacing w:after="14"/>
              <w:rPr>
                <w:rFonts w:ascii="Times New Roman" w:hAnsi="Times New Roman"/>
                <w:szCs w:val="22"/>
              </w:rPr>
            </w:pPr>
          </w:p>
        </w:tc>
        <w:tc>
          <w:tcPr>
            <w:tcW w:w="990" w:type="dxa"/>
          </w:tcPr>
          <w:p w14:paraId="1B6B64E2" w14:textId="77777777" w:rsidR="009E280D" w:rsidRPr="006454D3" w:rsidRDefault="009E280D">
            <w:pPr>
              <w:spacing w:after="14"/>
              <w:rPr>
                <w:rFonts w:ascii="Times New Roman" w:hAnsi="Times New Roman"/>
                <w:szCs w:val="22"/>
              </w:rPr>
            </w:pPr>
          </w:p>
        </w:tc>
        <w:tc>
          <w:tcPr>
            <w:tcW w:w="1440" w:type="dxa"/>
          </w:tcPr>
          <w:p w14:paraId="020A043A" w14:textId="77777777" w:rsidR="009E280D" w:rsidRPr="006454D3" w:rsidRDefault="009E280D">
            <w:pPr>
              <w:spacing w:after="14"/>
              <w:rPr>
                <w:rFonts w:ascii="Times New Roman" w:hAnsi="Times New Roman"/>
                <w:szCs w:val="22"/>
              </w:rPr>
            </w:pPr>
          </w:p>
        </w:tc>
        <w:tc>
          <w:tcPr>
            <w:tcW w:w="546" w:type="dxa"/>
          </w:tcPr>
          <w:p w14:paraId="5550DB8B" w14:textId="77777777" w:rsidR="009E280D" w:rsidRPr="006454D3" w:rsidRDefault="009E280D">
            <w:pPr>
              <w:spacing w:after="14"/>
              <w:rPr>
                <w:rFonts w:ascii="Times New Roman" w:hAnsi="Times New Roman"/>
                <w:szCs w:val="22"/>
              </w:rPr>
            </w:pPr>
          </w:p>
        </w:tc>
      </w:tr>
      <w:tr w:rsidR="009E280D" w:rsidRPr="006454D3" w14:paraId="2692BE2C" w14:textId="77777777" w:rsidTr="009E280D">
        <w:trPr>
          <w:jc w:val="center"/>
        </w:trPr>
        <w:tc>
          <w:tcPr>
            <w:tcW w:w="979" w:type="dxa"/>
            <w:hideMark/>
          </w:tcPr>
          <w:p w14:paraId="09A2916E" w14:textId="77777777" w:rsidR="009E280D" w:rsidRPr="006454D3" w:rsidRDefault="009E280D">
            <w:pPr>
              <w:spacing w:after="14"/>
              <w:rPr>
                <w:rFonts w:ascii="Times New Roman" w:hAnsi="Times New Roman"/>
                <w:szCs w:val="22"/>
              </w:rPr>
            </w:pPr>
            <w:r w:rsidRPr="006454D3">
              <w:rPr>
                <w:rFonts w:ascii="Times New Roman" w:hAnsi="Times New Roman"/>
                <w:szCs w:val="22"/>
              </w:rPr>
              <w:t>25</w:t>
            </w:r>
          </w:p>
        </w:tc>
        <w:tc>
          <w:tcPr>
            <w:tcW w:w="1530" w:type="dxa"/>
            <w:hideMark/>
          </w:tcPr>
          <w:p w14:paraId="3CB1D6BE" w14:textId="77777777" w:rsidR="009E280D" w:rsidRPr="006454D3" w:rsidRDefault="009E280D">
            <w:pPr>
              <w:spacing w:after="14"/>
              <w:rPr>
                <w:rFonts w:ascii="Times New Roman" w:hAnsi="Times New Roman"/>
                <w:szCs w:val="22"/>
              </w:rPr>
            </w:pPr>
            <w:r w:rsidRPr="006454D3">
              <w:rPr>
                <w:rFonts w:ascii="Times New Roman" w:hAnsi="Times New Roman"/>
                <w:szCs w:val="22"/>
              </w:rPr>
              <w:t>Original</w:t>
            </w:r>
          </w:p>
        </w:tc>
        <w:tc>
          <w:tcPr>
            <w:tcW w:w="540" w:type="dxa"/>
          </w:tcPr>
          <w:p w14:paraId="0D881031" w14:textId="77777777" w:rsidR="009E280D" w:rsidRPr="006454D3" w:rsidRDefault="009E280D">
            <w:pPr>
              <w:spacing w:after="14"/>
              <w:rPr>
                <w:rFonts w:ascii="Times New Roman" w:hAnsi="Times New Roman"/>
                <w:szCs w:val="22"/>
              </w:rPr>
            </w:pPr>
          </w:p>
        </w:tc>
        <w:tc>
          <w:tcPr>
            <w:tcW w:w="990" w:type="dxa"/>
          </w:tcPr>
          <w:p w14:paraId="37E1E11F" w14:textId="77777777" w:rsidR="009E280D" w:rsidRPr="006454D3" w:rsidRDefault="009E280D">
            <w:pPr>
              <w:spacing w:after="14"/>
              <w:rPr>
                <w:rFonts w:ascii="Times New Roman" w:hAnsi="Times New Roman"/>
                <w:szCs w:val="22"/>
              </w:rPr>
            </w:pPr>
          </w:p>
        </w:tc>
        <w:tc>
          <w:tcPr>
            <w:tcW w:w="1440" w:type="dxa"/>
          </w:tcPr>
          <w:p w14:paraId="6F863A60" w14:textId="77777777" w:rsidR="009E280D" w:rsidRPr="006454D3" w:rsidRDefault="009E280D">
            <w:pPr>
              <w:spacing w:after="14"/>
              <w:rPr>
                <w:rFonts w:ascii="Times New Roman" w:hAnsi="Times New Roman"/>
                <w:szCs w:val="22"/>
              </w:rPr>
            </w:pPr>
          </w:p>
        </w:tc>
        <w:tc>
          <w:tcPr>
            <w:tcW w:w="540" w:type="dxa"/>
          </w:tcPr>
          <w:p w14:paraId="0B7A6618" w14:textId="77777777" w:rsidR="009E280D" w:rsidRPr="006454D3" w:rsidRDefault="009E280D">
            <w:pPr>
              <w:spacing w:after="14"/>
              <w:rPr>
                <w:rFonts w:ascii="Times New Roman" w:hAnsi="Times New Roman"/>
                <w:szCs w:val="22"/>
              </w:rPr>
            </w:pPr>
          </w:p>
        </w:tc>
        <w:tc>
          <w:tcPr>
            <w:tcW w:w="990" w:type="dxa"/>
          </w:tcPr>
          <w:p w14:paraId="71AB6BE0" w14:textId="77777777" w:rsidR="009E280D" w:rsidRPr="006454D3" w:rsidRDefault="009E280D">
            <w:pPr>
              <w:spacing w:after="14"/>
              <w:rPr>
                <w:rFonts w:ascii="Times New Roman" w:hAnsi="Times New Roman"/>
                <w:szCs w:val="22"/>
              </w:rPr>
            </w:pPr>
          </w:p>
        </w:tc>
        <w:tc>
          <w:tcPr>
            <w:tcW w:w="1440" w:type="dxa"/>
          </w:tcPr>
          <w:p w14:paraId="58566350" w14:textId="77777777" w:rsidR="009E280D" w:rsidRPr="006454D3" w:rsidRDefault="009E280D">
            <w:pPr>
              <w:spacing w:after="14"/>
              <w:rPr>
                <w:rFonts w:ascii="Times New Roman" w:hAnsi="Times New Roman"/>
                <w:szCs w:val="22"/>
              </w:rPr>
            </w:pPr>
          </w:p>
        </w:tc>
        <w:tc>
          <w:tcPr>
            <w:tcW w:w="546" w:type="dxa"/>
          </w:tcPr>
          <w:p w14:paraId="052CE67B" w14:textId="77777777" w:rsidR="009E280D" w:rsidRPr="006454D3" w:rsidRDefault="009E280D">
            <w:pPr>
              <w:spacing w:after="14"/>
              <w:rPr>
                <w:rFonts w:ascii="Times New Roman" w:hAnsi="Times New Roman"/>
                <w:szCs w:val="22"/>
              </w:rPr>
            </w:pPr>
          </w:p>
        </w:tc>
      </w:tr>
      <w:tr w:rsidR="009E280D" w:rsidRPr="006454D3" w14:paraId="7C7F522B" w14:textId="77777777" w:rsidTr="009E280D">
        <w:trPr>
          <w:jc w:val="center"/>
        </w:trPr>
        <w:tc>
          <w:tcPr>
            <w:tcW w:w="979" w:type="dxa"/>
          </w:tcPr>
          <w:p w14:paraId="66966E61" w14:textId="77777777" w:rsidR="009E280D" w:rsidRPr="006454D3" w:rsidRDefault="009E280D">
            <w:pPr>
              <w:spacing w:after="14"/>
              <w:rPr>
                <w:rFonts w:ascii="Times New Roman" w:hAnsi="Times New Roman"/>
                <w:szCs w:val="22"/>
              </w:rPr>
            </w:pPr>
          </w:p>
        </w:tc>
        <w:tc>
          <w:tcPr>
            <w:tcW w:w="1530" w:type="dxa"/>
          </w:tcPr>
          <w:p w14:paraId="34157B9F" w14:textId="77777777" w:rsidR="009E280D" w:rsidRPr="006454D3" w:rsidRDefault="009E280D">
            <w:pPr>
              <w:spacing w:after="14"/>
              <w:rPr>
                <w:rFonts w:ascii="Times New Roman" w:hAnsi="Times New Roman"/>
                <w:szCs w:val="22"/>
              </w:rPr>
            </w:pPr>
          </w:p>
        </w:tc>
        <w:tc>
          <w:tcPr>
            <w:tcW w:w="540" w:type="dxa"/>
          </w:tcPr>
          <w:p w14:paraId="37344A52" w14:textId="77777777" w:rsidR="009E280D" w:rsidRPr="006454D3" w:rsidRDefault="009E280D">
            <w:pPr>
              <w:spacing w:after="14"/>
              <w:rPr>
                <w:rFonts w:ascii="Times New Roman" w:hAnsi="Times New Roman"/>
                <w:szCs w:val="22"/>
              </w:rPr>
            </w:pPr>
          </w:p>
        </w:tc>
        <w:tc>
          <w:tcPr>
            <w:tcW w:w="990" w:type="dxa"/>
          </w:tcPr>
          <w:p w14:paraId="6C13F12C" w14:textId="77777777" w:rsidR="009E280D" w:rsidRPr="006454D3" w:rsidRDefault="009E280D">
            <w:pPr>
              <w:spacing w:after="14"/>
              <w:rPr>
                <w:rFonts w:ascii="Times New Roman" w:hAnsi="Times New Roman"/>
                <w:szCs w:val="22"/>
              </w:rPr>
            </w:pPr>
          </w:p>
        </w:tc>
        <w:tc>
          <w:tcPr>
            <w:tcW w:w="1440" w:type="dxa"/>
          </w:tcPr>
          <w:p w14:paraId="54180677" w14:textId="77777777" w:rsidR="009E280D" w:rsidRPr="006454D3" w:rsidRDefault="009E280D">
            <w:pPr>
              <w:spacing w:after="14"/>
              <w:rPr>
                <w:rFonts w:ascii="Times New Roman" w:hAnsi="Times New Roman"/>
                <w:szCs w:val="22"/>
              </w:rPr>
            </w:pPr>
          </w:p>
        </w:tc>
        <w:tc>
          <w:tcPr>
            <w:tcW w:w="540" w:type="dxa"/>
          </w:tcPr>
          <w:p w14:paraId="38BCE935" w14:textId="77777777" w:rsidR="009E280D" w:rsidRPr="006454D3" w:rsidRDefault="009E280D">
            <w:pPr>
              <w:spacing w:after="14"/>
              <w:rPr>
                <w:rFonts w:ascii="Times New Roman" w:hAnsi="Times New Roman"/>
                <w:szCs w:val="22"/>
              </w:rPr>
            </w:pPr>
          </w:p>
        </w:tc>
        <w:tc>
          <w:tcPr>
            <w:tcW w:w="990" w:type="dxa"/>
          </w:tcPr>
          <w:p w14:paraId="424B7843" w14:textId="77777777" w:rsidR="009E280D" w:rsidRPr="006454D3" w:rsidRDefault="009E280D">
            <w:pPr>
              <w:spacing w:after="14"/>
              <w:rPr>
                <w:rFonts w:ascii="Times New Roman" w:hAnsi="Times New Roman"/>
                <w:szCs w:val="22"/>
              </w:rPr>
            </w:pPr>
          </w:p>
        </w:tc>
        <w:tc>
          <w:tcPr>
            <w:tcW w:w="1440" w:type="dxa"/>
          </w:tcPr>
          <w:p w14:paraId="64516C4B" w14:textId="77777777" w:rsidR="009E280D" w:rsidRPr="006454D3" w:rsidRDefault="009E280D">
            <w:pPr>
              <w:spacing w:after="14"/>
              <w:rPr>
                <w:rFonts w:ascii="Times New Roman" w:hAnsi="Times New Roman"/>
                <w:szCs w:val="22"/>
              </w:rPr>
            </w:pPr>
          </w:p>
        </w:tc>
        <w:tc>
          <w:tcPr>
            <w:tcW w:w="546" w:type="dxa"/>
          </w:tcPr>
          <w:p w14:paraId="22B45DCD" w14:textId="77777777" w:rsidR="009E280D" w:rsidRPr="006454D3" w:rsidRDefault="009E280D">
            <w:pPr>
              <w:spacing w:after="14"/>
              <w:rPr>
                <w:rFonts w:ascii="Times New Roman" w:hAnsi="Times New Roman"/>
                <w:szCs w:val="22"/>
              </w:rPr>
            </w:pPr>
          </w:p>
        </w:tc>
      </w:tr>
      <w:tr w:rsidR="009E280D" w:rsidRPr="006454D3" w14:paraId="3F5ED807" w14:textId="77777777" w:rsidTr="009E280D">
        <w:trPr>
          <w:cantSplit/>
          <w:jc w:val="center"/>
        </w:trPr>
        <w:tc>
          <w:tcPr>
            <w:tcW w:w="8995" w:type="dxa"/>
            <w:gridSpan w:val="9"/>
            <w:hideMark/>
          </w:tcPr>
          <w:p w14:paraId="3B802D83" w14:textId="77777777" w:rsidR="009E280D" w:rsidRPr="006454D3" w:rsidRDefault="009E280D">
            <w:pPr>
              <w:spacing w:after="14"/>
              <w:jc w:val="center"/>
              <w:rPr>
                <w:rFonts w:ascii="Times New Roman" w:hAnsi="Times New Roman"/>
                <w:szCs w:val="22"/>
              </w:rPr>
            </w:pPr>
            <w:r w:rsidRPr="006454D3">
              <w:rPr>
                <w:rFonts w:ascii="Times New Roman" w:hAnsi="Times New Roman"/>
                <w:szCs w:val="22"/>
              </w:rPr>
              <w:t>* - indicates those pages included with this filing</w:t>
            </w:r>
          </w:p>
        </w:tc>
      </w:tr>
    </w:tbl>
    <w:p w14:paraId="7123F88C" w14:textId="77777777" w:rsidR="009E280D" w:rsidRPr="006454D3" w:rsidRDefault="009E280D" w:rsidP="009E280D">
      <w:pPr>
        <w:rPr>
          <w:rFonts w:ascii="Times New Roman" w:hAnsi="Times New Roman"/>
          <w:szCs w:val="22"/>
        </w:rPr>
        <w:sectPr w:rsidR="009E280D" w:rsidRPr="006454D3">
          <w:endnotePr>
            <w:numFmt w:val="decimal"/>
          </w:endnotePr>
          <w:pgSz w:w="12240" w:h="15840"/>
          <w:pgMar w:top="720" w:right="1440" w:bottom="720" w:left="1440" w:header="720" w:footer="720" w:gutter="0"/>
          <w:cols w:space="720"/>
        </w:sectPr>
      </w:pPr>
    </w:p>
    <w:p w14:paraId="0C031085"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6C9D62F4"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w:t>
      </w:r>
    </w:p>
    <w:p w14:paraId="6CEA2406"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6D74DDE8" w14:textId="77777777" w:rsidR="009E280D" w:rsidRPr="006454D3" w:rsidRDefault="009E280D" w:rsidP="009E280D">
      <w:pPr>
        <w:tabs>
          <w:tab w:val="right" w:pos="9360"/>
        </w:tabs>
        <w:jc w:val="right"/>
        <w:rPr>
          <w:rFonts w:ascii="Times New Roman" w:hAnsi="Times New Roman"/>
          <w:szCs w:val="22"/>
        </w:rPr>
      </w:pPr>
      <w:r w:rsidRPr="006454D3">
        <w:rPr>
          <w:rFonts w:ascii="Times New Roman" w:hAnsi="Times New Roman"/>
          <w:szCs w:val="22"/>
        </w:rPr>
        <w:t xml:space="preserve">Lingo Telecom, LLC </w:t>
      </w:r>
      <w:r w:rsidRPr="006454D3">
        <w:rPr>
          <w:rFonts w:ascii="Times New Roman" w:hAnsi="Times New Roman"/>
          <w:szCs w:val="22"/>
        </w:rPr>
        <w:tab/>
        <w:t>Georgia Tariff No. 6</w:t>
      </w:r>
    </w:p>
    <w:p w14:paraId="3772047E" w14:textId="77777777" w:rsidR="009E280D" w:rsidRPr="006454D3" w:rsidRDefault="009E280D" w:rsidP="009E280D">
      <w:pPr>
        <w:tabs>
          <w:tab w:val="right" w:pos="9360"/>
        </w:tabs>
        <w:rPr>
          <w:rFonts w:ascii="Times New Roman" w:hAnsi="Times New Roman"/>
          <w:szCs w:val="22"/>
        </w:rPr>
      </w:pPr>
      <w:r w:rsidRPr="006454D3">
        <w:rPr>
          <w:rFonts w:ascii="Times New Roman" w:hAnsi="Times New Roman"/>
          <w:szCs w:val="22"/>
        </w:rPr>
        <w:t xml:space="preserve">d/b/a </w:t>
      </w:r>
      <w:proofErr w:type="spellStart"/>
      <w:r w:rsidRPr="006454D3">
        <w:rPr>
          <w:rFonts w:ascii="Times New Roman" w:hAnsi="Times New Roman"/>
          <w:szCs w:val="22"/>
        </w:rPr>
        <w:t>Trinsic</w:t>
      </w:r>
      <w:proofErr w:type="spellEnd"/>
      <w:r w:rsidRPr="006454D3">
        <w:rPr>
          <w:rFonts w:ascii="Times New Roman" w:hAnsi="Times New Roman"/>
          <w:szCs w:val="22"/>
        </w:rPr>
        <w:t xml:space="preserve"> Communications</w:t>
      </w:r>
      <w:r w:rsidRPr="006454D3">
        <w:rPr>
          <w:rFonts w:ascii="Times New Roman" w:hAnsi="Times New Roman"/>
          <w:szCs w:val="22"/>
        </w:rPr>
        <w:tab/>
        <w:t>1</w:t>
      </w:r>
      <w:r w:rsidRPr="006454D3">
        <w:rPr>
          <w:rFonts w:ascii="Times New Roman" w:hAnsi="Times New Roman"/>
          <w:szCs w:val="22"/>
          <w:vertAlign w:val="superscript"/>
        </w:rPr>
        <w:t>st</w:t>
      </w:r>
      <w:r w:rsidRPr="006454D3">
        <w:rPr>
          <w:rFonts w:ascii="Times New Roman" w:hAnsi="Times New Roman"/>
          <w:szCs w:val="22"/>
        </w:rPr>
        <w:t xml:space="preserve"> Revised Page 6</w:t>
      </w:r>
    </w:p>
    <w:p w14:paraId="2C232F50" w14:textId="77777777" w:rsidR="009E280D" w:rsidRPr="006454D3" w:rsidRDefault="009E280D" w:rsidP="009E280D">
      <w:pPr>
        <w:tabs>
          <w:tab w:val="right" w:pos="9360"/>
        </w:tabs>
        <w:rPr>
          <w:rFonts w:ascii="Times New Roman" w:hAnsi="Times New Roman"/>
          <w:szCs w:val="22"/>
        </w:rPr>
      </w:pPr>
      <w:r w:rsidRPr="006454D3">
        <w:rPr>
          <w:rFonts w:ascii="Times New Roman" w:hAnsi="Times New Roman"/>
          <w:szCs w:val="22"/>
        </w:rPr>
        <w:t>d/b/a Lingo</w:t>
      </w:r>
      <w:r w:rsidRPr="006454D3">
        <w:rPr>
          <w:rFonts w:ascii="Times New Roman" w:hAnsi="Times New Roman"/>
          <w:szCs w:val="22"/>
        </w:rPr>
        <w:tab/>
        <w:t>Cancels Original Page 6</w:t>
      </w:r>
    </w:p>
    <w:p w14:paraId="5CDAEC39" w14:textId="77777777" w:rsidR="009E280D" w:rsidRPr="006454D3" w:rsidRDefault="009E280D" w:rsidP="009E280D">
      <w:pPr>
        <w:pBdr>
          <w:bottom w:val="double" w:sz="4" w:space="1" w:color="auto"/>
        </w:pBdr>
        <w:rPr>
          <w:rFonts w:ascii="Times New Roman" w:hAnsi="Times New Roman"/>
          <w:szCs w:val="22"/>
        </w:rPr>
      </w:pPr>
    </w:p>
    <w:p w14:paraId="55A53094" w14:textId="77777777" w:rsidR="009E280D" w:rsidRPr="006454D3" w:rsidRDefault="009E280D" w:rsidP="009E280D">
      <w:pPr>
        <w:rPr>
          <w:rFonts w:ascii="Times New Roman" w:hAnsi="Times New Roman"/>
          <w:szCs w:val="22"/>
        </w:rPr>
      </w:pPr>
    </w:p>
    <w:p w14:paraId="3D4590DB" w14:textId="77777777" w:rsidR="009E280D" w:rsidRPr="006454D3" w:rsidRDefault="009E280D" w:rsidP="009E280D">
      <w:pPr>
        <w:rPr>
          <w:rFonts w:ascii="Times New Roman" w:hAnsi="Times New Roman"/>
          <w:szCs w:val="22"/>
        </w:rPr>
      </w:pPr>
    </w:p>
    <w:p w14:paraId="30D2FB66" w14:textId="77777777" w:rsidR="009E280D" w:rsidRPr="006454D3" w:rsidRDefault="009E280D" w:rsidP="009E280D">
      <w:pPr>
        <w:tabs>
          <w:tab w:val="center" w:pos="4680"/>
        </w:tabs>
        <w:jc w:val="center"/>
        <w:rPr>
          <w:rFonts w:ascii="Times New Roman" w:hAnsi="Times New Roman"/>
          <w:szCs w:val="22"/>
        </w:rPr>
      </w:pPr>
      <w:r w:rsidRPr="006454D3">
        <w:rPr>
          <w:rFonts w:ascii="Times New Roman" w:hAnsi="Times New Roman"/>
          <w:szCs w:val="22"/>
        </w:rPr>
        <w:t>SECTION 1 - DEFINITIONS, (CONT’D.)</w:t>
      </w:r>
    </w:p>
    <w:p w14:paraId="290349BA" w14:textId="77777777" w:rsidR="009E280D" w:rsidRPr="006454D3" w:rsidRDefault="009E280D" w:rsidP="009E280D">
      <w:pPr>
        <w:rPr>
          <w:rFonts w:ascii="Times New Roman" w:hAnsi="Times New Roman"/>
          <w:szCs w:val="22"/>
        </w:rPr>
      </w:pPr>
    </w:p>
    <w:p w14:paraId="7E303DF5" w14:textId="77777777" w:rsidR="009E280D" w:rsidRPr="006454D3" w:rsidRDefault="009E280D" w:rsidP="009E280D">
      <w:pPr>
        <w:framePr w:w="504" w:wrap="notBeside" w:vAnchor="text" w:hAnchor="page" w:x="11089" w:y="1"/>
        <w:jc w:val="center"/>
        <w:rPr>
          <w:rFonts w:ascii="Times New Roman" w:hAnsi="Times New Roman"/>
          <w:b/>
          <w:szCs w:val="22"/>
        </w:rPr>
      </w:pPr>
      <w:r w:rsidRPr="006454D3">
        <w:rPr>
          <w:rFonts w:ascii="Times New Roman" w:hAnsi="Times New Roman"/>
          <w:b/>
          <w:szCs w:val="22"/>
        </w:rPr>
        <w:t>(T)</w:t>
      </w:r>
    </w:p>
    <w:p w14:paraId="1BC5D498" w14:textId="77777777" w:rsidR="009E280D" w:rsidRPr="006454D3" w:rsidRDefault="009E280D" w:rsidP="009E280D">
      <w:pPr>
        <w:rPr>
          <w:rFonts w:ascii="Times New Roman" w:hAnsi="Times New Roman"/>
          <w:szCs w:val="22"/>
        </w:rPr>
      </w:pPr>
      <w:r w:rsidRPr="006454D3">
        <w:rPr>
          <w:rFonts w:ascii="Times New Roman" w:hAnsi="Times New Roman"/>
          <w:szCs w:val="22"/>
        </w:rPr>
        <w:t xml:space="preserve">Company or Lingo:  Lingo Telecom, LLC d/b/a </w:t>
      </w:r>
      <w:proofErr w:type="spellStart"/>
      <w:r w:rsidRPr="006454D3">
        <w:rPr>
          <w:rFonts w:ascii="Times New Roman" w:hAnsi="Times New Roman"/>
          <w:szCs w:val="22"/>
        </w:rPr>
        <w:t>Trinsic</w:t>
      </w:r>
      <w:proofErr w:type="spellEnd"/>
      <w:r w:rsidRPr="006454D3">
        <w:rPr>
          <w:rFonts w:ascii="Times New Roman" w:hAnsi="Times New Roman"/>
          <w:szCs w:val="22"/>
        </w:rPr>
        <w:t xml:space="preserve"> Communications d/b/a Lingo, issuer of this tariff.</w:t>
      </w:r>
    </w:p>
    <w:p w14:paraId="0F7996F9" w14:textId="77777777" w:rsidR="009E280D" w:rsidRPr="006454D3" w:rsidRDefault="009E280D" w:rsidP="009E280D">
      <w:pPr>
        <w:rPr>
          <w:rFonts w:ascii="Times New Roman" w:hAnsi="Times New Roman"/>
          <w:szCs w:val="22"/>
        </w:rPr>
      </w:pPr>
    </w:p>
    <w:p w14:paraId="46A19A6F" w14:textId="77777777" w:rsidR="009E280D" w:rsidRPr="006454D3" w:rsidRDefault="009E280D" w:rsidP="009E280D">
      <w:pPr>
        <w:rPr>
          <w:rFonts w:ascii="Times New Roman" w:hAnsi="Times New Roman"/>
          <w:szCs w:val="22"/>
        </w:rPr>
      </w:pPr>
      <w:r w:rsidRPr="006454D3">
        <w:rPr>
          <w:rFonts w:ascii="Times New Roman" w:hAnsi="Times New Roman"/>
          <w:szCs w:val="22"/>
        </w:rPr>
        <w:t xml:space="preserve">Constructive Order:  Delivery of calls to or acceptance of calls from the Company’s End User locations over Company-switched local exchange services constitutes a Constructive Order by the Customer to purchase switched access services as described herein. </w:t>
      </w:r>
      <w:proofErr w:type="gramStart"/>
      <w:r w:rsidRPr="006454D3">
        <w:rPr>
          <w:rFonts w:ascii="Times New Roman" w:hAnsi="Times New Roman"/>
          <w:szCs w:val="22"/>
        </w:rPr>
        <w:t>Similarly</w:t>
      </w:r>
      <w:proofErr w:type="gramEnd"/>
      <w:r w:rsidRPr="006454D3">
        <w:rPr>
          <w:rFonts w:ascii="Times New Roman" w:hAnsi="Times New Roman"/>
          <w:szCs w:val="22"/>
        </w:rPr>
        <w:t xml:space="preserve"> the selection by a Company’s End User of the Customer as the presubscribed IXC constitutes a Constructive Order of switched access by the Customer. </w:t>
      </w:r>
    </w:p>
    <w:p w14:paraId="40AE7535" w14:textId="77777777" w:rsidR="009E280D" w:rsidRPr="006454D3" w:rsidRDefault="009E280D" w:rsidP="009E280D">
      <w:pPr>
        <w:rPr>
          <w:rFonts w:ascii="Times New Roman" w:hAnsi="Times New Roman"/>
          <w:szCs w:val="22"/>
        </w:rPr>
      </w:pPr>
    </w:p>
    <w:p w14:paraId="7FD346C5" w14:textId="77777777" w:rsidR="009E280D" w:rsidRPr="006454D3" w:rsidRDefault="009E280D" w:rsidP="009E280D">
      <w:pPr>
        <w:rPr>
          <w:rFonts w:ascii="Times New Roman" w:hAnsi="Times New Roman"/>
          <w:szCs w:val="22"/>
        </w:rPr>
      </w:pPr>
      <w:r w:rsidRPr="006454D3">
        <w:rPr>
          <w:rFonts w:ascii="Times New Roman" w:hAnsi="Times New Roman"/>
          <w:szCs w:val="22"/>
        </w:rPr>
        <w:t xml:space="preserve">Customer:  The person, firm, </w:t>
      </w:r>
      <w:proofErr w:type="gramStart"/>
      <w:r w:rsidRPr="006454D3">
        <w:rPr>
          <w:rFonts w:ascii="Times New Roman" w:hAnsi="Times New Roman"/>
          <w:szCs w:val="22"/>
        </w:rPr>
        <w:t>corporation</w:t>
      </w:r>
      <w:proofErr w:type="gramEnd"/>
      <w:r w:rsidRPr="006454D3">
        <w:rPr>
          <w:rFonts w:ascii="Times New Roman" w:hAnsi="Times New Roman"/>
          <w:szCs w:val="22"/>
        </w:rPr>
        <w:t xml:space="preserve"> or other entity which orders Service and is responsible for the payment of charges and for compliance with the Company's tariff regulations. The Customer could be an interexchange carrier, a wireless provider, or any other carrier authorized to operate in the state.</w:t>
      </w:r>
    </w:p>
    <w:p w14:paraId="674EEF92" w14:textId="77777777" w:rsidR="009E280D" w:rsidRPr="006454D3" w:rsidRDefault="009E280D" w:rsidP="009E280D">
      <w:pPr>
        <w:rPr>
          <w:rFonts w:ascii="Times New Roman" w:hAnsi="Times New Roman"/>
          <w:szCs w:val="22"/>
        </w:rPr>
      </w:pPr>
    </w:p>
    <w:p w14:paraId="5A49A58E" w14:textId="77777777" w:rsidR="009E280D" w:rsidRPr="006454D3" w:rsidRDefault="009E280D" w:rsidP="009E280D">
      <w:pPr>
        <w:rPr>
          <w:rFonts w:ascii="Times New Roman" w:hAnsi="Times New Roman"/>
          <w:szCs w:val="22"/>
        </w:rPr>
      </w:pPr>
      <w:r w:rsidRPr="006454D3">
        <w:rPr>
          <w:rFonts w:ascii="Times New Roman" w:hAnsi="Times New Roman"/>
          <w:szCs w:val="22"/>
        </w:rPr>
        <w:t xml:space="preserve">8XX Data Base Access Service:  The term "8XX Data Base Access Service" denotes a toll-free originating </w:t>
      </w:r>
      <w:proofErr w:type="spellStart"/>
      <w:r w:rsidRPr="006454D3">
        <w:rPr>
          <w:rFonts w:ascii="Times New Roman" w:hAnsi="Times New Roman"/>
          <w:szCs w:val="22"/>
        </w:rPr>
        <w:t>Trunkside</w:t>
      </w:r>
      <w:proofErr w:type="spellEnd"/>
      <w:r w:rsidRPr="006454D3">
        <w:rPr>
          <w:rFonts w:ascii="Times New Roman" w:hAnsi="Times New Roman"/>
          <w:szCs w:val="22"/>
        </w:rPr>
        <w:t xml:space="preserve"> Access Service when the 8XX Service Access Code (i.e., 800, 822, 833, 844, 855, 866, 877, or 888 as available) is used. </w:t>
      </w:r>
    </w:p>
    <w:p w14:paraId="5661198B" w14:textId="77777777" w:rsidR="009E280D" w:rsidRPr="006454D3" w:rsidRDefault="009E280D" w:rsidP="009E280D">
      <w:pPr>
        <w:rPr>
          <w:rFonts w:ascii="Times New Roman" w:hAnsi="Times New Roman"/>
          <w:szCs w:val="22"/>
        </w:rPr>
      </w:pPr>
    </w:p>
    <w:p w14:paraId="661DC4FB" w14:textId="77777777" w:rsidR="009E280D" w:rsidRPr="006454D3" w:rsidRDefault="009E280D" w:rsidP="009E280D">
      <w:pPr>
        <w:rPr>
          <w:rFonts w:ascii="Times New Roman" w:hAnsi="Times New Roman"/>
          <w:szCs w:val="22"/>
        </w:rPr>
      </w:pPr>
      <w:r w:rsidRPr="006454D3">
        <w:rPr>
          <w:rFonts w:ascii="Times New Roman" w:hAnsi="Times New Roman"/>
          <w:szCs w:val="22"/>
        </w:rPr>
        <w:t xml:space="preserve">End User:  Any individual, association, corporation, governmental </w:t>
      </w:r>
      <w:proofErr w:type="gramStart"/>
      <w:r w:rsidRPr="006454D3">
        <w:rPr>
          <w:rFonts w:ascii="Times New Roman" w:hAnsi="Times New Roman"/>
          <w:szCs w:val="22"/>
        </w:rPr>
        <w:t>agency</w:t>
      </w:r>
      <w:proofErr w:type="gramEnd"/>
      <w:r w:rsidRPr="006454D3">
        <w:rPr>
          <w:rFonts w:ascii="Times New Roman" w:hAnsi="Times New Roman"/>
          <w:szCs w:val="22"/>
        </w:rPr>
        <w:t xml:space="preserve"> or any other entity other than an Interexchange Carrier which subscribes to intrastate service provided by an Exchange Carrier.</w:t>
      </w:r>
    </w:p>
    <w:p w14:paraId="1F1AC912" w14:textId="77777777" w:rsidR="009E280D" w:rsidRPr="006454D3" w:rsidRDefault="009E280D" w:rsidP="009E280D">
      <w:pPr>
        <w:rPr>
          <w:rFonts w:ascii="Times New Roman" w:hAnsi="Times New Roman"/>
          <w:szCs w:val="22"/>
        </w:rPr>
      </w:pPr>
    </w:p>
    <w:p w14:paraId="61A082FD" w14:textId="77777777" w:rsidR="009E280D" w:rsidRPr="006454D3" w:rsidRDefault="009E280D" w:rsidP="009E280D">
      <w:pPr>
        <w:rPr>
          <w:rFonts w:ascii="Times New Roman" w:hAnsi="Times New Roman"/>
          <w:szCs w:val="22"/>
        </w:rPr>
      </w:pPr>
      <w:r w:rsidRPr="006454D3">
        <w:rPr>
          <w:rFonts w:ascii="Times New Roman" w:hAnsi="Times New Roman"/>
          <w:szCs w:val="22"/>
        </w:rPr>
        <w:t>Entrance Facility:  A trunk facility connecting the Customer’s point of presence with the local switching center.</w:t>
      </w:r>
    </w:p>
    <w:p w14:paraId="65CE20BD" w14:textId="77777777" w:rsidR="009E280D" w:rsidRPr="006454D3" w:rsidRDefault="009E280D" w:rsidP="009E280D">
      <w:pPr>
        <w:rPr>
          <w:rFonts w:ascii="Times New Roman" w:hAnsi="Times New Roman"/>
          <w:szCs w:val="22"/>
        </w:rPr>
      </w:pPr>
    </w:p>
    <w:p w14:paraId="2FCAE407" w14:textId="77777777" w:rsidR="009E280D" w:rsidRPr="006454D3" w:rsidRDefault="009E280D" w:rsidP="009E280D">
      <w:pPr>
        <w:rPr>
          <w:rFonts w:ascii="Times New Roman" w:hAnsi="Times New Roman"/>
          <w:szCs w:val="22"/>
        </w:rPr>
      </w:pPr>
      <w:r w:rsidRPr="006454D3">
        <w:rPr>
          <w:rFonts w:ascii="Times New Roman" w:hAnsi="Times New Roman"/>
          <w:szCs w:val="22"/>
        </w:rPr>
        <w:t xml:space="preserve">Exchange Carrier:  Any individual, partnership, association, joint-stock company, trust, governmental </w:t>
      </w:r>
      <w:proofErr w:type="gramStart"/>
      <w:r w:rsidRPr="006454D3">
        <w:rPr>
          <w:rFonts w:ascii="Times New Roman" w:hAnsi="Times New Roman"/>
          <w:szCs w:val="22"/>
        </w:rPr>
        <w:t>entity</w:t>
      </w:r>
      <w:proofErr w:type="gramEnd"/>
      <w:r w:rsidRPr="006454D3">
        <w:rPr>
          <w:rFonts w:ascii="Times New Roman" w:hAnsi="Times New Roman"/>
          <w:szCs w:val="22"/>
        </w:rPr>
        <w:t xml:space="preserve"> or corporation engaged in the provision of local exchange telephone service.</w:t>
      </w:r>
    </w:p>
    <w:p w14:paraId="159AB391" w14:textId="77777777" w:rsidR="009E280D" w:rsidRPr="006454D3" w:rsidRDefault="009E280D" w:rsidP="009E280D">
      <w:pPr>
        <w:rPr>
          <w:rFonts w:ascii="Times New Roman" w:hAnsi="Times New Roman"/>
          <w:szCs w:val="22"/>
        </w:rPr>
      </w:pPr>
    </w:p>
    <w:p w14:paraId="6AE77F0A" w14:textId="77777777" w:rsidR="009E280D" w:rsidRPr="006454D3" w:rsidRDefault="009E280D" w:rsidP="009E280D">
      <w:pPr>
        <w:rPr>
          <w:rFonts w:ascii="Times New Roman" w:hAnsi="Times New Roman"/>
          <w:szCs w:val="22"/>
        </w:rPr>
      </w:pPr>
      <w:r w:rsidRPr="006454D3">
        <w:rPr>
          <w:rFonts w:ascii="Times New Roman" w:hAnsi="Times New Roman"/>
          <w:szCs w:val="22"/>
        </w:rPr>
        <w:t>Firm Order Confirmation (FOC):  Acknowledgment by the Company of receipt of an Access Service Request from the Customer and commitment by the Company of a Service Date.</w:t>
      </w:r>
    </w:p>
    <w:p w14:paraId="4E0199C5" w14:textId="77777777" w:rsidR="009E280D" w:rsidRPr="006454D3" w:rsidRDefault="009E280D" w:rsidP="009E280D">
      <w:pPr>
        <w:ind w:right="720"/>
        <w:rPr>
          <w:rFonts w:ascii="Times New Roman" w:hAnsi="Times New Roman"/>
          <w:szCs w:val="22"/>
        </w:rPr>
      </w:pPr>
    </w:p>
    <w:p w14:paraId="2E74ED37" w14:textId="77777777" w:rsidR="009E280D" w:rsidRPr="006454D3" w:rsidRDefault="009E280D" w:rsidP="009E280D">
      <w:pPr>
        <w:rPr>
          <w:rFonts w:ascii="Times New Roman" w:hAnsi="Times New Roman"/>
          <w:szCs w:val="22"/>
        </w:rPr>
      </w:pPr>
      <w:r w:rsidRPr="006454D3">
        <w:rPr>
          <w:rFonts w:ascii="Times New Roman" w:hAnsi="Times New Roman"/>
          <w:szCs w:val="22"/>
        </w:rPr>
        <w:t>Individual Case Basis:  A service arrangement in which the regulations, rates and charges are developed based on the specific circumstances of the Customer's situation.</w:t>
      </w:r>
    </w:p>
    <w:p w14:paraId="56BD17DE" w14:textId="77777777" w:rsidR="009E280D" w:rsidRPr="006454D3" w:rsidRDefault="009E280D" w:rsidP="009E280D">
      <w:pPr>
        <w:rPr>
          <w:rFonts w:ascii="Times New Roman" w:hAnsi="Times New Roman"/>
          <w:szCs w:val="22"/>
        </w:rPr>
      </w:pPr>
    </w:p>
    <w:p w14:paraId="2F498507" w14:textId="77777777" w:rsidR="009E280D" w:rsidRPr="006454D3" w:rsidRDefault="009E280D" w:rsidP="009E280D">
      <w:pPr>
        <w:tabs>
          <w:tab w:val="left" w:pos="-5490"/>
          <w:tab w:val="left" w:pos="-5400"/>
          <w:tab w:val="left" w:pos="0"/>
        </w:tabs>
        <w:spacing w:line="237" w:lineRule="exact"/>
        <w:rPr>
          <w:rFonts w:ascii="Times New Roman" w:hAnsi="Times New Roman"/>
          <w:szCs w:val="22"/>
        </w:rPr>
      </w:pPr>
      <w:r w:rsidRPr="006454D3">
        <w:rPr>
          <w:rFonts w:ascii="Times New Roman" w:hAnsi="Times New Roman"/>
          <w:szCs w:val="22"/>
        </w:rPr>
        <w:t>Inter-MTA Traffic - Wireless traffic originating on the network of a CMRS provider within one MTA and terminating to the Company's end-user subscribers in another MTA.</w:t>
      </w:r>
    </w:p>
    <w:p w14:paraId="32812E2B" w14:textId="77777777" w:rsidR="009E280D" w:rsidRPr="006454D3" w:rsidRDefault="009E280D" w:rsidP="009E280D">
      <w:pPr>
        <w:tabs>
          <w:tab w:val="left" w:pos="-5490"/>
          <w:tab w:val="left" w:pos="-5400"/>
          <w:tab w:val="left" w:pos="0"/>
        </w:tabs>
        <w:spacing w:line="237" w:lineRule="exact"/>
        <w:rPr>
          <w:rFonts w:ascii="Times New Roman" w:hAnsi="Times New Roman"/>
          <w:szCs w:val="22"/>
        </w:rPr>
      </w:pPr>
    </w:p>
    <w:p w14:paraId="20D4EC2F" w14:textId="77777777" w:rsidR="009E280D" w:rsidRPr="006454D3" w:rsidRDefault="009E280D" w:rsidP="009E280D">
      <w:pPr>
        <w:tabs>
          <w:tab w:val="left" w:pos="-5490"/>
          <w:tab w:val="left" w:pos="-5400"/>
          <w:tab w:val="left" w:pos="0"/>
        </w:tabs>
        <w:spacing w:line="237" w:lineRule="exact"/>
        <w:rPr>
          <w:rFonts w:ascii="Times New Roman" w:hAnsi="Times New Roman"/>
          <w:szCs w:val="22"/>
        </w:rPr>
      </w:pPr>
      <w:r w:rsidRPr="006454D3">
        <w:rPr>
          <w:rFonts w:ascii="Times New Roman" w:hAnsi="Times New Roman"/>
          <w:szCs w:val="22"/>
        </w:rPr>
        <w:t xml:space="preserve">Intra-MTA Traffic - Wireless traffic originating on the network of a CMRS provider within </w:t>
      </w:r>
      <w:proofErr w:type="gramStart"/>
      <w:r w:rsidRPr="006454D3">
        <w:rPr>
          <w:rFonts w:ascii="Times New Roman" w:hAnsi="Times New Roman"/>
          <w:szCs w:val="22"/>
        </w:rPr>
        <w:t>a</w:t>
      </w:r>
      <w:proofErr w:type="gramEnd"/>
      <w:r w:rsidRPr="006454D3">
        <w:rPr>
          <w:rFonts w:ascii="Times New Roman" w:hAnsi="Times New Roman"/>
          <w:szCs w:val="22"/>
        </w:rPr>
        <w:t xml:space="preserve"> MTA and terminating to the Company's end-user subscribers in the same MTA.</w:t>
      </w:r>
    </w:p>
    <w:p w14:paraId="23758245" w14:textId="77777777" w:rsidR="009E280D" w:rsidRPr="006454D3" w:rsidRDefault="009E280D" w:rsidP="009E280D">
      <w:pPr>
        <w:rPr>
          <w:rFonts w:ascii="Times New Roman" w:hAnsi="Times New Roman"/>
          <w:szCs w:val="22"/>
        </w:rPr>
      </w:pPr>
    </w:p>
    <w:p w14:paraId="1AAF9667" w14:textId="08CF3B2A" w:rsidR="00CB3C33" w:rsidRPr="006454D3" w:rsidRDefault="00CB3C33" w:rsidP="006454D3">
      <w:pPr>
        <w:tabs>
          <w:tab w:val="right" w:pos="9360"/>
        </w:tabs>
        <w:jc w:val="right"/>
        <w:rPr>
          <w:rFonts w:ascii="Times New Roman" w:hAnsi="Times New Roman"/>
          <w:szCs w:val="22"/>
        </w:rPr>
      </w:pPr>
    </w:p>
    <w:sectPr w:rsidR="00CB3C33" w:rsidRPr="006454D3" w:rsidSect="006454D3">
      <w:endnotePr>
        <w:numFmt w:val="decimal"/>
      </w:end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C7F6" w14:textId="77777777" w:rsidR="006454D3" w:rsidRDefault="006454D3" w:rsidP="006454D3">
      <w:r>
        <w:separator/>
      </w:r>
    </w:p>
  </w:endnote>
  <w:endnote w:type="continuationSeparator" w:id="0">
    <w:p w14:paraId="3D31D912" w14:textId="77777777" w:rsidR="006454D3" w:rsidRDefault="006454D3" w:rsidP="0064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D3BC" w14:textId="77777777" w:rsidR="006454D3" w:rsidRDefault="006454D3" w:rsidP="006454D3">
    <w:pPr>
      <w:pStyle w:val="Footer"/>
      <w:pBdr>
        <w:top w:val="single" w:sz="4" w:space="1" w:color="auto"/>
      </w:pBdr>
      <w:tabs>
        <w:tab w:val="clear" w:pos="4320"/>
        <w:tab w:val="clear" w:pos="8640"/>
        <w:tab w:val="right" w:pos="9360"/>
      </w:tabs>
      <w:rPr>
        <w:szCs w:val="22"/>
      </w:rPr>
    </w:pPr>
    <w:r>
      <w:rPr>
        <w:szCs w:val="22"/>
      </w:rPr>
      <w:t xml:space="preserve">Issued: June 27, </w:t>
    </w:r>
    <w:proofErr w:type="gramStart"/>
    <w:r>
      <w:rPr>
        <w:szCs w:val="22"/>
      </w:rPr>
      <w:t>2022</w:t>
    </w:r>
    <w:proofErr w:type="gramEnd"/>
    <w:r>
      <w:rPr>
        <w:szCs w:val="22"/>
      </w:rPr>
      <w:tab/>
      <w:t>Effective: July 1, 2022</w:t>
    </w:r>
  </w:p>
  <w:p w14:paraId="2842C93C" w14:textId="77777777" w:rsidR="006454D3" w:rsidRDefault="006454D3" w:rsidP="006454D3">
    <w:pPr>
      <w:pStyle w:val="Footer"/>
      <w:pBdr>
        <w:top w:val="single" w:sz="4" w:space="1" w:color="auto"/>
      </w:pBdr>
      <w:tabs>
        <w:tab w:val="clear" w:pos="4320"/>
        <w:tab w:val="clear" w:pos="8640"/>
        <w:tab w:val="center" w:pos="4680"/>
        <w:tab w:val="right" w:pos="9360"/>
      </w:tabs>
      <w:rPr>
        <w:szCs w:val="22"/>
      </w:rPr>
    </w:pPr>
    <w:r>
      <w:rPr>
        <w:szCs w:val="22"/>
      </w:rPr>
      <w:t>Issued By:</w:t>
    </w:r>
    <w:r>
      <w:rPr>
        <w:szCs w:val="22"/>
      </w:rPr>
      <w:tab/>
      <w:t>General Counsel</w:t>
    </w:r>
  </w:p>
  <w:p w14:paraId="252ED90B" w14:textId="77777777" w:rsidR="006454D3" w:rsidRDefault="006454D3" w:rsidP="006454D3">
    <w:pPr>
      <w:pStyle w:val="Footer"/>
      <w:pBdr>
        <w:top w:val="single" w:sz="4" w:space="1" w:color="auto"/>
      </w:pBdr>
      <w:tabs>
        <w:tab w:val="clear" w:pos="4320"/>
        <w:tab w:val="clear" w:pos="8640"/>
        <w:tab w:val="center" w:pos="4680"/>
        <w:tab w:val="right" w:pos="9360"/>
      </w:tabs>
      <w:rPr>
        <w:szCs w:val="22"/>
      </w:rPr>
    </w:pPr>
    <w:r>
      <w:rPr>
        <w:szCs w:val="22"/>
      </w:rPr>
      <w:tab/>
      <w:t>9330 LBJ Freeway, Suite 944</w:t>
    </w:r>
  </w:p>
  <w:p w14:paraId="7218500E" w14:textId="4613A30F" w:rsidR="006454D3" w:rsidRDefault="006454D3" w:rsidP="006454D3">
    <w:pPr>
      <w:pStyle w:val="Footer"/>
      <w:pBdr>
        <w:top w:val="single" w:sz="4" w:space="1" w:color="auto"/>
      </w:pBdr>
      <w:tabs>
        <w:tab w:val="clear" w:pos="4320"/>
        <w:tab w:val="clear" w:pos="8640"/>
        <w:tab w:val="center" w:pos="4680"/>
        <w:tab w:val="right" w:pos="9360"/>
      </w:tabs>
    </w:pPr>
    <w:r>
      <w:rPr>
        <w:szCs w:val="22"/>
      </w:rPr>
      <w:tab/>
      <w:t>Dallas, Texas 75243</w:t>
    </w:r>
    <w:r>
      <w:rPr>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1C1BC" w14:textId="77777777" w:rsidR="006454D3" w:rsidRDefault="006454D3" w:rsidP="006454D3">
      <w:r>
        <w:separator/>
      </w:r>
    </w:p>
  </w:footnote>
  <w:footnote w:type="continuationSeparator" w:id="0">
    <w:p w14:paraId="45931D1C" w14:textId="77777777" w:rsidR="006454D3" w:rsidRDefault="006454D3" w:rsidP="00645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B3C33"/>
    <w:rsid w:val="000004C1"/>
    <w:rsid w:val="00054FE7"/>
    <w:rsid w:val="0005544B"/>
    <w:rsid w:val="0006273E"/>
    <w:rsid w:val="00067F15"/>
    <w:rsid w:val="00071E62"/>
    <w:rsid w:val="0007444D"/>
    <w:rsid w:val="0008668D"/>
    <w:rsid w:val="0009061D"/>
    <w:rsid w:val="000C0237"/>
    <w:rsid w:val="000E3CEA"/>
    <w:rsid w:val="000E68CD"/>
    <w:rsid w:val="00106275"/>
    <w:rsid w:val="00121FEF"/>
    <w:rsid w:val="00124CF1"/>
    <w:rsid w:val="00130574"/>
    <w:rsid w:val="00131905"/>
    <w:rsid w:val="00150780"/>
    <w:rsid w:val="0018797B"/>
    <w:rsid w:val="00190DC1"/>
    <w:rsid w:val="001A038E"/>
    <w:rsid w:val="001B10F2"/>
    <w:rsid w:val="0024652F"/>
    <w:rsid w:val="002636A1"/>
    <w:rsid w:val="002851A3"/>
    <w:rsid w:val="002A2C41"/>
    <w:rsid w:val="002C576C"/>
    <w:rsid w:val="002D5AFE"/>
    <w:rsid w:val="002E7F9C"/>
    <w:rsid w:val="002F7344"/>
    <w:rsid w:val="00331C7A"/>
    <w:rsid w:val="00356D30"/>
    <w:rsid w:val="0035723F"/>
    <w:rsid w:val="00363CCF"/>
    <w:rsid w:val="00384E57"/>
    <w:rsid w:val="003917B8"/>
    <w:rsid w:val="003D39EA"/>
    <w:rsid w:val="003F0057"/>
    <w:rsid w:val="0043462B"/>
    <w:rsid w:val="00447A8F"/>
    <w:rsid w:val="00461C57"/>
    <w:rsid w:val="0046241B"/>
    <w:rsid w:val="004765DF"/>
    <w:rsid w:val="00480FB9"/>
    <w:rsid w:val="00484881"/>
    <w:rsid w:val="004957D8"/>
    <w:rsid w:val="004A321F"/>
    <w:rsid w:val="004B6E9E"/>
    <w:rsid w:val="004E14D7"/>
    <w:rsid w:val="004F03D8"/>
    <w:rsid w:val="004F7C68"/>
    <w:rsid w:val="005246B9"/>
    <w:rsid w:val="00550664"/>
    <w:rsid w:val="00565E49"/>
    <w:rsid w:val="00570BCF"/>
    <w:rsid w:val="005C24C0"/>
    <w:rsid w:val="005C4763"/>
    <w:rsid w:val="00624398"/>
    <w:rsid w:val="006353C7"/>
    <w:rsid w:val="00640704"/>
    <w:rsid w:val="006454D3"/>
    <w:rsid w:val="00652706"/>
    <w:rsid w:val="006557C4"/>
    <w:rsid w:val="00676BDF"/>
    <w:rsid w:val="0069166D"/>
    <w:rsid w:val="006A61CB"/>
    <w:rsid w:val="006C74E2"/>
    <w:rsid w:val="00703F4C"/>
    <w:rsid w:val="00714AF5"/>
    <w:rsid w:val="00786075"/>
    <w:rsid w:val="0079766A"/>
    <w:rsid w:val="007B3BCF"/>
    <w:rsid w:val="007C50F8"/>
    <w:rsid w:val="007D0860"/>
    <w:rsid w:val="007D2399"/>
    <w:rsid w:val="007D2A29"/>
    <w:rsid w:val="007F11B1"/>
    <w:rsid w:val="007F46F5"/>
    <w:rsid w:val="00827DBC"/>
    <w:rsid w:val="0084632B"/>
    <w:rsid w:val="00871035"/>
    <w:rsid w:val="00892887"/>
    <w:rsid w:val="00893D44"/>
    <w:rsid w:val="008D502B"/>
    <w:rsid w:val="008F5E05"/>
    <w:rsid w:val="00916F07"/>
    <w:rsid w:val="00925A0D"/>
    <w:rsid w:val="00932E38"/>
    <w:rsid w:val="00956425"/>
    <w:rsid w:val="00970582"/>
    <w:rsid w:val="009E27B7"/>
    <w:rsid w:val="009E280D"/>
    <w:rsid w:val="00A52B20"/>
    <w:rsid w:val="00A5676A"/>
    <w:rsid w:val="00A628BD"/>
    <w:rsid w:val="00A72DBC"/>
    <w:rsid w:val="00A84315"/>
    <w:rsid w:val="00A95FE4"/>
    <w:rsid w:val="00A96EF9"/>
    <w:rsid w:val="00AA27DD"/>
    <w:rsid w:val="00AB1E16"/>
    <w:rsid w:val="00AD135A"/>
    <w:rsid w:val="00AF5DEF"/>
    <w:rsid w:val="00AF7846"/>
    <w:rsid w:val="00B021BF"/>
    <w:rsid w:val="00B04B56"/>
    <w:rsid w:val="00B04D63"/>
    <w:rsid w:val="00B3282C"/>
    <w:rsid w:val="00B675AA"/>
    <w:rsid w:val="00BD31B3"/>
    <w:rsid w:val="00BD4E88"/>
    <w:rsid w:val="00BD69DE"/>
    <w:rsid w:val="00BE75CC"/>
    <w:rsid w:val="00C42FD9"/>
    <w:rsid w:val="00CB3C33"/>
    <w:rsid w:val="00CC4844"/>
    <w:rsid w:val="00CF2B03"/>
    <w:rsid w:val="00CF3A68"/>
    <w:rsid w:val="00D52EE9"/>
    <w:rsid w:val="00D92AE5"/>
    <w:rsid w:val="00DB1430"/>
    <w:rsid w:val="00DB367F"/>
    <w:rsid w:val="00DB702B"/>
    <w:rsid w:val="00DE3262"/>
    <w:rsid w:val="00DE3435"/>
    <w:rsid w:val="00E37930"/>
    <w:rsid w:val="00E4197C"/>
    <w:rsid w:val="00E823F7"/>
    <w:rsid w:val="00E860C7"/>
    <w:rsid w:val="00EA5B18"/>
    <w:rsid w:val="00EB72BC"/>
    <w:rsid w:val="00ED36C0"/>
    <w:rsid w:val="00EE439F"/>
    <w:rsid w:val="00F05CB2"/>
    <w:rsid w:val="00F130EA"/>
    <w:rsid w:val="00F30178"/>
    <w:rsid w:val="00F42AEB"/>
    <w:rsid w:val="00F44022"/>
    <w:rsid w:val="00F563BB"/>
    <w:rsid w:val="00F60276"/>
    <w:rsid w:val="00F70277"/>
    <w:rsid w:val="00F74AD6"/>
    <w:rsid w:val="00F7730E"/>
    <w:rsid w:val="00F82C4B"/>
    <w:rsid w:val="00FD4DBB"/>
    <w:rsid w:val="00FE1EEE"/>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883103"/>
  <w15:chartTrackingRefBased/>
  <w15:docId w15:val="{98113BE0-6578-4D6E-8B55-6A0C74B1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4"/>
        <w:lang w:val="en-US" w:eastAsia="en-US" w:bidi="ar-SA"/>
      </w:rPr>
    </w:rPrDefault>
    <w:pPrDefault>
      <w:pPr>
        <w:ind w:left="28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D8"/>
    <w:pPr>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3C33"/>
    <w:pPr>
      <w:jc w:val="center"/>
    </w:pPr>
    <w:rPr>
      <w:rFonts w:ascii="Arial" w:eastAsia="Times New Roman" w:hAnsi="Arial"/>
      <w:b/>
      <w:sz w:val="28"/>
      <w:szCs w:val="20"/>
    </w:rPr>
  </w:style>
  <w:style w:type="character" w:customStyle="1" w:styleId="TitleChar">
    <w:name w:val="Title Char"/>
    <w:basedOn w:val="DefaultParagraphFont"/>
    <w:link w:val="Title"/>
    <w:rsid w:val="00CB3C33"/>
    <w:rPr>
      <w:rFonts w:ascii="Arial" w:eastAsia="Times New Roman" w:hAnsi="Arial"/>
      <w:b/>
      <w:sz w:val="28"/>
      <w:szCs w:val="20"/>
    </w:rPr>
  </w:style>
  <w:style w:type="paragraph" w:styleId="Header">
    <w:name w:val="header"/>
    <w:basedOn w:val="Normal"/>
    <w:link w:val="HeaderChar"/>
    <w:uiPriority w:val="99"/>
    <w:semiHidden/>
    <w:rsid w:val="00CB3C33"/>
    <w:pPr>
      <w:widowControl w:val="0"/>
      <w:tabs>
        <w:tab w:val="center" w:pos="4320"/>
        <w:tab w:val="right" w:pos="8640"/>
      </w:tabs>
      <w:jc w:val="left"/>
    </w:pPr>
    <w:rPr>
      <w:rFonts w:ascii="Times New Roman" w:eastAsia="Times New Roman" w:hAnsi="Times New Roman"/>
      <w:sz w:val="24"/>
      <w:szCs w:val="20"/>
    </w:rPr>
  </w:style>
  <w:style w:type="character" w:customStyle="1" w:styleId="HeaderChar">
    <w:name w:val="Header Char"/>
    <w:basedOn w:val="DefaultParagraphFont"/>
    <w:link w:val="Header"/>
    <w:uiPriority w:val="99"/>
    <w:semiHidden/>
    <w:rsid w:val="00CB3C33"/>
    <w:rPr>
      <w:rFonts w:ascii="Times New Roman" w:eastAsia="Times New Roman" w:hAnsi="Times New Roman"/>
      <w:sz w:val="24"/>
      <w:szCs w:val="20"/>
    </w:rPr>
  </w:style>
  <w:style w:type="character" w:styleId="Hyperlink">
    <w:name w:val="Hyperlink"/>
    <w:basedOn w:val="DefaultParagraphFont"/>
    <w:uiPriority w:val="99"/>
    <w:semiHidden/>
    <w:unhideWhenUsed/>
    <w:rsid w:val="00D92AE5"/>
    <w:rPr>
      <w:color w:val="0000FF" w:themeColor="hyperlink"/>
      <w:u w:val="single"/>
    </w:rPr>
  </w:style>
  <w:style w:type="paragraph" w:customStyle="1" w:styleId="msonormal0">
    <w:name w:val="msonormal"/>
    <w:basedOn w:val="Normal"/>
    <w:uiPriority w:val="99"/>
    <w:semiHidden/>
    <w:rsid w:val="009E280D"/>
    <w:pPr>
      <w:spacing w:before="100" w:beforeAutospacing="1" w:after="100" w:afterAutospacing="1"/>
      <w:jc w:val="left"/>
    </w:pPr>
    <w:rPr>
      <w:rFonts w:ascii="Times New Roman" w:eastAsia="Times New Roman" w:hAnsi="Times New Roman"/>
    </w:rPr>
  </w:style>
  <w:style w:type="paragraph" w:styleId="NormalWeb">
    <w:name w:val="Normal (Web)"/>
    <w:basedOn w:val="Normal"/>
    <w:uiPriority w:val="99"/>
    <w:semiHidden/>
    <w:unhideWhenUsed/>
    <w:rsid w:val="009E280D"/>
    <w:pPr>
      <w:spacing w:before="100" w:beforeAutospacing="1" w:after="100" w:afterAutospacing="1"/>
      <w:jc w:val="left"/>
    </w:pPr>
    <w:rPr>
      <w:rFonts w:ascii="Times New Roman" w:eastAsia="Times New Roman" w:hAnsi="Times New Roman"/>
    </w:rPr>
  </w:style>
  <w:style w:type="paragraph" w:styleId="Footer">
    <w:name w:val="footer"/>
    <w:basedOn w:val="Normal"/>
    <w:link w:val="FooterChar"/>
    <w:unhideWhenUsed/>
    <w:rsid w:val="009E280D"/>
    <w:pPr>
      <w:widowControl w:val="0"/>
      <w:tabs>
        <w:tab w:val="center" w:pos="4320"/>
        <w:tab w:val="right" w:pos="8640"/>
      </w:tabs>
      <w:autoSpaceDE w:val="0"/>
      <w:autoSpaceDN w:val="0"/>
      <w:adjustRightInd w:val="0"/>
      <w:jc w:val="left"/>
    </w:pPr>
    <w:rPr>
      <w:rFonts w:ascii="Times New Roman" w:eastAsia="Times New Roman" w:hAnsi="Times New Roman"/>
    </w:rPr>
  </w:style>
  <w:style w:type="character" w:customStyle="1" w:styleId="FooterChar">
    <w:name w:val="Footer Char"/>
    <w:basedOn w:val="DefaultParagraphFont"/>
    <w:link w:val="Footer"/>
    <w:rsid w:val="009E280D"/>
    <w:rPr>
      <w:rFonts w:ascii="Times New Roman" w:eastAsia="Times New Roman" w:hAnsi="Times New Roman"/>
    </w:rPr>
  </w:style>
  <w:style w:type="paragraph" w:styleId="DocumentMap">
    <w:name w:val="Document Map"/>
    <w:basedOn w:val="Normal"/>
    <w:link w:val="DocumentMapChar"/>
    <w:uiPriority w:val="99"/>
    <w:semiHidden/>
    <w:unhideWhenUsed/>
    <w:rsid w:val="009E280D"/>
    <w:pPr>
      <w:widowControl w:val="0"/>
      <w:autoSpaceDE w:val="0"/>
      <w:autoSpaceDN w:val="0"/>
      <w:adjustRightInd w:val="0"/>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9E280D"/>
    <w:rPr>
      <w:rFonts w:ascii="Tahoma" w:eastAsia="Times New Roman" w:hAnsi="Tahoma" w:cs="Tahoma"/>
      <w:sz w:val="16"/>
      <w:szCs w:val="16"/>
    </w:rPr>
  </w:style>
  <w:style w:type="paragraph" w:styleId="ListParagraph">
    <w:name w:val="List Paragraph"/>
    <w:basedOn w:val="Normal"/>
    <w:uiPriority w:val="99"/>
    <w:qFormat/>
    <w:rsid w:val="009E280D"/>
    <w:pPr>
      <w:ind w:left="720"/>
    </w:pPr>
    <w:rPr>
      <w:rFonts w:ascii="Times New Roman" w:eastAsia="Times New Roman" w:hAnsi="Times New Roman"/>
      <w:szCs w:val="20"/>
    </w:rPr>
  </w:style>
  <w:style w:type="table" w:styleId="TableGrid">
    <w:name w:val="Table Grid"/>
    <w:basedOn w:val="TableNormal"/>
    <w:uiPriority w:val="59"/>
    <w:rsid w:val="009E280D"/>
    <w:pPr>
      <w:ind w:left="0"/>
      <w:jc w:val="left"/>
    </w:pPr>
    <w:rPr>
      <w:rFonts w:ascii="Times New Roman" w:eastAsia="Times New Roman" w:hAns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354">
      <w:bodyDiv w:val="1"/>
      <w:marLeft w:val="0"/>
      <w:marRight w:val="0"/>
      <w:marTop w:val="0"/>
      <w:marBottom w:val="0"/>
      <w:divBdr>
        <w:top w:val="none" w:sz="0" w:space="0" w:color="auto"/>
        <w:left w:val="none" w:sz="0" w:space="0" w:color="auto"/>
        <w:bottom w:val="none" w:sz="0" w:space="0" w:color="auto"/>
        <w:right w:val="none" w:sz="0" w:space="0" w:color="auto"/>
      </w:divBdr>
    </w:div>
    <w:div w:id="841120272">
      <w:bodyDiv w:val="1"/>
      <w:marLeft w:val="0"/>
      <w:marRight w:val="0"/>
      <w:marTop w:val="0"/>
      <w:marBottom w:val="0"/>
      <w:divBdr>
        <w:top w:val="none" w:sz="0" w:space="0" w:color="auto"/>
        <w:left w:val="none" w:sz="0" w:space="0" w:color="auto"/>
        <w:bottom w:val="none" w:sz="0" w:space="0" w:color="auto"/>
        <w:right w:val="none" w:sz="0" w:space="0" w:color="auto"/>
      </w:divBdr>
    </w:div>
    <w:div w:id="1056589907">
      <w:bodyDiv w:val="1"/>
      <w:marLeft w:val="0"/>
      <w:marRight w:val="0"/>
      <w:marTop w:val="0"/>
      <w:marBottom w:val="0"/>
      <w:divBdr>
        <w:top w:val="none" w:sz="0" w:space="0" w:color="auto"/>
        <w:left w:val="none" w:sz="0" w:space="0" w:color="auto"/>
        <w:bottom w:val="none" w:sz="0" w:space="0" w:color="auto"/>
        <w:right w:val="none" w:sz="0" w:space="0" w:color="auto"/>
      </w:divBdr>
    </w:div>
    <w:div w:id="1544948132">
      <w:bodyDiv w:val="1"/>
      <w:marLeft w:val="0"/>
      <w:marRight w:val="0"/>
      <w:marTop w:val="0"/>
      <w:marBottom w:val="0"/>
      <w:divBdr>
        <w:top w:val="none" w:sz="0" w:space="0" w:color="auto"/>
        <w:left w:val="none" w:sz="0" w:space="0" w:color="auto"/>
        <w:bottom w:val="none" w:sz="0" w:space="0" w:color="auto"/>
        <w:right w:val="none" w:sz="0" w:space="0" w:color="auto"/>
      </w:divBdr>
    </w:div>
    <w:div w:id="18988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4.png@01D81815.0D2926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Pagana</dc:creator>
  <cp:keywords/>
  <dc:description/>
  <cp:lastModifiedBy>Suzanne Pagana</cp:lastModifiedBy>
  <cp:revision>5</cp:revision>
  <cp:lastPrinted>2022-06-27T03:56:00Z</cp:lastPrinted>
  <dcterms:created xsi:type="dcterms:W3CDTF">2022-06-27T03:29:00Z</dcterms:created>
  <dcterms:modified xsi:type="dcterms:W3CDTF">2022-06-27T04:05:00Z</dcterms:modified>
</cp:coreProperties>
</file>