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31D0" w14:textId="77777777" w:rsidR="0063037F" w:rsidRPr="000015A4" w:rsidRDefault="0063037F" w:rsidP="0063037F">
      <w:pPr>
        <w:spacing w:after="0"/>
        <w:jc w:val="center"/>
        <w:outlineLvl w:val="0"/>
        <w:rPr>
          <w:b/>
          <w:smallCaps/>
          <w:sz w:val="28"/>
          <w:szCs w:val="28"/>
        </w:rPr>
      </w:pPr>
      <w:r w:rsidRPr="000015A4">
        <w:rPr>
          <w:b/>
          <w:smallCaps/>
          <w:sz w:val="28"/>
          <w:szCs w:val="28"/>
        </w:rPr>
        <w:t>Sapronov &amp; Associates, P.C.</w:t>
      </w:r>
    </w:p>
    <w:p w14:paraId="4E25C24B" w14:textId="77777777" w:rsidR="0063037F" w:rsidRPr="000015A4" w:rsidRDefault="0063037F" w:rsidP="0063037F">
      <w:pPr>
        <w:spacing w:after="0"/>
        <w:jc w:val="center"/>
        <w:outlineLvl w:val="0"/>
        <w:rPr>
          <w:b/>
          <w:smallCaps/>
          <w:sz w:val="22"/>
          <w:szCs w:val="22"/>
        </w:rPr>
      </w:pPr>
      <w:r w:rsidRPr="000015A4">
        <w:rPr>
          <w:b/>
          <w:smallCaps/>
          <w:sz w:val="22"/>
          <w:szCs w:val="22"/>
        </w:rPr>
        <w:t>Attorneys at law</w:t>
      </w:r>
    </w:p>
    <w:p w14:paraId="199B86E6" w14:textId="77777777" w:rsidR="0063037F" w:rsidRPr="000015A4" w:rsidRDefault="0063037F" w:rsidP="0063037F">
      <w:pPr>
        <w:spacing w:after="0"/>
        <w:jc w:val="center"/>
        <w:rPr>
          <w:b/>
          <w:smallCaps/>
          <w:sz w:val="20"/>
        </w:rPr>
      </w:pPr>
    </w:p>
    <w:p w14:paraId="7E92DC40" w14:textId="77777777" w:rsidR="0063037F" w:rsidRPr="000015A4" w:rsidRDefault="00BD6A3F" w:rsidP="0063037F">
      <w:pPr>
        <w:spacing w:after="0"/>
        <w:jc w:val="center"/>
        <w:rPr>
          <w:b/>
          <w:sz w:val="20"/>
        </w:rPr>
      </w:pPr>
      <w:hyperlink r:id="rId7" w:history="1">
        <w:r w:rsidR="0063037F" w:rsidRPr="000015A4">
          <w:rPr>
            <w:rStyle w:val="Hyperlink"/>
            <w:b/>
            <w:sz w:val="20"/>
          </w:rPr>
          <w:t>info@wstelecomlaw.com</w:t>
        </w:r>
      </w:hyperlink>
    </w:p>
    <w:p w14:paraId="63187404" w14:textId="77777777" w:rsidR="0063037F" w:rsidRDefault="00BD6A3F" w:rsidP="0063037F">
      <w:pPr>
        <w:spacing w:after="0"/>
        <w:jc w:val="center"/>
        <w:rPr>
          <w:rStyle w:val="Hyperlink"/>
          <w:b/>
          <w:sz w:val="20"/>
        </w:rPr>
      </w:pPr>
      <w:hyperlink r:id="rId8" w:history="1">
        <w:r w:rsidR="0063037F" w:rsidRPr="000015A4">
          <w:rPr>
            <w:rStyle w:val="Hyperlink"/>
            <w:b/>
            <w:sz w:val="20"/>
          </w:rPr>
          <w:t>www.wstelecomlaw.com</w:t>
        </w:r>
      </w:hyperlink>
    </w:p>
    <w:p w14:paraId="3C27A587" w14:textId="77777777" w:rsidR="0063037F" w:rsidRDefault="0063037F" w:rsidP="0063037F">
      <w:pPr>
        <w:spacing w:after="0"/>
        <w:jc w:val="center"/>
        <w:rPr>
          <w:rStyle w:val="Hyperlink"/>
          <w:b/>
          <w:sz w:val="20"/>
        </w:rPr>
      </w:pPr>
    </w:p>
    <w:p w14:paraId="58061158" w14:textId="77777777" w:rsidR="0063037F" w:rsidRDefault="0063037F" w:rsidP="0063037F">
      <w:pPr>
        <w:spacing w:after="0"/>
        <w:jc w:val="center"/>
        <w:rPr>
          <w:rStyle w:val="Hyperlink"/>
          <w:b/>
          <w:sz w:val="20"/>
        </w:rPr>
      </w:pPr>
    </w:p>
    <w:tbl>
      <w:tblPr>
        <w:tblW w:w="5183" w:type="pct"/>
        <w:tblInd w:w="-162" w:type="dxa"/>
        <w:tblLook w:val="04A0" w:firstRow="1" w:lastRow="0" w:firstColumn="1" w:lastColumn="0" w:noHBand="0" w:noVBand="1"/>
      </w:tblPr>
      <w:tblGrid>
        <w:gridCol w:w="3027"/>
        <w:gridCol w:w="3301"/>
        <w:gridCol w:w="3028"/>
      </w:tblGrid>
      <w:tr w:rsidR="0063037F" w:rsidRPr="00EF3C0B" w14:paraId="26396B8A" w14:textId="77777777" w:rsidTr="00874AF5">
        <w:tc>
          <w:tcPr>
            <w:tcW w:w="1618" w:type="pct"/>
            <w:shd w:val="clear" w:color="auto" w:fill="auto"/>
          </w:tcPr>
          <w:p w14:paraId="7BD44CFC" w14:textId="77777777" w:rsidR="0063037F" w:rsidRPr="00EF3C0B" w:rsidRDefault="0063037F" w:rsidP="0063037F">
            <w:pPr>
              <w:spacing w:after="0"/>
              <w:jc w:val="center"/>
              <w:rPr>
                <w:b/>
                <w:smallCaps/>
                <w:sz w:val="20"/>
              </w:rPr>
            </w:pPr>
            <w:r w:rsidRPr="00EF3C0B">
              <w:rPr>
                <w:b/>
                <w:sz w:val="20"/>
              </w:rPr>
              <w:t xml:space="preserve">1300 </w:t>
            </w:r>
            <w:r w:rsidRPr="00EF3C0B">
              <w:rPr>
                <w:b/>
                <w:smallCaps/>
                <w:sz w:val="20"/>
              </w:rPr>
              <w:t>I Street, NW, Suite 400</w:t>
            </w:r>
          </w:p>
          <w:p w14:paraId="1A9A4E98" w14:textId="77777777" w:rsidR="0063037F" w:rsidRPr="00EF3C0B" w:rsidRDefault="0063037F" w:rsidP="0063037F">
            <w:pPr>
              <w:spacing w:after="0"/>
              <w:jc w:val="center"/>
              <w:rPr>
                <w:b/>
                <w:smallCaps/>
                <w:sz w:val="20"/>
              </w:rPr>
            </w:pPr>
            <w:r w:rsidRPr="00EF3C0B">
              <w:rPr>
                <w:b/>
                <w:smallCaps/>
                <w:sz w:val="20"/>
              </w:rPr>
              <w:t>Washington, D.C. 20005</w:t>
            </w:r>
          </w:p>
          <w:p w14:paraId="2CC5D830" w14:textId="77777777" w:rsidR="0063037F" w:rsidRPr="00C042FC" w:rsidRDefault="0063037F" w:rsidP="0063037F">
            <w:pPr>
              <w:spacing w:after="0"/>
              <w:jc w:val="center"/>
            </w:pPr>
            <w:r w:rsidRPr="00EF3C0B">
              <w:rPr>
                <w:b/>
                <w:smallCaps/>
                <w:sz w:val="20"/>
              </w:rPr>
              <w:t xml:space="preserve">Tel. </w:t>
            </w:r>
            <w:r>
              <w:rPr>
                <w:b/>
                <w:smallCaps/>
                <w:sz w:val="20"/>
              </w:rPr>
              <w:t>770.309.0462</w:t>
            </w:r>
          </w:p>
          <w:p w14:paraId="3D038167" w14:textId="77777777" w:rsidR="0063037F" w:rsidRPr="00EF3C0B" w:rsidRDefault="0063037F" w:rsidP="0063037F">
            <w:pPr>
              <w:spacing w:after="0"/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764" w:type="pct"/>
            <w:shd w:val="clear" w:color="auto" w:fill="auto"/>
          </w:tcPr>
          <w:p w14:paraId="4A882FB3" w14:textId="77777777" w:rsidR="0063037F" w:rsidRPr="00EF3C0B" w:rsidRDefault="0063037F" w:rsidP="0063037F">
            <w:pPr>
              <w:spacing w:after="0"/>
              <w:jc w:val="center"/>
              <w:rPr>
                <w:b/>
                <w:smallCaps/>
                <w:sz w:val="20"/>
              </w:rPr>
            </w:pPr>
            <w:r w:rsidRPr="00EF3C0B">
              <w:rPr>
                <w:b/>
                <w:sz w:val="20"/>
              </w:rPr>
              <w:t xml:space="preserve">5555 </w:t>
            </w:r>
            <w:r w:rsidRPr="00EF3C0B">
              <w:rPr>
                <w:b/>
                <w:smallCaps/>
                <w:sz w:val="20"/>
              </w:rPr>
              <w:t>Glenridge Connector suite 200</w:t>
            </w:r>
          </w:p>
          <w:p w14:paraId="659AB35A" w14:textId="77777777" w:rsidR="0063037F" w:rsidRPr="00EF3C0B" w:rsidRDefault="0063037F" w:rsidP="0063037F">
            <w:pPr>
              <w:spacing w:after="0"/>
              <w:jc w:val="center"/>
              <w:rPr>
                <w:b/>
                <w:smallCaps/>
                <w:sz w:val="20"/>
              </w:rPr>
            </w:pPr>
            <w:r w:rsidRPr="00EF3C0B">
              <w:rPr>
                <w:b/>
                <w:smallCaps/>
                <w:sz w:val="20"/>
              </w:rPr>
              <w:t>Atlanta, Georgia 30342</w:t>
            </w:r>
          </w:p>
          <w:p w14:paraId="7ADF6EEA" w14:textId="77777777" w:rsidR="0063037F" w:rsidRPr="00EF3C0B" w:rsidRDefault="0063037F" w:rsidP="0063037F">
            <w:pPr>
              <w:spacing w:after="0"/>
              <w:jc w:val="center"/>
              <w:rPr>
                <w:b/>
                <w:smallCaps/>
                <w:sz w:val="20"/>
              </w:rPr>
            </w:pPr>
            <w:r w:rsidRPr="00EF3C0B">
              <w:rPr>
                <w:b/>
                <w:smallCaps/>
                <w:sz w:val="20"/>
              </w:rPr>
              <w:t>Tel. 770.399.9100</w:t>
            </w:r>
          </w:p>
          <w:p w14:paraId="68AF0470" w14:textId="77777777" w:rsidR="0063037F" w:rsidRPr="00EF3C0B" w:rsidRDefault="0063037F" w:rsidP="0063037F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618" w:type="pct"/>
            <w:shd w:val="clear" w:color="auto" w:fill="auto"/>
          </w:tcPr>
          <w:p w14:paraId="1D4A193A" w14:textId="77777777" w:rsidR="0063037F" w:rsidRPr="00EF3C0B" w:rsidRDefault="0063037F" w:rsidP="0063037F">
            <w:pPr>
              <w:spacing w:after="0"/>
              <w:jc w:val="center"/>
              <w:rPr>
                <w:b/>
                <w:smallCaps/>
                <w:sz w:val="20"/>
              </w:rPr>
            </w:pPr>
            <w:r w:rsidRPr="00EF3C0B">
              <w:rPr>
                <w:b/>
                <w:smallCaps/>
                <w:sz w:val="20"/>
              </w:rPr>
              <w:t xml:space="preserve">10 </w:t>
            </w:r>
            <w:proofErr w:type="spellStart"/>
            <w:r w:rsidRPr="00EF3C0B">
              <w:rPr>
                <w:b/>
                <w:smallCaps/>
                <w:sz w:val="20"/>
              </w:rPr>
              <w:t>Vozdvizhenka</w:t>
            </w:r>
            <w:proofErr w:type="spellEnd"/>
            <w:r w:rsidRPr="00EF3C0B">
              <w:rPr>
                <w:b/>
                <w:smallCaps/>
                <w:sz w:val="20"/>
              </w:rPr>
              <w:t xml:space="preserve"> Street</w:t>
            </w:r>
          </w:p>
          <w:p w14:paraId="3EB6860F" w14:textId="77777777" w:rsidR="0063037F" w:rsidRDefault="0063037F" w:rsidP="0063037F">
            <w:pPr>
              <w:spacing w:after="0"/>
              <w:jc w:val="center"/>
              <w:rPr>
                <w:b/>
                <w:smallCaps/>
                <w:sz w:val="20"/>
              </w:rPr>
            </w:pPr>
            <w:r w:rsidRPr="00EF3C0B">
              <w:rPr>
                <w:b/>
                <w:smallCaps/>
                <w:sz w:val="20"/>
              </w:rPr>
              <w:t>Moscow, Russia 125009</w:t>
            </w:r>
          </w:p>
          <w:p w14:paraId="7B41CBEE" w14:textId="77777777" w:rsidR="0063037F" w:rsidRPr="004E5407" w:rsidRDefault="0063037F" w:rsidP="0063037F">
            <w:pPr>
              <w:spacing w:after="0"/>
              <w:jc w:val="center"/>
              <w:rPr>
                <w:b/>
                <w:smallCaps/>
                <w:sz w:val="20"/>
              </w:rPr>
            </w:pPr>
            <w:r>
              <w:rPr>
                <w:b/>
                <w:sz w:val="20"/>
              </w:rPr>
              <w:t>+</w:t>
            </w:r>
            <w:r w:rsidRPr="004E5407">
              <w:rPr>
                <w:b/>
                <w:sz w:val="20"/>
              </w:rPr>
              <w:t>7 985 920-89-93</w:t>
            </w:r>
          </w:p>
        </w:tc>
      </w:tr>
    </w:tbl>
    <w:p w14:paraId="68B834D9" w14:textId="77777777" w:rsidR="0019075F" w:rsidRDefault="0019075F" w:rsidP="00D766C4">
      <w:pPr>
        <w:pStyle w:val="BodyText"/>
        <w:spacing w:after="0"/>
      </w:pPr>
    </w:p>
    <w:p w14:paraId="7BB369E3" w14:textId="4B002DDA" w:rsidR="00D766C4" w:rsidRPr="00BD6A3F" w:rsidRDefault="00D766C4" w:rsidP="00616A38">
      <w:pPr>
        <w:pStyle w:val="BodyText"/>
        <w:spacing w:after="0"/>
        <w:jc w:val="center"/>
        <w:rPr>
          <w:sz w:val="23"/>
          <w:szCs w:val="23"/>
        </w:rPr>
      </w:pPr>
      <w:r w:rsidRPr="00BD6A3F">
        <w:rPr>
          <w:sz w:val="23"/>
          <w:szCs w:val="23"/>
        </w:rPr>
        <w:t xml:space="preserve">November </w:t>
      </w:r>
      <w:r w:rsidR="00616B51" w:rsidRPr="00BD6A3F">
        <w:rPr>
          <w:sz w:val="23"/>
          <w:szCs w:val="23"/>
        </w:rPr>
        <w:t>4</w:t>
      </w:r>
      <w:r w:rsidRPr="00BD6A3F">
        <w:rPr>
          <w:sz w:val="23"/>
          <w:szCs w:val="23"/>
        </w:rPr>
        <w:t>, 2021</w:t>
      </w:r>
    </w:p>
    <w:p w14:paraId="2CF21B0F" w14:textId="77777777" w:rsidR="00D766C4" w:rsidRPr="00BD6A3F" w:rsidRDefault="00D766C4" w:rsidP="00616A38">
      <w:pPr>
        <w:pStyle w:val="BodyText"/>
        <w:spacing w:after="0"/>
        <w:rPr>
          <w:sz w:val="23"/>
          <w:szCs w:val="23"/>
        </w:rPr>
      </w:pPr>
    </w:p>
    <w:p w14:paraId="28E2ED97" w14:textId="77777777" w:rsidR="00E63759" w:rsidRPr="00BD6A3F" w:rsidRDefault="00E63759" w:rsidP="00616A38">
      <w:pPr>
        <w:spacing w:after="0"/>
        <w:jc w:val="both"/>
        <w:rPr>
          <w:b/>
          <w:sz w:val="23"/>
          <w:szCs w:val="23"/>
          <w:u w:val="single"/>
        </w:rPr>
      </w:pPr>
      <w:r w:rsidRPr="00BD6A3F">
        <w:rPr>
          <w:b/>
          <w:sz w:val="23"/>
          <w:szCs w:val="23"/>
          <w:u w:val="single"/>
        </w:rPr>
        <w:t>VIA ELECTRONIC FILING</w:t>
      </w:r>
    </w:p>
    <w:p w14:paraId="24C18C0E" w14:textId="77777777" w:rsidR="00E63759" w:rsidRPr="00BD6A3F" w:rsidRDefault="00E63759" w:rsidP="00616A38">
      <w:pPr>
        <w:spacing w:after="0"/>
        <w:jc w:val="both"/>
        <w:rPr>
          <w:b/>
          <w:sz w:val="23"/>
          <w:szCs w:val="23"/>
          <w:u w:val="single"/>
        </w:rPr>
      </w:pPr>
    </w:p>
    <w:p w14:paraId="3026B287" w14:textId="77777777" w:rsidR="00E63759" w:rsidRPr="00BD6A3F" w:rsidRDefault="00E63759" w:rsidP="00616A38">
      <w:pPr>
        <w:spacing w:after="0"/>
        <w:jc w:val="both"/>
        <w:rPr>
          <w:sz w:val="23"/>
          <w:szCs w:val="23"/>
        </w:rPr>
      </w:pPr>
      <w:r w:rsidRPr="00BD6A3F">
        <w:rPr>
          <w:sz w:val="23"/>
          <w:szCs w:val="23"/>
        </w:rPr>
        <w:t>Mr. Reece McAlister</w:t>
      </w:r>
    </w:p>
    <w:p w14:paraId="579BBCC8" w14:textId="77777777" w:rsidR="00E63759" w:rsidRPr="00BD6A3F" w:rsidRDefault="00E63759" w:rsidP="00616A38">
      <w:pPr>
        <w:spacing w:after="0"/>
        <w:jc w:val="both"/>
        <w:rPr>
          <w:sz w:val="23"/>
          <w:szCs w:val="23"/>
        </w:rPr>
      </w:pPr>
      <w:r w:rsidRPr="00BD6A3F">
        <w:rPr>
          <w:sz w:val="23"/>
          <w:szCs w:val="23"/>
        </w:rPr>
        <w:t>Executive Secretary</w:t>
      </w:r>
    </w:p>
    <w:p w14:paraId="0CA63966" w14:textId="77777777" w:rsidR="00E63759" w:rsidRPr="00BD6A3F" w:rsidRDefault="00E63759" w:rsidP="00616A38">
      <w:pPr>
        <w:spacing w:after="0"/>
        <w:jc w:val="both"/>
        <w:rPr>
          <w:sz w:val="23"/>
          <w:szCs w:val="23"/>
        </w:rPr>
      </w:pPr>
      <w:r w:rsidRPr="00BD6A3F">
        <w:rPr>
          <w:sz w:val="23"/>
          <w:szCs w:val="23"/>
        </w:rPr>
        <w:t>Georgia Public Service Commission</w:t>
      </w:r>
    </w:p>
    <w:p w14:paraId="5FF4B161" w14:textId="77777777" w:rsidR="00E63759" w:rsidRPr="00BD6A3F" w:rsidRDefault="00E63759" w:rsidP="00616A38">
      <w:pPr>
        <w:spacing w:after="0"/>
        <w:jc w:val="both"/>
        <w:rPr>
          <w:sz w:val="23"/>
          <w:szCs w:val="23"/>
        </w:rPr>
      </w:pPr>
      <w:r w:rsidRPr="00BD6A3F">
        <w:rPr>
          <w:sz w:val="23"/>
          <w:szCs w:val="23"/>
        </w:rPr>
        <w:t>244 Washington Street, SW</w:t>
      </w:r>
    </w:p>
    <w:p w14:paraId="4945C056" w14:textId="77777777" w:rsidR="00E63759" w:rsidRPr="00BD6A3F" w:rsidRDefault="00E63759" w:rsidP="00616A38">
      <w:pPr>
        <w:spacing w:after="0"/>
        <w:jc w:val="both"/>
        <w:rPr>
          <w:sz w:val="23"/>
          <w:szCs w:val="23"/>
        </w:rPr>
      </w:pPr>
      <w:r w:rsidRPr="00BD6A3F">
        <w:rPr>
          <w:sz w:val="23"/>
          <w:szCs w:val="23"/>
        </w:rPr>
        <w:t>Atlanta, Georgia 30334</w:t>
      </w:r>
    </w:p>
    <w:p w14:paraId="13F084E0" w14:textId="77777777" w:rsidR="00E63759" w:rsidRPr="00BD6A3F" w:rsidRDefault="00BD6A3F" w:rsidP="00616A38">
      <w:pPr>
        <w:spacing w:after="0"/>
        <w:jc w:val="both"/>
        <w:rPr>
          <w:sz w:val="23"/>
          <w:szCs w:val="23"/>
        </w:rPr>
      </w:pPr>
      <w:hyperlink r:id="rId9" w:history="1">
        <w:r w:rsidR="00E63759" w:rsidRPr="00BD6A3F">
          <w:rPr>
            <w:rStyle w:val="Hyperlink"/>
            <w:sz w:val="23"/>
            <w:szCs w:val="23"/>
          </w:rPr>
          <w:t>https://psc.ga.gov/alternative-efile/</w:t>
        </w:r>
      </w:hyperlink>
      <w:r w:rsidR="00E63759" w:rsidRPr="00BD6A3F">
        <w:rPr>
          <w:sz w:val="23"/>
          <w:szCs w:val="23"/>
        </w:rPr>
        <w:t xml:space="preserve"> </w:t>
      </w:r>
    </w:p>
    <w:p w14:paraId="7A5CABD3" w14:textId="77777777" w:rsidR="00D766C4" w:rsidRPr="00BD6A3F" w:rsidRDefault="00D766C4" w:rsidP="00616A38">
      <w:pPr>
        <w:pStyle w:val="BodyText"/>
        <w:spacing w:after="0"/>
        <w:rPr>
          <w:sz w:val="23"/>
          <w:szCs w:val="23"/>
        </w:rPr>
      </w:pPr>
    </w:p>
    <w:p w14:paraId="4A08C05E" w14:textId="77777777" w:rsidR="00196AA2" w:rsidRPr="00BD6A3F" w:rsidRDefault="00D766C4" w:rsidP="00616A38">
      <w:pPr>
        <w:pStyle w:val="BodyText"/>
        <w:spacing w:after="0"/>
        <w:ind w:left="1440" w:hanging="720"/>
        <w:rPr>
          <w:sz w:val="23"/>
          <w:szCs w:val="23"/>
        </w:rPr>
      </w:pPr>
      <w:r w:rsidRPr="00BD6A3F">
        <w:rPr>
          <w:sz w:val="23"/>
          <w:szCs w:val="23"/>
        </w:rPr>
        <w:t>Re:</w:t>
      </w:r>
      <w:r w:rsidRPr="00BD6A3F">
        <w:rPr>
          <w:sz w:val="23"/>
          <w:szCs w:val="23"/>
        </w:rPr>
        <w:tab/>
      </w:r>
      <w:r w:rsidR="00D31A21" w:rsidRPr="00BD6A3F">
        <w:rPr>
          <w:sz w:val="23"/>
          <w:szCs w:val="23"/>
        </w:rPr>
        <w:t>GC Pivotal, LLC d/b/a Global Capacity</w:t>
      </w:r>
    </w:p>
    <w:p w14:paraId="66125272" w14:textId="705D656B" w:rsidR="007320FC" w:rsidRPr="00BD6A3F" w:rsidRDefault="00D31A21" w:rsidP="00616A38">
      <w:pPr>
        <w:pStyle w:val="BodyText"/>
        <w:spacing w:after="0"/>
        <w:ind w:left="1440"/>
        <w:rPr>
          <w:sz w:val="23"/>
          <w:szCs w:val="23"/>
        </w:rPr>
      </w:pPr>
      <w:r w:rsidRPr="00BD6A3F">
        <w:rPr>
          <w:sz w:val="23"/>
          <w:szCs w:val="23"/>
        </w:rPr>
        <w:t>Docket No</w:t>
      </w:r>
      <w:r w:rsidR="00196AA2" w:rsidRPr="00BD6A3F">
        <w:rPr>
          <w:sz w:val="23"/>
          <w:szCs w:val="23"/>
        </w:rPr>
        <w:t>s</w:t>
      </w:r>
      <w:r w:rsidRPr="00BD6A3F">
        <w:rPr>
          <w:sz w:val="23"/>
          <w:szCs w:val="23"/>
        </w:rPr>
        <w:t>. 33605</w:t>
      </w:r>
      <w:r w:rsidR="00196AA2" w:rsidRPr="00BD6A3F">
        <w:rPr>
          <w:sz w:val="23"/>
          <w:szCs w:val="23"/>
        </w:rPr>
        <w:t xml:space="preserve">, </w:t>
      </w:r>
      <w:r w:rsidRPr="00BD6A3F">
        <w:rPr>
          <w:sz w:val="23"/>
          <w:szCs w:val="23"/>
        </w:rPr>
        <w:t>33606</w:t>
      </w:r>
      <w:r w:rsidR="00196AA2" w:rsidRPr="00BD6A3F">
        <w:rPr>
          <w:sz w:val="23"/>
          <w:szCs w:val="23"/>
        </w:rPr>
        <w:t xml:space="preserve">, and </w:t>
      </w:r>
      <w:r w:rsidRPr="00BD6A3F">
        <w:rPr>
          <w:sz w:val="23"/>
          <w:szCs w:val="23"/>
        </w:rPr>
        <w:t>38867</w:t>
      </w:r>
    </w:p>
    <w:p w14:paraId="5038A56D" w14:textId="17F5E3B1" w:rsidR="00D766C4" w:rsidRPr="00BD6A3F" w:rsidRDefault="007320FC" w:rsidP="00616A38">
      <w:pPr>
        <w:pStyle w:val="BodyText"/>
        <w:spacing w:after="0"/>
        <w:ind w:left="1440"/>
        <w:rPr>
          <w:sz w:val="23"/>
          <w:szCs w:val="23"/>
        </w:rPr>
      </w:pPr>
      <w:r w:rsidRPr="00BD6A3F">
        <w:rPr>
          <w:sz w:val="23"/>
          <w:szCs w:val="23"/>
        </w:rPr>
        <w:t>N</w:t>
      </w:r>
      <w:r w:rsidR="00C14757" w:rsidRPr="00BD6A3F">
        <w:rPr>
          <w:sz w:val="23"/>
          <w:szCs w:val="23"/>
        </w:rPr>
        <w:t>otice of Filing of Chapter 11 Bankruptcy</w:t>
      </w:r>
    </w:p>
    <w:p w14:paraId="282F3678" w14:textId="77777777" w:rsidR="00D766C4" w:rsidRPr="00BD6A3F" w:rsidRDefault="00D766C4" w:rsidP="00616A38">
      <w:pPr>
        <w:pStyle w:val="BodyText"/>
        <w:spacing w:after="0"/>
        <w:rPr>
          <w:sz w:val="23"/>
          <w:szCs w:val="23"/>
        </w:rPr>
      </w:pPr>
    </w:p>
    <w:p w14:paraId="36495457" w14:textId="7F57960A" w:rsidR="00D766C4" w:rsidRPr="00BD6A3F" w:rsidRDefault="00D766C4" w:rsidP="00616A38">
      <w:pPr>
        <w:pStyle w:val="BodyText"/>
        <w:spacing w:after="0"/>
        <w:rPr>
          <w:sz w:val="23"/>
          <w:szCs w:val="23"/>
        </w:rPr>
      </w:pPr>
      <w:r w:rsidRPr="00BD6A3F">
        <w:rPr>
          <w:sz w:val="23"/>
          <w:szCs w:val="23"/>
        </w:rPr>
        <w:t xml:space="preserve">Dear </w:t>
      </w:r>
      <w:r w:rsidR="00C14757" w:rsidRPr="00BD6A3F">
        <w:rPr>
          <w:sz w:val="23"/>
          <w:szCs w:val="23"/>
        </w:rPr>
        <w:t>Mr. McAlister</w:t>
      </w:r>
      <w:r w:rsidRPr="00BD6A3F">
        <w:rPr>
          <w:sz w:val="23"/>
          <w:szCs w:val="23"/>
        </w:rPr>
        <w:t>:</w:t>
      </w:r>
    </w:p>
    <w:p w14:paraId="363550AB" w14:textId="77777777" w:rsidR="00D766C4" w:rsidRPr="00BD6A3F" w:rsidRDefault="00D766C4" w:rsidP="00616A38">
      <w:pPr>
        <w:pStyle w:val="BodyText"/>
        <w:spacing w:after="0"/>
        <w:rPr>
          <w:sz w:val="23"/>
          <w:szCs w:val="23"/>
        </w:rPr>
      </w:pPr>
    </w:p>
    <w:p w14:paraId="6D3E9ECD" w14:textId="173F7CB2" w:rsidR="005D4568" w:rsidRPr="00BD6A3F" w:rsidRDefault="00BE66AA" w:rsidP="00616A38">
      <w:pPr>
        <w:pStyle w:val="NormalWeb"/>
        <w:ind w:firstLine="720"/>
        <w:jc w:val="both"/>
        <w:rPr>
          <w:rFonts w:ascii="Times" w:hAnsi="Times"/>
          <w:sz w:val="23"/>
          <w:szCs w:val="23"/>
        </w:rPr>
      </w:pPr>
      <w:r w:rsidRPr="00BD6A3F">
        <w:rPr>
          <w:rFonts w:ascii="Times" w:hAnsi="Times"/>
          <w:sz w:val="23"/>
          <w:szCs w:val="23"/>
        </w:rPr>
        <w:t>GC Pivotal, LLC d/b/a Global Capacity (“GC Pivotal”)</w:t>
      </w:r>
      <w:r w:rsidR="005D4568" w:rsidRPr="00BD6A3F">
        <w:rPr>
          <w:rFonts w:ascii="Times" w:hAnsi="Times"/>
          <w:sz w:val="23"/>
          <w:szCs w:val="23"/>
        </w:rPr>
        <w:t xml:space="preserve">, a regulated </w:t>
      </w:r>
      <w:r w:rsidR="005A3FEB" w:rsidRPr="00BD6A3F">
        <w:rPr>
          <w:rFonts w:ascii="Times" w:hAnsi="Times"/>
          <w:sz w:val="23"/>
          <w:szCs w:val="23"/>
        </w:rPr>
        <w:t xml:space="preserve">telecommunications carrier subject to </w:t>
      </w:r>
      <w:r w:rsidRPr="00BD6A3F">
        <w:rPr>
          <w:rFonts w:ascii="Times" w:hAnsi="Times"/>
          <w:sz w:val="23"/>
          <w:szCs w:val="23"/>
        </w:rPr>
        <w:t xml:space="preserve">the </w:t>
      </w:r>
      <w:r w:rsidR="005A3FEB" w:rsidRPr="00BD6A3F">
        <w:rPr>
          <w:rFonts w:ascii="Times" w:hAnsi="Times"/>
          <w:sz w:val="23"/>
          <w:szCs w:val="23"/>
        </w:rPr>
        <w:t xml:space="preserve">jurisdiction of the </w:t>
      </w:r>
      <w:r w:rsidRPr="00BD6A3F">
        <w:rPr>
          <w:rFonts w:ascii="Times" w:hAnsi="Times"/>
          <w:sz w:val="23"/>
          <w:szCs w:val="23"/>
        </w:rPr>
        <w:t>Georgia Public Service Commission (“Commission”)</w:t>
      </w:r>
      <w:r w:rsidR="001257C3" w:rsidRPr="00BD6A3F">
        <w:rPr>
          <w:rFonts w:ascii="Times" w:hAnsi="Times"/>
          <w:sz w:val="23"/>
          <w:szCs w:val="23"/>
        </w:rPr>
        <w:t>,</w:t>
      </w:r>
      <w:r w:rsidRPr="00BD6A3F">
        <w:rPr>
          <w:rFonts w:ascii="Times" w:hAnsi="Times"/>
          <w:sz w:val="23"/>
          <w:szCs w:val="23"/>
        </w:rPr>
        <w:t xml:space="preserve"> </w:t>
      </w:r>
      <w:r w:rsidR="005A3FEB" w:rsidRPr="00BD6A3F">
        <w:rPr>
          <w:rFonts w:ascii="Times" w:hAnsi="Times"/>
          <w:sz w:val="23"/>
          <w:szCs w:val="23"/>
        </w:rPr>
        <w:t xml:space="preserve">hereby serves notice </w:t>
      </w:r>
      <w:r w:rsidRPr="00BD6A3F">
        <w:rPr>
          <w:rFonts w:ascii="Times" w:hAnsi="Times"/>
          <w:sz w:val="23"/>
          <w:szCs w:val="23"/>
        </w:rPr>
        <w:t>that</w:t>
      </w:r>
      <w:r w:rsidR="00BB509D" w:rsidRPr="00BD6A3F">
        <w:rPr>
          <w:rFonts w:ascii="Times" w:hAnsi="Times"/>
          <w:sz w:val="23"/>
          <w:szCs w:val="23"/>
        </w:rPr>
        <w:t xml:space="preserve"> GC Pivotal</w:t>
      </w:r>
      <w:r w:rsidRPr="00BD6A3F">
        <w:rPr>
          <w:rFonts w:ascii="Times" w:hAnsi="Times"/>
          <w:sz w:val="23"/>
          <w:szCs w:val="23"/>
        </w:rPr>
        <w:t xml:space="preserve"> </w:t>
      </w:r>
      <w:r w:rsidR="005D4568" w:rsidRPr="00BD6A3F">
        <w:rPr>
          <w:rFonts w:ascii="Times" w:hAnsi="Times"/>
          <w:sz w:val="23"/>
          <w:szCs w:val="23"/>
        </w:rPr>
        <w:t xml:space="preserve">(together with </w:t>
      </w:r>
      <w:r w:rsidRPr="00BD6A3F">
        <w:rPr>
          <w:rFonts w:ascii="Times" w:hAnsi="Times"/>
          <w:sz w:val="23"/>
          <w:szCs w:val="23"/>
        </w:rPr>
        <w:t xml:space="preserve">its </w:t>
      </w:r>
      <w:r w:rsidR="002020B3" w:rsidRPr="00BD6A3F">
        <w:rPr>
          <w:rFonts w:ascii="Times" w:hAnsi="Times"/>
          <w:sz w:val="23"/>
          <w:szCs w:val="23"/>
        </w:rPr>
        <w:t xml:space="preserve">ultimate </w:t>
      </w:r>
      <w:r w:rsidRPr="00BD6A3F">
        <w:rPr>
          <w:rFonts w:ascii="Times" w:hAnsi="Times"/>
          <w:sz w:val="23"/>
          <w:szCs w:val="23"/>
        </w:rPr>
        <w:t>parent, GTT Communications, Inc.</w:t>
      </w:r>
      <w:r w:rsidR="002020B3" w:rsidRPr="00BD6A3F">
        <w:rPr>
          <w:rFonts w:ascii="Times" w:hAnsi="Times"/>
          <w:sz w:val="23"/>
          <w:szCs w:val="23"/>
        </w:rPr>
        <w:t xml:space="preserve"> (“GTT”), other affiliates </w:t>
      </w:r>
      <w:r w:rsidR="005D4568" w:rsidRPr="00BD6A3F">
        <w:rPr>
          <w:rFonts w:ascii="Times" w:hAnsi="Times"/>
          <w:sz w:val="23"/>
          <w:szCs w:val="23"/>
        </w:rPr>
        <w:t>owned directly or indirectly by</w:t>
      </w:r>
      <w:r w:rsidR="002020B3" w:rsidRPr="00BD6A3F">
        <w:rPr>
          <w:rFonts w:ascii="Times" w:hAnsi="Times"/>
          <w:sz w:val="23"/>
          <w:szCs w:val="23"/>
        </w:rPr>
        <w:t xml:space="preserve"> GTT</w:t>
      </w:r>
      <w:r w:rsidRPr="00BD6A3F">
        <w:rPr>
          <w:rFonts w:ascii="Times" w:hAnsi="Times"/>
          <w:sz w:val="23"/>
          <w:szCs w:val="23"/>
        </w:rPr>
        <w:t xml:space="preserve"> (collectively the “GTT Entities”)</w:t>
      </w:r>
      <w:r w:rsidR="00A443D4" w:rsidRPr="00BD6A3F">
        <w:rPr>
          <w:rFonts w:ascii="Times" w:hAnsi="Times"/>
          <w:sz w:val="23"/>
          <w:szCs w:val="23"/>
        </w:rPr>
        <w:t>)</w:t>
      </w:r>
      <w:r w:rsidRPr="00BD6A3F">
        <w:rPr>
          <w:rFonts w:ascii="Times" w:hAnsi="Times"/>
          <w:sz w:val="23"/>
          <w:szCs w:val="23"/>
        </w:rPr>
        <w:t xml:space="preserve">, filed a Petition </w:t>
      </w:r>
      <w:r w:rsidR="005D4568" w:rsidRPr="00BD6A3F">
        <w:rPr>
          <w:rFonts w:ascii="Times" w:hAnsi="Times"/>
          <w:sz w:val="23"/>
          <w:szCs w:val="23"/>
        </w:rPr>
        <w:t xml:space="preserve">for Relief </w:t>
      </w:r>
      <w:r w:rsidRPr="00BD6A3F">
        <w:rPr>
          <w:rFonts w:ascii="Times" w:hAnsi="Times"/>
          <w:sz w:val="23"/>
          <w:szCs w:val="23"/>
        </w:rPr>
        <w:t xml:space="preserve">under </w:t>
      </w:r>
      <w:r w:rsidR="00541A33" w:rsidRPr="00BD6A3F">
        <w:rPr>
          <w:rFonts w:ascii="Times" w:hAnsi="Times"/>
          <w:sz w:val="23"/>
          <w:szCs w:val="23"/>
        </w:rPr>
        <w:t>c</w:t>
      </w:r>
      <w:r w:rsidRPr="00BD6A3F">
        <w:rPr>
          <w:rFonts w:ascii="Times" w:hAnsi="Times"/>
          <w:sz w:val="23"/>
          <w:szCs w:val="23"/>
        </w:rPr>
        <w:t>hapter 11</w:t>
      </w:r>
      <w:r w:rsidR="00C3680B" w:rsidRPr="00BD6A3F">
        <w:rPr>
          <w:rFonts w:ascii="Times" w:hAnsi="Times"/>
          <w:sz w:val="23"/>
          <w:szCs w:val="23"/>
        </w:rPr>
        <w:t xml:space="preserve"> </w:t>
      </w:r>
      <w:r w:rsidR="00541A33" w:rsidRPr="00BD6A3F">
        <w:rPr>
          <w:rFonts w:ascii="Times" w:hAnsi="Times"/>
          <w:sz w:val="23"/>
          <w:szCs w:val="23"/>
        </w:rPr>
        <w:t>(“Chapter 11”)</w:t>
      </w:r>
      <w:r w:rsidRPr="00BD6A3F">
        <w:rPr>
          <w:rFonts w:ascii="Times" w:hAnsi="Times"/>
          <w:sz w:val="23"/>
          <w:szCs w:val="23"/>
        </w:rPr>
        <w:t xml:space="preserve"> of the Bankruptcy Code in the United States Bankruptcy Court for the Southern District of New York on October 31, 2021.</w:t>
      </w:r>
      <w:r w:rsidR="00021573" w:rsidRPr="00BD6A3F">
        <w:rPr>
          <w:rFonts w:ascii="Times" w:hAnsi="Times"/>
          <w:sz w:val="23"/>
          <w:szCs w:val="23"/>
        </w:rPr>
        <w:t xml:space="preserve"> </w:t>
      </w:r>
      <w:r w:rsidR="00B05844" w:rsidRPr="00BD6A3F">
        <w:rPr>
          <w:rFonts w:ascii="Times" w:hAnsi="Times"/>
          <w:sz w:val="23"/>
          <w:szCs w:val="23"/>
        </w:rPr>
        <w:t xml:space="preserve"> </w:t>
      </w:r>
    </w:p>
    <w:p w14:paraId="072A95E2" w14:textId="77777777" w:rsidR="005D4568" w:rsidRPr="00BD6A3F" w:rsidRDefault="005D4568" w:rsidP="00616A38">
      <w:pPr>
        <w:pStyle w:val="NormalWeb"/>
        <w:ind w:firstLine="720"/>
        <w:jc w:val="both"/>
        <w:rPr>
          <w:rFonts w:ascii="Times" w:hAnsi="Times"/>
          <w:sz w:val="23"/>
          <w:szCs w:val="23"/>
        </w:rPr>
      </w:pPr>
    </w:p>
    <w:p w14:paraId="2856DE6D" w14:textId="773080D0" w:rsidR="00BE66AA" w:rsidRPr="00BD6A3F" w:rsidRDefault="00BE66AA" w:rsidP="00616A38">
      <w:pPr>
        <w:pStyle w:val="NormalWeb"/>
        <w:ind w:firstLine="720"/>
        <w:jc w:val="both"/>
        <w:rPr>
          <w:rFonts w:ascii="Times" w:hAnsi="Times"/>
          <w:sz w:val="23"/>
          <w:szCs w:val="23"/>
        </w:rPr>
      </w:pPr>
      <w:r w:rsidRPr="00BD6A3F">
        <w:rPr>
          <w:rFonts w:ascii="Times" w:hAnsi="Times"/>
          <w:sz w:val="23"/>
          <w:szCs w:val="23"/>
        </w:rPr>
        <w:t>The filing of the Petition convert</w:t>
      </w:r>
      <w:r w:rsidR="005D4568" w:rsidRPr="00BD6A3F">
        <w:rPr>
          <w:rFonts w:ascii="Times" w:hAnsi="Times"/>
          <w:sz w:val="23"/>
          <w:szCs w:val="23"/>
        </w:rPr>
        <w:t>ed</w:t>
      </w:r>
      <w:r w:rsidRPr="00BD6A3F">
        <w:rPr>
          <w:rFonts w:ascii="Times" w:hAnsi="Times"/>
          <w:sz w:val="23"/>
          <w:szCs w:val="23"/>
        </w:rPr>
        <w:t xml:space="preserve"> the GTT Entities to debtors-in-possession that will continue to operate the</w:t>
      </w:r>
      <w:r w:rsidR="00BB509D" w:rsidRPr="00BD6A3F">
        <w:rPr>
          <w:rFonts w:ascii="Times" w:hAnsi="Times"/>
          <w:sz w:val="23"/>
          <w:szCs w:val="23"/>
        </w:rPr>
        <w:t>ir respective</w:t>
      </w:r>
      <w:r w:rsidRPr="00BD6A3F">
        <w:rPr>
          <w:rFonts w:ascii="Times" w:hAnsi="Times"/>
          <w:sz w:val="23"/>
          <w:szCs w:val="23"/>
        </w:rPr>
        <w:t xml:space="preserve"> business</w:t>
      </w:r>
      <w:r w:rsidR="00BB509D" w:rsidRPr="00BD6A3F">
        <w:rPr>
          <w:rFonts w:ascii="Times" w:hAnsi="Times"/>
          <w:sz w:val="23"/>
          <w:szCs w:val="23"/>
        </w:rPr>
        <w:t>es</w:t>
      </w:r>
      <w:r w:rsidRPr="00BD6A3F">
        <w:rPr>
          <w:rFonts w:ascii="Times" w:hAnsi="Times"/>
          <w:sz w:val="23"/>
          <w:szCs w:val="23"/>
        </w:rPr>
        <w:t xml:space="preserve"> during the court-supervised reorganization process.</w:t>
      </w:r>
      <w:r w:rsidR="00FE791F" w:rsidRPr="00BD6A3F">
        <w:rPr>
          <w:rFonts w:ascii="Times" w:hAnsi="Times"/>
          <w:sz w:val="23"/>
          <w:szCs w:val="23"/>
        </w:rPr>
        <w:t xml:space="preserve">  </w:t>
      </w:r>
      <w:r w:rsidRPr="00BD6A3F">
        <w:rPr>
          <w:rFonts w:ascii="Times" w:hAnsi="Times"/>
          <w:sz w:val="23"/>
          <w:szCs w:val="23"/>
        </w:rPr>
        <w:t>The filing did not result in any change to the current operations</w:t>
      </w:r>
      <w:r w:rsidR="00771242" w:rsidRPr="00BD6A3F">
        <w:rPr>
          <w:rFonts w:ascii="Times" w:hAnsi="Times"/>
          <w:sz w:val="23"/>
          <w:szCs w:val="23"/>
        </w:rPr>
        <w:t xml:space="preserve"> of the GTT Entities</w:t>
      </w:r>
      <w:r w:rsidRPr="00BD6A3F">
        <w:rPr>
          <w:rFonts w:ascii="Times" w:hAnsi="Times"/>
          <w:sz w:val="23"/>
          <w:szCs w:val="23"/>
        </w:rPr>
        <w:t xml:space="preserve">, and GC Pivotal will continue to operate as </w:t>
      </w:r>
      <w:r w:rsidR="005D4568" w:rsidRPr="00BD6A3F">
        <w:rPr>
          <w:rFonts w:ascii="Times" w:hAnsi="Times"/>
          <w:sz w:val="23"/>
          <w:szCs w:val="23"/>
        </w:rPr>
        <w:t>before</w:t>
      </w:r>
      <w:r w:rsidRPr="00BD6A3F">
        <w:rPr>
          <w:rFonts w:ascii="Times" w:hAnsi="Times"/>
          <w:sz w:val="23"/>
          <w:szCs w:val="23"/>
        </w:rPr>
        <w:t xml:space="preserve"> without any expected interruption to its customers in Georgia.</w:t>
      </w:r>
      <w:r w:rsidR="00FE791F" w:rsidRPr="00BD6A3F">
        <w:rPr>
          <w:rFonts w:ascii="Times" w:hAnsi="Times"/>
          <w:sz w:val="23"/>
          <w:szCs w:val="23"/>
        </w:rPr>
        <w:t xml:space="preserve"> </w:t>
      </w:r>
      <w:r w:rsidR="00021573" w:rsidRPr="00BD6A3F">
        <w:rPr>
          <w:rFonts w:ascii="Times" w:hAnsi="Times"/>
          <w:sz w:val="23"/>
          <w:szCs w:val="23"/>
        </w:rPr>
        <w:t xml:space="preserve"> </w:t>
      </w:r>
      <w:r w:rsidRPr="00BD6A3F">
        <w:rPr>
          <w:rFonts w:ascii="Times" w:hAnsi="Times"/>
          <w:sz w:val="23"/>
          <w:szCs w:val="23"/>
        </w:rPr>
        <w:t xml:space="preserve">The reorganization </w:t>
      </w:r>
      <w:r w:rsidR="005D4568" w:rsidRPr="00BD6A3F">
        <w:rPr>
          <w:rFonts w:ascii="Times" w:hAnsi="Times"/>
          <w:sz w:val="23"/>
          <w:szCs w:val="23"/>
        </w:rPr>
        <w:t xml:space="preserve">of the GTT </w:t>
      </w:r>
      <w:r w:rsidR="001257C3" w:rsidRPr="00BD6A3F">
        <w:rPr>
          <w:rFonts w:ascii="Times" w:hAnsi="Times"/>
          <w:sz w:val="23"/>
          <w:szCs w:val="23"/>
        </w:rPr>
        <w:t>Entities</w:t>
      </w:r>
      <w:r w:rsidRPr="00BD6A3F">
        <w:rPr>
          <w:rFonts w:ascii="Times" w:hAnsi="Times"/>
          <w:sz w:val="23"/>
          <w:szCs w:val="23"/>
        </w:rPr>
        <w:t xml:space="preserve"> through the bankruptcy process is expected to improve </w:t>
      </w:r>
      <w:r w:rsidR="005D4568" w:rsidRPr="00BD6A3F">
        <w:rPr>
          <w:rFonts w:ascii="Times" w:hAnsi="Times"/>
          <w:sz w:val="23"/>
          <w:szCs w:val="23"/>
        </w:rPr>
        <w:t>GC Pivotal’s</w:t>
      </w:r>
      <w:r w:rsidRPr="00BD6A3F">
        <w:rPr>
          <w:rFonts w:ascii="Times" w:hAnsi="Times"/>
          <w:sz w:val="23"/>
          <w:szCs w:val="23"/>
        </w:rPr>
        <w:t xml:space="preserve"> financial and operational status to the benefit of its customers.</w:t>
      </w:r>
    </w:p>
    <w:p w14:paraId="35CDEAC7" w14:textId="77777777" w:rsidR="00BE66AA" w:rsidRPr="00BD6A3F" w:rsidRDefault="00BE66AA" w:rsidP="00616A38">
      <w:pPr>
        <w:pStyle w:val="BodyText"/>
        <w:spacing w:after="0"/>
        <w:jc w:val="both"/>
        <w:rPr>
          <w:sz w:val="23"/>
          <w:szCs w:val="23"/>
        </w:rPr>
      </w:pPr>
    </w:p>
    <w:p w14:paraId="2B341893" w14:textId="0177A849" w:rsidR="00021573" w:rsidRDefault="00021573" w:rsidP="00616A38">
      <w:pPr>
        <w:pStyle w:val="NormalWeb"/>
        <w:ind w:firstLine="720"/>
        <w:jc w:val="both"/>
        <w:rPr>
          <w:rFonts w:ascii="Times" w:hAnsi="Times"/>
          <w:sz w:val="23"/>
          <w:szCs w:val="23"/>
        </w:rPr>
      </w:pPr>
      <w:r w:rsidRPr="00BD6A3F">
        <w:rPr>
          <w:rFonts w:ascii="Times" w:hAnsi="Times"/>
          <w:sz w:val="23"/>
          <w:szCs w:val="23"/>
        </w:rPr>
        <w:t xml:space="preserve">This notice is being made as a courtesy and any required approval filings will be made subsequently. </w:t>
      </w:r>
      <w:r w:rsidR="000841C1" w:rsidRPr="00BD6A3F">
        <w:rPr>
          <w:rFonts w:ascii="Times" w:hAnsi="Times"/>
          <w:sz w:val="23"/>
          <w:szCs w:val="23"/>
        </w:rPr>
        <w:t xml:space="preserve"> </w:t>
      </w:r>
      <w:r w:rsidRPr="00BD6A3F">
        <w:rPr>
          <w:rFonts w:ascii="Times" w:hAnsi="Times"/>
          <w:sz w:val="23"/>
          <w:szCs w:val="23"/>
        </w:rPr>
        <w:t xml:space="preserve">Additional information related to the GTT Entities’ restructuring and the Chapter 11 process is available to the Commission and GC Pivotal’s customers via a dedicated web page at </w:t>
      </w:r>
      <w:hyperlink r:id="rId10" w:history="1">
        <w:r w:rsidR="000841C1" w:rsidRPr="00BD6A3F">
          <w:rPr>
            <w:rStyle w:val="Hyperlink"/>
            <w:spacing w:val="-1"/>
            <w:sz w:val="23"/>
            <w:szCs w:val="23"/>
          </w:rPr>
          <w:t>https://cases.primeclerk.com/GTT</w:t>
        </w:r>
      </w:hyperlink>
      <w:r w:rsidRPr="00BD6A3F">
        <w:rPr>
          <w:rFonts w:ascii="Times" w:hAnsi="Times"/>
          <w:sz w:val="23"/>
          <w:szCs w:val="23"/>
        </w:rPr>
        <w:t xml:space="preserve">, which the GTT Entities will update periodically as the process progresses. </w:t>
      </w:r>
      <w:r w:rsidR="000841C1" w:rsidRPr="00BD6A3F">
        <w:rPr>
          <w:rFonts w:ascii="Times" w:hAnsi="Times"/>
          <w:sz w:val="23"/>
          <w:szCs w:val="23"/>
        </w:rPr>
        <w:t xml:space="preserve"> </w:t>
      </w:r>
      <w:r w:rsidRPr="00BD6A3F">
        <w:rPr>
          <w:rFonts w:ascii="Times" w:hAnsi="Times"/>
          <w:sz w:val="23"/>
          <w:szCs w:val="23"/>
        </w:rPr>
        <w:t xml:space="preserve">GC Pivotal is available to discuss the Chapter 11 reorganization with </w:t>
      </w:r>
      <w:r w:rsidR="00251084" w:rsidRPr="00BD6A3F">
        <w:rPr>
          <w:rFonts w:ascii="Times" w:hAnsi="Times"/>
          <w:sz w:val="23"/>
          <w:szCs w:val="23"/>
        </w:rPr>
        <w:t>S</w:t>
      </w:r>
      <w:r w:rsidRPr="00BD6A3F">
        <w:rPr>
          <w:rFonts w:ascii="Times" w:hAnsi="Times"/>
          <w:sz w:val="23"/>
          <w:szCs w:val="23"/>
        </w:rPr>
        <w:t>taff and interested Commissioners</w:t>
      </w:r>
      <w:r w:rsidR="00A443D4" w:rsidRPr="00BD6A3F">
        <w:rPr>
          <w:rFonts w:ascii="Times" w:hAnsi="Times"/>
          <w:sz w:val="23"/>
          <w:szCs w:val="23"/>
        </w:rPr>
        <w:t xml:space="preserve"> upon request</w:t>
      </w:r>
      <w:r w:rsidRPr="00BD6A3F">
        <w:rPr>
          <w:rFonts w:ascii="Times" w:hAnsi="Times"/>
          <w:sz w:val="23"/>
          <w:szCs w:val="23"/>
        </w:rPr>
        <w:t>.</w:t>
      </w:r>
    </w:p>
    <w:p w14:paraId="667FAD58" w14:textId="77777777" w:rsidR="00BD6A3F" w:rsidRPr="00BD6A3F" w:rsidRDefault="00BD6A3F" w:rsidP="00616A38">
      <w:pPr>
        <w:pStyle w:val="NormalWeb"/>
        <w:ind w:firstLine="720"/>
        <w:jc w:val="both"/>
        <w:rPr>
          <w:rFonts w:ascii="Times" w:hAnsi="Times"/>
          <w:sz w:val="23"/>
          <w:szCs w:val="23"/>
        </w:rPr>
      </w:pPr>
    </w:p>
    <w:p w14:paraId="521EF8F2" w14:textId="1ACAB236" w:rsidR="00C3680B" w:rsidRPr="00BD6A3F" w:rsidRDefault="00021573" w:rsidP="00BD6A3F">
      <w:pPr>
        <w:pStyle w:val="NormalWeb"/>
        <w:ind w:firstLine="720"/>
        <w:jc w:val="both"/>
        <w:rPr>
          <w:rFonts w:ascii="Times" w:hAnsi="Times"/>
          <w:sz w:val="23"/>
          <w:szCs w:val="23"/>
        </w:rPr>
      </w:pPr>
      <w:r w:rsidRPr="00BD6A3F">
        <w:rPr>
          <w:rFonts w:ascii="Times" w:hAnsi="Times"/>
          <w:sz w:val="23"/>
          <w:szCs w:val="23"/>
        </w:rPr>
        <w:t>In the interim</w:t>
      </w:r>
      <w:r w:rsidR="00B34CFD" w:rsidRPr="00BD6A3F">
        <w:rPr>
          <w:rFonts w:ascii="Times" w:hAnsi="Times"/>
          <w:sz w:val="23"/>
          <w:szCs w:val="23"/>
        </w:rPr>
        <w:t>,</w:t>
      </w:r>
      <w:r w:rsidRPr="00BD6A3F">
        <w:rPr>
          <w:rFonts w:ascii="Times" w:hAnsi="Times"/>
          <w:sz w:val="23"/>
          <w:szCs w:val="23"/>
        </w:rPr>
        <w:t xml:space="preserve"> </w:t>
      </w:r>
      <w:r w:rsidR="00B34CFD" w:rsidRPr="00BD6A3F">
        <w:rPr>
          <w:rFonts w:ascii="Times" w:hAnsi="Times"/>
          <w:sz w:val="23"/>
          <w:szCs w:val="23"/>
        </w:rPr>
        <w:t>GC Pivotal</w:t>
      </w:r>
      <w:r w:rsidRPr="00BD6A3F">
        <w:rPr>
          <w:rFonts w:ascii="Times" w:hAnsi="Times"/>
          <w:sz w:val="23"/>
          <w:szCs w:val="23"/>
        </w:rPr>
        <w:t xml:space="preserve"> </w:t>
      </w:r>
      <w:r w:rsidR="00A443D4" w:rsidRPr="00BD6A3F">
        <w:rPr>
          <w:rFonts w:ascii="Times" w:hAnsi="Times"/>
          <w:sz w:val="23"/>
          <w:szCs w:val="23"/>
        </w:rPr>
        <w:t xml:space="preserve">wishes </w:t>
      </w:r>
      <w:r w:rsidRPr="00BD6A3F">
        <w:rPr>
          <w:rFonts w:ascii="Times" w:hAnsi="Times"/>
          <w:sz w:val="23"/>
          <w:szCs w:val="23"/>
        </w:rPr>
        <w:t>to emphasize that this Chapter 11 filing will not interrupt any service to residential, business, or wholesale consumers,</w:t>
      </w:r>
      <w:r w:rsidR="0032218C" w:rsidRPr="00BD6A3F">
        <w:rPr>
          <w:rFonts w:ascii="Times" w:hAnsi="Times"/>
          <w:sz w:val="23"/>
          <w:szCs w:val="23"/>
        </w:rPr>
        <w:t xml:space="preserve"> and</w:t>
      </w:r>
      <w:r w:rsidRPr="00BD6A3F">
        <w:rPr>
          <w:rFonts w:ascii="Times" w:hAnsi="Times"/>
          <w:sz w:val="23"/>
          <w:szCs w:val="23"/>
        </w:rPr>
        <w:t xml:space="preserve"> will not impact </w:t>
      </w:r>
      <w:r w:rsidR="00B34CFD" w:rsidRPr="00BD6A3F">
        <w:rPr>
          <w:rFonts w:ascii="Times" w:hAnsi="Times"/>
          <w:sz w:val="23"/>
          <w:szCs w:val="23"/>
        </w:rPr>
        <w:t>GC Pivotal’s</w:t>
      </w:r>
      <w:r w:rsidRPr="00BD6A3F">
        <w:rPr>
          <w:rFonts w:ascii="Times" w:hAnsi="Times"/>
          <w:sz w:val="23"/>
          <w:szCs w:val="23"/>
        </w:rPr>
        <w:t xml:space="preserve"> </w:t>
      </w:r>
      <w:r w:rsidRPr="00BD6A3F">
        <w:rPr>
          <w:rFonts w:ascii="Times" w:hAnsi="Times"/>
          <w:sz w:val="23"/>
          <w:szCs w:val="23"/>
        </w:rPr>
        <w:lastRenderedPageBreak/>
        <w:t xml:space="preserve">ability to provide </w:t>
      </w:r>
      <w:r w:rsidR="00B34CFD" w:rsidRPr="00BD6A3F">
        <w:rPr>
          <w:rFonts w:ascii="Times" w:hAnsi="Times"/>
          <w:sz w:val="23"/>
          <w:szCs w:val="23"/>
        </w:rPr>
        <w:t xml:space="preserve">local exchange </w:t>
      </w:r>
      <w:r w:rsidR="00582AB4" w:rsidRPr="00BD6A3F">
        <w:rPr>
          <w:rFonts w:ascii="Times" w:hAnsi="Times"/>
          <w:sz w:val="23"/>
          <w:szCs w:val="23"/>
        </w:rPr>
        <w:t>and other services within Georgia</w:t>
      </w:r>
      <w:r w:rsidRPr="00BD6A3F">
        <w:rPr>
          <w:rFonts w:ascii="Times" w:hAnsi="Times"/>
          <w:sz w:val="23"/>
          <w:szCs w:val="23"/>
        </w:rPr>
        <w:t xml:space="preserve">. </w:t>
      </w:r>
      <w:r w:rsidR="0032218C" w:rsidRPr="00BD6A3F">
        <w:rPr>
          <w:rFonts w:ascii="Times" w:hAnsi="Times"/>
          <w:sz w:val="23"/>
          <w:szCs w:val="23"/>
        </w:rPr>
        <w:t xml:space="preserve"> </w:t>
      </w:r>
      <w:r w:rsidRPr="00BD6A3F">
        <w:rPr>
          <w:rFonts w:ascii="Times" w:hAnsi="Times"/>
          <w:sz w:val="23"/>
          <w:szCs w:val="23"/>
        </w:rPr>
        <w:t>Further, the Chapter 11 filing will not result in a change to the rates or terms of service provided to customers or offered to prospective customers in the normal course of business.</w:t>
      </w:r>
      <w:r w:rsidR="0032218C" w:rsidRPr="00BD6A3F">
        <w:rPr>
          <w:rFonts w:ascii="Times" w:hAnsi="Times"/>
          <w:sz w:val="23"/>
          <w:szCs w:val="23"/>
        </w:rPr>
        <w:t xml:space="preserve"> </w:t>
      </w:r>
      <w:r w:rsidRPr="00BD6A3F">
        <w:rPr>
          <w:rFonts w:ascii="Times" w:hAnsi="Times"/>
          <w:sz w:val="23"/>
          <w:szCs w:val="23"/>
        </w:rPr>
        <w:t xml:space="preserve"> </w:t>
      </w:r>
      <w:r w:rsidR="00582AB4" w:rsidRPr="00BD6A3F">
        <w:rPr>
          <w:rFonts w:ascii="Times" w:hAnsi="Times"/>
          <w:sz w:val="23"/>
          <w:szCs w:val="23"/>
        </w:rPr>
        <w:t>GC Pivotal</w:t>
      </w:r>
      <w:r w:rsidRPr="00BD6A3F">
        <w:rPr>
          <w:rFonts w:ascii="Times" w:hAnsi="Times"/>
          <w:sz w:val="23"/>
          <w:szCs w:val="23"/>
        </w:rPr>
        <w:t xml:space="preserve"> intends to continue the existing operations and to comply with existing regulatory obligations and commitments without any change as a result of the </w:t>
      </w:r>
      <w:r w:rsidR="00BB509D" w:rsidRPr="00BD6A3F">
        <w:rPr>
          <w:rFonts w:ascii="Times" w:hAnsi="Times"/>
          <w:sz w:val="23"/>
          <w:szCs w:val="23"/>
        </w:rPr>
        <w:t xml:space="preserve">Chapter 11 </w:t>
      </w:r>
      <w:r w:rsidRPr="00BD6A3F">
        <w:rPr>
          <w:rFonts w:ascii="Times" w:hAnsi="Times"/>
          <w:sz w:val="23"/>
          <w:szCs w:val="23"/>
        </w:rPr>
        <w:t>filing</w:t>
      </w:r>
      <w:r w:rsidR="00C3680B" w:rsidRPr="00BD6A3F">
        <w:rPr>
          <w:rFonts w:ascii="Times" w:hAnsi="Times"/>
          <w:sz w:val="23"/>
          <w:szCs w:val="23"/>
        </w:rPr>
        <w:t>.</w:t>
      </w:r>
    </w:p>
    <w:p w14:paraId="4C097746" w14:textId="25E5FCB8" w:rsidR="00021573" w:rsidRPr="00BD6A3F" w:rsidRDefault="00021573" w:rsidP="00C3680B">
      <w:pPr>
        <w:pStyle w:val="NormalWeb"/>
        <w:rPr>
          <w:rFonts w:ascii="Times" w:hAnsi="Times"/>
          <w:sz w:val="23"/>
          <w:szCs w:val="23"/>
        </w:rPr>
      </w:pPr>
    </w:p>
    <w:p w14:paraId="223186E2" w14:textId="6CBCDB38" w:rsidR="00021573" w:rsidRPr="00BD6A3F" w:rsidRDefault="00021573" w:rsidP="00616A38">
      <w:pPr>
        <w:pStyle w:val="NormalWeb"/>
        <w:ind w:firstLine="720"/>
        <w:jc w:val="both"/>
        <w:rPr>
          <w:rFonts w:ascii="Times" w:hAnsi="Times"/>
          <w:sz w:val="23"/>
          <w:szCs w:val="23"/>
        </w:rPr>
      </w:pPr>
      <w:r w:rsidRPr="00BD6A3F">
        <w:rPr>
          <w:rFonts w:ascii="Times" w:hAnsi="Times"/>
          <w:sz w:val="23"/>
          <w:szCs w:val="23"/>
        </w:rPr>
        <w:t xml:space="preserve">Should you have any questions please contact </w:t>
      </w:r>
      <w:r w:rsidR="0032218C" w:rsidRPr="00BD6A3F">
        <w:rPr>
          <w:rFonts w:ascii="Times" w:hAnsi="Times"/>
          <w:sz w:val="23"/>
          <w:szCs w:val="23"/>
        </w:rPr>
        <w:t>the undersigned</w:t>
      </w:r>
      <w:r w:rsidRPr="00BD6A3F">
        <w:rPr>
          <w:rFonts w:ascii="Times" w:hAnsi="Times"/>
          <w:sz w:val="23"/>
          <w:szCs w:val="23"/>
        </w:rPr>
        <w:t>.</w:t>
      </w:r>
    </w:p>
    <w:p w14:paraId="01DD832E" w14:textId="77777777" w:rsidR="0041695B" w:rsidRPr="00BD6A3F" w:rsidRDefault="0041695B" w:rsidP="00616A38">
      <w:pPr>
        <w:pStyle w:val="BodyText"/>
        <w:spacing w:after="0"/>
        <w:rPr>
          <w:sz w:val="23"/>
          <w:szCs w:val="23"/>
        </w:rPr>
      </w:pPr>
    </w:p>
    <w:p w14:paraId="29FE3ABA" w14:textId="206548B5" w:rsidR="0041695B" w:rsidRPr="00BD6A3F" w:rsidRDefault="0032218C" w:rsidP="00616A38">
      <w:pPr>
        <w:pStyle w:val="BodyText"/>
        <w:tabs>
          <w:tab w:val="left" w:pos="3600"/>
        </w:tabs>
        <w:spacing w:after="0"/>
        <w:rPr>
          <w:sz w:val="23"/>
          <w:szCs w:val="23"/>
        </w:rPr>
      </w:pPr>
      <w:r w:rsidRPr="00BD6A3F">
        <w:rPr>
          <w:sz w:val="23"/>
          <w:szCs w:val="23"/>
        </w:rPr>
        <w:tab/>
      </w:r>
      <w:r w:rsidR="0041695B" w:rsidRPr="00BD6A3F">
        <w:rPr>
          <w:sz w:val="23"/>
          <w:szCs w:val="23"/>
        </w:rPr>
        <w:t>Sincerely,</w:t>
      </w:r>
    </w:p>
    <w:p w14:paraId="2462E057" w14:textId="77777777" w:rsidR="0032218C" w:rsidRPr="00BD6A3F" w:rsidRDefault="0032218C" w:rsidP="00616A38">
      <w:pPr>
        <w:spacing w:after="0"/>
        <w:ind w:left="3600"/>
        <w:jc w:val="both"/>
        <w:rPr>
          <w:sz w:val="23"/>
          <w:szCs w:val="23"/>
        </w:rPr>
      </w:pPr>
    </w:p>
    <w:p w14:paraId="00452D6C" w14:textId="77777777" w:rsidR="0032218C" w:rsidRPr="00BD6A3F" w:rsidRDefault="0032218C" w:rsidP="00616A38">
      <w:pPr>
        <w:spacing w:after="0"/>
        <w:ind w:left="3600"/>
        <w:jc w:val="both"/>
        <w:rPr>
          <w:sz w:val="23"/>
          <w:szCs w:val="23"/>
        </w:rPr>
      </w:pPr>
      <w:r w:rsidRPr="00BD6A3F">
        <w:rPr>
          <w:sz w:val="23"/>
          <w:szCs w:val="23"/>
        </w:rPr>
        <w:t>SAPRONOV &amp; ASSOCIATES, P.C.</w:t>
      </w:r>
    </w:p>
    <w:p w14:paraId="78EC327E" w14:textId="77777777" w:rsidR="0032218C" w:rsidRPr="00BD6A3F" w:rsidRDefault="0032218C" w:rsidP="00616A38">
      <w:pPr>
        <w:spacing w:after="0"/>
        <w:ind w:left="3600"/>
        <w:jc w:val="both"/>
        <w:rPr>
          <w:sz w:val="23"/>
          <w:szCs w:val="23"/>
        </w:rPr>
      </w:pPr>
    </w:p>
    <w:p w14:paraId="1859F6B3" w14:textId="7B21180D" w:rsidR="0032218C" w:rsidRPr="00BD6A3F" w:rsidRDefault="0032218C" w:rsidP="00616A38">
      <w:pPr>
        <w:spacing w:after="0"/>
        <w:ind w:left="3600"/>
        <w:jc w:val="both"/>
        <w:rPr>
          <w:rFonts w:ascii="Brush Script MT" w:hAnsi="Brush Script MT"/>
          <w:sz w:val="28"/>
          <w:szCs w:val="28"/>
        </w:rPr>
      </w:pPr>
      <w:r w:rsidRPr="00BD6A3F">
        <w:rPr>
          <w:rFonts w:ascii="Brush Script MT" w:hAnsi="Brush Script MT"/>
          <w:sz w:val="28"/>
          <w:szCs w:val="28"/>
        </w:rPr>
        <w:t>Walt Sapronov</w:t>
      </w:r>
    </w:p>
    <w:p w14:paraId="4E59FAAE" w14:textId="77777777" w:rsidR="0032218C" w:rsidRPr="00BD6A3F" w:rsidRDefault="0032218C" w:rsidP="00616A38">
      <w:pPr>
        <w:spacing w:after="0"/>
        <w:ind w:left="3600"/>
        <w:jc w:val="both"/>
        <w:rPr>
          <w:sz w:val="23"/>
          <w:szCs w:val="23"/>
        </w:rPr>
      </w:pPr>
    </w:p>
    <w:p w14:paraId="191FC233" w14:textId="47A7CD46" w:rsidR="0041695B" w:rsidRPr="00BD6A3F" w:rsidRDefault="0032218C" w:rsidP="00616A38">
      <w:pPr>
        <w:pStyle w:val="BodyText"/>
        <w:tabs>
          <w:tab w:val="left" w:pos="3600"/>
        </w:tabs>
        <w:spacing w:after="0"/>
        <w:rPr>
          <w:sz w:val="23"/>
          <w:szCs w:val="23"/>
        </w:rPr>
      </w:pPr>
      <w:r w:rsidRPr="00BD6A3F">
        <w:rPr>
          <w:sz w:val="23"/>
          <w:szCs w:val="23"/>
        </w:rPr>
        <w:tab/>
        <w:t>Walt Sapronov</w:t>
      </w:r>
    </w:p>
    <w:p w14:paraId="0B7AD870" w14:textId="41C53D7B" w:rsidR="0032218C" w:rsidRPr="00BD6A3F" w:rsidRDefault="0032218C" w:rsidP="00616A38">
      <w:pPr>
        <w:pStyle w:val="BodyText"/>
        <w:tabs>
          <w:tab w:val="left" w:pos="3600"/>
        </w:tabs>
        <w:spacing w:after="0"/>
        <w:rPr>
          <w:sz w:val="23"/>
          <w:szCs w:val="23"/>
        </w:rPr>
      </w:pPr>
      <w:r w:rsidRPr="00BD6A3F">
        <w:rPr>
          <w:sz w:val="23"/>
          <w:szCs w:val="23"/>
        </w:rPr>
        <w:tab/>
        <w:t>770.309.0462</w:t>
      </w:r>
    </w:p>
    <w:p w14:paraId="46D481DB" w14:textId="528C6EDD" w:rsidR="0032218C" w:rsidRPr="00BD6A3F" w:rsidRDefault="0032218C" w:rsidP="00616A38">
      <w:pPr>
        <w:pStyle w:val="BodyText"/>
        <w:tabs>
          <w:tab w:val="left" w:pos="3600"/>
        </w:tabs>
        <w:spacing w:after="0"/>
        <w:rPr>
          <w:sz w:val="23"/>
          <w:szCs w:val="23"/>
        </w:rPr>
      </w:pPr>
      <w:r w:rsidRPr="00BD6A3F">
        <w:rPr>
          <w:sz w:val="23"/>
          <w:szCs w:val="23"/>
        </w:rPr>
        <w:tab/>
      </w:r>
      <w:hyperlink r:id="rId11" w:history="1">
        <w:r w:rsidRPr="00BD6A3F">
          <w:rPr>
            <w:rStyle w:val="Hyperlink"/>
            <w:sz w:val="23"/>
            <w:szCs w:val="23"/>
          </w:rPr>
          <w:t>wsapronov@wstelecomlaw.com</w:t>
        </w:r>
      </w:hyperlink>
      <w:r w:rsidRPr="00BD6A3F">
        <w:rPr>
          <w:sz w:val="23"/>
          <w:szCs w:val="23"/>
        </w:rPr>
        <w:t xml:space="preserve"> </w:t>
      </w:r>
    </w:p>
    <w:p w14:paraId="708608DF" w14:textId="77777777" w:rsidR="00512B72" w:rsidRPr="00BD6A3F" w:rsidRDefault="00512B72" w:rsidP="00616A38">
      <w:pPr>
        <w:pStyle w:val="BodyText"/>
        <w:tabs>
          <w:tab w:val="left" w:pos="3600"/>
        </w:tabs>
        <w:spacing w:after="0"/>
        <w:rPr>
          <w:sz w:val="23"/>
          <w:szCs w:val="23"/>
        </w:rPr>
      </w:pPr>
    </w:p>
    <w:p w14:paraId="75350FD6" w14:textId="77777777" w:rsidR="007B793B" w:rsidRPr="00BD6A3F" w:rsidRDefault="007B793B" w:rsidP="00616A38">
      <w:pPr>
        <w:spacing w:after="0"/>
        <w:jc w:val="both"/>
        <w:rPr>
          <w:sz w:val="23"/>
          <w:szCs w:val="23"/>
        </w:rPr>
      </w:pPr>
      <w:r w:rsidRPr="00BD6A3F">
        <w:rPr>
          <w:sz w:val="23"/>
          <w:szCs w:val="23"/>
        </w:rPr>
        <w:t>cc:</w:t>
      </w:r>
      <w:r w:rsidRPr="00BD6A3F">
        <w:rPr>
          <w:sz w:val="23"/>
          <w:szCs w:val="23"/>
        </w:rPr>
        <w:tab/>
        <w:t>Daniel S. Walsh, Esq.</w:t>
      </w:r>
    </w:p>
    <w:p w14:paraId="0FAD7A28" w14:textId="77777777" w:rsidR="007B793B" w:rsidRPr="00BD6A3F" w:rsidRDefault="007B793B" w:rsidP="00616A38">
      <w:pPr>
        <w:spacing w:after="0"/>
        <w:ind w:firstLine="720"/>
        <w:jc w:val="both"/>
        <w:rPr>
          <w:sz w:val="23"/>
          <w:szCs w:val="23"/>
        </w:rPr>
      </w:pPr>
      <w:r w:rsidRPr="00BD6A3F">
        <w:rPr>
          <w:sz w:val="23"/>
          <w:szCs w:val="23"/>
        </w:rPr>
        <w:t>Senior Assistant Attorney General</w:t>
      </w:r>
    </w:p>
    <w:p w14:paraId="0D341C4A" w14:textId="77777777" w:rsidR="007B793B" w:rsidRPr="00BD6A3F" w:rsidRDefault="007B793B" w:rsidP="00616A38">
      <w:pPr>
        <w:spacing w:after="0"/>
        <w:ind w:firstLine="720"/>
        <w:jc w:val="both"/>
        <w:rPr>
          <w:sz w:val="23"/>
          <w:szCs w:val="23"/>
        </w:rPr>
      </w:pPr>
      <w:r w:rsidRPr="00BD6A3F">
        <w:rPr>
          <w:sz w:val="23"/>
          <w:szCs w:val="23"/>
        </w:rPr>
        <w:t>Department of Law – State of Georgia</w:t>
      </w:r>
    </w:p>
    <w:p w14:paraId="232DE880" w14:textId="77777777" w:rsidR="007B793B" w:rsidRPr="00BD6A3F" w:rsidRDefault="007B793B" w:rsidP="00616A38">
      <w:pPr>
        <w:pStyle w:val="BodyText"/>
        <w:tabs>
          <w:tab w:val="left" w:pos="720"/>
        </w:tabs>
        <w:spacing w:after="0"/>
        <w:rPr>
          <w:sz w:val="23"/>
          <w:szCs w:val="23"/>
        </w:rPr>
      </w:pPr>
      <w:r w:rsidRPr="00BD6A3F">
        <w:rPr>
          <w:i/>
          <w:iCs/>
          <w:sz w:val="23"/>
          <w:szCs w:val="23"/>
        </w:rPr>
        <w:tab/>
        <w:t>(via electronic mail</w:t>
      </w:r>
      <w:r w:rsidRPr="00BD6A3F">
        <w:rPr>
          <w:sz w:val="23"/>
          <w:szCs w:val="23"/>
        </w:rPr>
        <w:t>)</w:t>
      </w:r>
    </w:p>
    <w:p w14:paraId="333D3105" w14:textId="77777777" w:rsidR="007B793B" w:rsidRPr="00BD6A3F" w:rsidRDefault="007B793B" w:rsidP="00616A38">
      <w:pPr>
        <w:spacing w:after="0"/>
        <w:ind w:firstLine="720"/>
        <w:jc w:val="both"/>
        <w:rPr>
          <w:sz w:val="23"/>
          <w:szCs w:val="23"/>
        </w:rPr>
      </w:pPr>
    </w:p>
    <w:p w14:paraId="4D8E6156" w14:textId="77777777" w:rsidR="007B793B" w:rsidRPr="00BD6A3F" w:rsidRDefault="007B793B" w:rsidP="00616A38">
      <w:pPr>
        <w:pStyle w:val="BodyText"/>
        <w:spacing w:after="0"/>
        <w:ind w:firstLine="720"/>
        <w:rPr>
          <w:sz w:val="23"/>
          <w:szCs w:val="23"/>
        </w:rPr>
      </w:pPr>
      <w:r w:rsidRPr="00BD6A3F">
        <w:rPr>
          <w:sz w:val="23"/>
          <w:szCs w:val="23"/>
        </w:rPr>
        <w:t>Mr. Leon Bowles</w:t>
      </w:r>
    </w:p>
    <w:p w14:paraId="6A38F5E2" w14:textId="77777777" w:rsidR="007B793B" w:rsidRPr="00BD6A3F" w:rsidRDefault="007B793B" w:rsidP="00616A38">
      <w:pPr>
        <w:pStyle w:val="BodyText"/>
        <w:spacing w:after="0"/>
        <w:ind w:firstLine="720"/>
        <w:rPr>
          <w:sz w:val="23"/>
          <w:szCs w:val="23"/>
        </w:rPr>
      </w:pPr>
      <w:r w:rsidRPr="00BD6A3F">
        <w:rPr>
          <w:sz w:val="23"/>
          <w:szCs w:val="23"/>
        </w:rPr>
        <w:t>Director, Telecommunications</w:t>
      </w:r>
    </w:p>
    <w:p w14:paraId="263DD08B" w14:textId="77777777" w:rsidR="007B793B" w:rsidRPr="00BD6A3F" w:rsidRDefault="007B793B" w:rsidP="00616A38">
      <w:pPr>
        <w:pStyle w:val="BodyText"/>
        <w:tabs>
          <w:tab w:val="left" w:pos="720"/>
        </w:tabs>
        <w:spacing w:after="0"/>
        <w:ind w:firstLine="720"/>
        <w:rPr>
          <w:sz w:val="23"/>
          <w:szCs w:val="23"/>
        </w:rPr>
      </w:pPr>
      <w:r w:rsidRPr="00BD6A3F">
        <w:rPr>
          <w:sz w:val="23"/>
          <w:szCs w:val="23"/>
        </w:rPr>
        <w:t>Georgia Public Service Commission</w:t>
      </w:r>
    </w:p>
    <w:p w14:paraId="2C763E7D" w14:textId="77777777" w:rsidR="007B793B" w:rsidRPr="00BD6A3F" w:rsidRDefault="007B793B" w:rsidP="00616A38">
      <w:pPr>
        <w:pStyle w:val="BodyText"/>
        <w:tabs>
          <w:tab w:val="left" w:pos="720"/>
        </w:tabs>
        <w:spacing w:after="0"/>
        <w:rPr>
          <w:sz w:val="23"/>
          <w:szCs w:val="23"/>
        </w:rPr>
      </w:pPr>
      <w:r w:rsidRPr="00BD6A3F">
        <w:rPr>
          <w:i/>
          <w:iCs/>
          <w:sz w:val="23"/>
          <w:szCs w:val="23"/>
        </w:rPr>
        <w:tab/>
        <w:t>(via electronic mail</w:t>
      </w:r>
      <w:r w:rsidRPr="00BD6A3F">
        <w:rPr>
          <w:sz w:val="23"/>
          <w:szCs w:val="23"/>
        </w:rPr>
        <w:t>)</w:t>
      </w:r>
    </w:p>
    <w:p w14:paraId="4F47FAA8" w14:textId="77777777" w:rsidR="007B793B" w:rsidRPr="00BD6A3F" w:rsidRDefault="007B793B" w:rsidP="00616A38">
      <w:pPr>
        <w:pStyle w:val="BodyText"/>
        <w:tabs>
          <w:tab w:val="left" w:pos="720"/>
        </w:tabs>
        <w:spacing w:after="0"/>
        <w:ind w:firstLine="720"/>
        <w:rPr>
          <w:sz w:val="23"/>
          <w:szCs w:val="23"/>
        </w:rPr>
      </w:pPr>
    </w:p>
    <w:p w14:paraId="1767D02E" w14:textId="77777777" w:rsidR="007B793B" w:rsidRPr="00BD6A3F" w:rsidRDefault="007B793B" w:rsidP="00616A38">
      <w:pPr>
        <w:spacing w:after="0"/>
        <w:ind w:firstLine="720"/>
        <w:rPr>
          <w:sz w:val="23"/>
          <w:szCs w:val="23"/>
        </w:rPr>
      </w:pPr>
      <w:r w:rsidRPr="00BD6A3F">
        <w:rPr>
          <w:sz w:val="23"/>
          <w:szCs w:val="23"/>
        </w:rPr>
        <w:t>Mr. Patrick Reinhardt</w:t>
      </w:r>
    </w:p>
    <w:p w14:paraId="04AA43B0" w14:textId="77777777" w:rsidR="007B793B" w:rsidRPr="00BD6A3F" w:rsidRDefault="007B793B" w:rsidP="00616A38">
      <w:pPr>
        <w:spacing w:after="0"/>
        <w:ind w:firstLine="720"/>
        <w:rPr>
          <w:sz w:val="23"/>
          <w:szCs w:val="23"/>
        </w:rPr>
      </w:pPr>
      <w:r w:rsidRPr="00BD6A3F">
        <w:rPr>
          <w:sz w:val="23"/>
          <w:szCs w:val="23"/>
        </w:rPr>
        <w:t>Public Utilities Engineer</w:t>
      </w:r>
    </w:p>
    <w:p w14:paraId="12F37BA6" w14:textId="77777777" w:rsidR="007B793B" w:rsidRPr="00BD6A3F" w:rsidRDefault="007B793B" w:rsidP="00616A38">
      <w:pPr>
        <w:spacing w:after="0"/>
        <w:ind w:firstLine="720"/>
        <w:rPr>
          <w:sz w:val="23"/>
          <w:szCs w:val="23"/>
        </w:rPr>
      </w:pPr>
      <w:r w:rsidRPr="00BD6A3F">
        <w:rPr>
          <w:sz w:val="23"/>
          <w:szCs w:val="23"/>
        </w:rPr>
        <w:t>Telecommunications Unit</w:t>
      </w:r>
    </w:p>
    <w:p w14:paraId="21DB5870" w14:textId="77777777" w:rsidR="007B793B" w:rsidRPr="00BD6A3F" w:rsidRDefault="007B793B" w:rsidP="00616A38">
      <w:pPr>
        <w:spacing w:after="0"/>
        <w:ind w:firstLine="720"/>
        <w:rPr>
          <w:sz w:val="23"/>
          <w:szCs w:val="23"/>
        </w:rPr>
      </w:pPr>
      <w:r w:rsidRPr="00BD6A3F">
        <w:rPr>
          <w:sz w:val="23"/>
          <w:szCs w:val="23"/>
        </w:rPr>
        <w:t>Georgia Public Service Commission</w:t>
      </w:r>
    </w:p>
    <w:p w14:paraId="76DC7EF3" w14:textId="77777777" w:rsidR="007B793B" w:rsidRPr="00BD6A3F" w:rsidRDefault="007B793B" w:rsidP="00616A38">
      <w:pPr>
        <w:pStyle w:val="BodyText"/>
        <w:tabs>
          <w:tab w:val="left" w:pos="720"/>
        </w:tabs>
        <w:spacing w:after="0"/>
        <w:rPr>
          <w:sz w:val="23"/>
          <w:szCs w:val="23"/>
        </w:rPr>
      </w:pPr>
      <w:r w:rsidRPr="00BD6A3F">
        <w:rPr>
          <w:i/>
          <w:iCs/>
          <w:sz w:val="23"/>
          <w:szCs w:val="23"/>
        </w:rPr>
        <w:tab/>
        <w:t>(via electronic mail</w:t>
      </w:r>
      <w:r w:rsidRPr="00BD6A3F">
        <w:rPr>
          <w:sz w:val="23"/>
          <w:szCs w:val="23"/>
        </w:rPr>
        <w:t>)</w:t>
      </w:r>
    </w:p>
    <w:p w14:paraId="27B6AED4" w14:textId="77777777" w:rsidR="007B793B" w:rsidRPr="00BD6A3F" w:rsidRDefault="007B793B" w:rsidP="00616A38">
      <w:pPr>
        <w:pStyle w:val="BodyText"/>
        <w:tabs>
          <w:tab w:val="left" w:pos="720"/>
        </w:tabs>
        <w:spacing w:after="0"/>
        <w:rPr>
          <w:sz w:val="23"/>
          <w:szCs w:val="23"/>
        </w:rPr>
      </w:pPr>
    </w:p>
    <w:p w14:paraId="5990233F" w14:textId="265DBD54" w:rsidR="007B793B" w:rsidRPr="00BD6A3F" w:rsidRDefault="007B793B" w:rsidP="00616A38">
      <w:pPr>
        <w:pStyle w:val="BodyText"/>
        <w:tabs>
          <w:tab w:val="left" w:pos="720"/>
        </w:tabs>
        <w:spacing w:after="0"/>
        <w:rPr>
          <w:sz w:val="23"/>
          <w:szCs w:val="23"/>
        </w:rPr>
      </w:pPr>
      <w:r w:rsidRPr="00BD6A3F">
        <w:rPr>
          <w:sz w:val="23"/>
          <w:szCs w:val="23"/>
        </w:rPr>
        <w:tab/>
        <w:t>Andrew Glazier, Esq.</w:t>
      </w:r>
    </w:p>
    <w:p w14:paraId="788A7295" w14:textId="6951D0A5" w:rsidR="007B793B" w:rsidRPr="00BD6A3F" w:rsidRDefault="007B793B" w:rsidP="00616A38">
      <w:pPr>
        <w:pStyle w:val="BodyText"/>
        <w:tabs>
          <w:tab w:val="left" w:pos="720"/>
        </w:tabs>
        <w:spacing w:after="0"/>
        <w:rPr>
          <w:sz w:val="23"/>
          <w:szCs w:val="23"/>
        </w:rPr>
      </w:pPr>
      <w:r w:rsidRPr="00BD6A3F">
        <w:rPr>
          <w:sz w:val="23"/>
          <w:szCs w:val="23"/>
        </w:rPr>
        <w:tab/>
        <w:t>Sapronov &amp; Associates, P.C.</w:t>
      </w:r>
    </w:p>
    <w:p w14:paraId="02BE4221" w14:textId="0E38D689" w:rsidR="007B793B" w:rsidRPr="00BD6A3F" w:rsidRDefault="007B793B" w:rsidP="00616A38">
      <w:pPr>
        <w:pStyle w:val="BodyText"/>
        <w:tabs>
          <w:tab w:val="left" w:pos="720"/>
        </w:tabs>
        <w:spacing w:after="0"/>
        <w:rPr>
          <w:i/>
          <w:iCs/>
          <w:sz w:val="23"/>
          <w:szCs w:val="23"/>
        </w:rPr>
      </w:pPr>
      <w:r w:rsidRPr="00BD6A3F">
        <w:rPr>
          <w:sz w:val="23"/>
          <w:szCs w:val="23"/>
        </w:rPr>
        <w:tab/>
      </w:r>
      <w:r w:rsidRPr="00BD6A3F">
        <w:rPr>
          <w:i/>
          <w:iCs/>
          <w:sz w:val="23"/>
          <w:szCs w:val="23"/>
        </w:rPr>
        <w:t>(via electronic mail)</w:t>
      </w:r>
    </w:p>
    <w:p w14:paraId="358AF8F2" w14:textId="2F7D3814" w:rsidR="007B793B" w:rsidRPr="00BD6A3F" w:rsidRDefault="007B793B" w:rsidP="00616A38">
      <w:pPr>
        <w:pStyle w:val="BodyText"/>
        <w:tabs>
          <w:tab w:val="left" w:pos="720"/>
        </w:tabs>
        <w:spacing w:after="0"/>
        <w:rPr>
          <w:i/>
          <w:iCs/>
          <w:sz w:val="23"/>
          <w:szCs w:val="23"/>
        </w:rPr>
      </w:pPr>
    </w:p>
    <w:p w14:paraId="71DD1AC6" w14:textId="16576207" w:rsidR="007B793B" w:rsidRPr="00BD6A3F" w:rsidRDefault="007B793B" w:rsidP="00616A38">
      <w:pPr>
        <w:pStyle w:val="BodyText"/>
        <w:tabs>
          <w:tab w:val="left" w:pos="720"/>
        </w:tabs>
        <w:spacing w:after="0"/>
        <w:rPr>
          <w:sz w:val="23"/>
          <w:szCs w:val="23"/>
        </w:rPr>
      </w:pPr>
      <w:r w:rsidRPr="00BD6A3F">
        <w:rPr>
          <w:i/>
          <w:iCs/>
          <w:sz w:val="23"/>
          <w:szCs w:val="23"/>
        </w:rPr>
        <w:tab/>
      </w:r>
      <w:r w:rsidRPr="00BD6A3F">
        <w:rPr>
          <w:sz w:val="23"/>
          <w:szCs w:val="23"/>
        </w:rPr>
        <w:t>Tom W. Davidson, Esq.</w:t>
      </w:r>
    </w:p>
    <w:p w14:paraId="3158640F" w14:textId="3DC2BBFD" w:rsidR="007B793B" w:rsidRPr="00BD6A3F" w:rsidRDefault="007B793B" w:rsidP="00616A38">
      <w:pPr>
        <w:pStyle w:val="BodyText"/>
        <w:tabs>
          <w:tab w:val="left" w:pos="720"/>
        </w:tabs>
        <w:spacing w:after="0"/>
        <w:rPr>
          <w:sz w:val="23"/>
          <w:szCs w:val="23"/>
        </w:rPr>
      </w:pPr>
      <w:r w:rsidRPr="00BD6A3F">
        <w:rPr>
          <w:sz w:val="23"/>
          <w:szCs w:val="23"/>
        </w:rPr>
        <w:tab/>
        <w:t>Akin Gump Strauss Hauer &amp; Feld, LLP</w:t>
      </w:r>
    </w:p>
    <w:p w14:paraId="1A02B179" w14:textId="06AB903C" w:rsidR="007B793B" w:rsidRPr="00BD6A3F" w:rsidRDefault="007B793B" w:rsidP="00616A38">
      <w:pPr>
        <w:pStyle w:val="BodyText"/>
        <w:tabs>
          <w:tab w:val="left" w:pos="720"/>
        </w:tabs>
        <w:spacing w:after="0"/>
        <w:rPr>
          <w:sz w:val="23"/>
          <w:szCs w:val="23"/>
        </w:rPr>
      </w:pPr>
      <w:r w:rsidRPr="00BD6A3F">
        <w:rPr>
          <w:sz w:val="23"/>
          <w:szCs w:val="23"/>
        </w:rPr>
        <w:tab/>
      </w:r>
      <w:r w:rsidRPr="00BD6A3F">
        <w:rPr>
          <w:i/>
          <w:iCs/>
          <w:sz w:val="23"/>
          <w:szCs w:val="23"/>
        </w:rPr>
        <w:t>(via electronic mail</w:t>
      </w:r>
      <w:r w:rsidRPr="00BD6A3F">
        <w:rPr>
          <w:sz w:val="23"/>
          <w:szCs w:val="23"/>
        </w:rPr>
        <w:t>)</w:t>
      </w:r>
    </w:p>
    <w:p w14:paraId="7EC911C1" w14:textId="02BB0FA7" w:rsidR="00771242" w:rsidRPr="00BD6A3F" w:rsidRDefault="00771242" w:rsidP="00616A38">
      <w:pPr>
        <w:pStyle w:val="BodyText"/>
        <w:tabs>
          <w:tab w:val="left" w:pos="720"/>
        </w:tabs>
        <w:spacing w:after="0"/>
        <w:rPr>
          <w:sz w:val="23"/>
          <w:szCs w:val="23"/>
        </w:rPr>
      </w:pPr>
    </w:p>
    <w:p w14:paraId="5D543AEE" w14:textId="417B54FE" w:rsidR="00771242" w:rsidRPr="00BD6A3F" w:rsidRDefault="00771242" w:rsidP="00616A38">
      <w:pPr>
        <w:pStyle w:val="BodyText"/>
        <w:tabs>
          <w:tab w:val="left" w:pos="720"/>
        </w:tabs>
        <w:spacing w:after="0"/>
        <w:rPr>
          <w:sz w:val="23"/>
          <w:szCs w:val="23"/>
        </w:rPr>
      </w:pPr>
      <w:r w:rsidRPr="00BD6A3F">
        <w:rPr>
          <w:sz w:val="23"/>
          <w:szCs w:val="23"/>
        </w:rPr>
        <w:tab/>
        <w:t>Douglass B. Maynard</w:t>
      </w:r>
    </w:p>
    <w:p w14:paraId="3378686B" w14:textId="19EC3C7A" w:rsidR="00771242" w:rsidRPr="00BD6A3F" w:rsidRDefault="00771242" w:rsidP="00616A38">
      <w:pPr>
        <w:pStyle w:val="BodyText"/>
        <w:tabs>
          <w:tab w:val="left" w:pos="720"/>
        </w:tabs>
        <w:spacing w:after="0"/>
        <w:rPr>
          <w:sz w:val="23"/>
          <w:szCs w:val="23"/>
        </w:rPr>
      </w:pPr>
      <w:r w:rsidRPr="00BD6A3F">
        <w:rPr>
          <w:sz w:val="23"/>
          <w:szCs w:val="23"/>
        </w:rPr>
        <w:tab/>
        <w:t>GTT Communications, Inc.</w:t>
      </w:r>
    </w:p>
    <w:p w14:paraId="16D8C58D" w14:textId="45F327BE" w:rsidR="00771242" w:rsidRPr="00BD6A3F" w:rsidRDefault="00771242" w:rsidP="00616A38">
      <w:pPr>
        <w:pStyle w:val="BodyText"/>
        <w:tabs>
          <w:tab w:val="left" w:pos="720"/>
        </w:tabs>
        <w:spacing w:after="0"/>
        <w:rPr>
          <w:sz w:val="23"/>
          <w:szCs w:val="23"/>
        </w:rPr>
      </w:pPr>
      <w:r w:rsidRPr="00BD6A3F">
        <w:rPr>
          <w:sz w:val="23"/>
          <w:szCs w:val="23"/>
        </w:rPr>
        <w:tab/>
        <w:t>(</w:t>
      </w:r>
      <w:r w:rsidRPr="00BD6A3F">
        <w:rPr>
          <w:i/>
          <w:iCs/>
          <w:sz w:val="23"/>
          <w:szCs w:val="23"/>
        </w:rPr>
        <w:t>via electronic mail</w:t>
      </w:r>
      <w:r w:rsidRPr="00BD6A3F">
        <w:rPr>
          <w:sz w:val="23"/>
          <w:szCs w:val="23"/>
        </w:rPr>
        <w:t>)</w:t>
      </w:r>
    </w:p>
    <w:sectPr w:rsidR="00771242" w:rsidRPr="00BD6A3F" w:rsidSect="0032218C">
      <w:headerReference w:type="default" r:id="rId12"/>
      <w:footerReference w:type="defaul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4D7D" w14:textId="77777777" w:rsidR="00A458DD" w:rsidRDefault="00A458DD" w:rsidP="003E0AE0">
      <w:pPr>
        <w:spacing w:after="0"/>
      </w:pPr>
      <w:r>
        <w:separator/>
      </w:r>
    </w:p>
  </w:endnote>
  <w:endnote w:type="continuationSeparator" w:id="0">
    <w:p w14:paraId="0DE8ED8B" w14:textId="77777777" w:rsidR="00A458DD" w:rsidRDefault="00A458DD" w:rsidP="003E0A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C018" w14:textId="4954F72F" w:rsidR="00107CA4" w:rsidRDefault="00107CA4">
    <w:pPr>
      <w:pStyle w:val="Footer"/>
      <w:jc w:val="center"/>
    </w:pPr>
  </w:p>
  <w:p w14:paraId="0F12309D" w14:textId="77777777" w:rsidR="00107CA4" w:rsidRDefault="00107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5CBC" w14:textId="77777777" w:rsidR="00A458DD" w:rsidRDefault="00A458DD" w:rsidP="003E0AE0">
      <w:pPr>
        <w:spacing w:after="0"/>
      </w:pPr>
      <w:r>
        <w:separator/>
      </w:r>
    </w:p>
  </w:footnote>
  <w:footnote w:type="continuationSeparator" w:id="0">
    <w:p w14:paraId="79F110AF" w14:textId="77777777" w:rsidR="00A458DD" w:rsidRDefault="00A458DD" w:rsidP="003E0A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8C50" w14:textId="77777777" w:rsidR="0032218C" w:rsidRPr="00BD6A3F" w:rsidRDefault="0032218C" w:rsidP="0032218C">
    <w:pPr>
      <w:pStyle w:val="Header"/>
      <w:rPr>
        <w:b/>
        <w:smallCaps/>
        <w:sz w:val="23"/>
        <w:szCs w:val="23"/>
      </w:rPr>
    </w:pPr>
    <w:r w:rsidRPr="00BD6A3F">
      <w:rPr>
        <w:b/>
        <w:smallCaps/>
        <w:sz w:val="23"/>
        <w:szCs w:val="23"/>
      </w:rPr>
      <w:t>Sapronov &amp; Associates, P.C.</w:t>
    </w:r>
  </w:p>
  <w:p w14:paraId="3D80C556" w14:textId="77777777" w:rsidR="0032218C" w:rsidRPr="00BD6A3F" w:rsidRDefault="0032218C" w:rsidP="0032218C">
    <w:pPr>
      <w:pStyle w:val="Header"/>
      <w:rPr>
        <w:b/>
        <w:smallCaps/>
        <w:sz w:val="23"/>
        <w:szCs w:val="23"/>
      </w:rPr>
    </w:pPr>
    <w:r w:rsidRPr="00BD6A3F">
      <w:rPr>
        <w:b/>
        <w:smallCaps/>
        <w:sz w:val="23"/>
        <w:szCs w:val="23"/>
      </w:rPr>
      <w:t xml:space="preserve">      Attorneys At Law</w:t>
    </w:r>
  </w:p>
  <w:p w14:paraId="5F6595E0" w14:textId="57338ACA" w:rsidR="0032218C" w:rsidRPr="00BD6A3F" w:rsidRDefault="0032218C" w:rsidP="0032218C">
    <w:pPr>
      <w:pStyle w:val="Header"/>
      <w:rPr>
        <w:sz w:val="23"/>
        <w:szCs w:val="23"/>
      </w:rPr>
    </w:pPr>
  </w:p>
  <w:p w14:paraId="51465BA8" w14:textId="77777777" w:rsidR="0032218C" w:rsidRPr="00BD6A3F" w:rsidRDefault="0032218C" w:rsidP="0032218C">
    <w:pPr>
      <w:spacing w:after="0"/>
      <w:jc w:val="both"/>
      <w:rPr>
        <w:sz w:val="23"/>
        <w:szCs w:val="23"/>
      </w:rPr>
    </w:pPr>
    <w:r w:rsidRPr="00BD6A3F">
      <w:rPr>
        <w:sz w:val="23"/>
        <w:szCs w:val="23"/>
      </w:rPr>
      <w:t>Mr. Reece McAlister</w:t>
    </w:r>
  </w:p>
  <w:p w14:paraId="13372023" w14:textId="77777777" w:rsidR="0032218C" w:rsidRPr="00BD6A3F" w:rsidRDefault="0032218C" w:rsidP="0032218C">
    <w:pPr>
      <w:spacing w:after="0"/>
      <w:jc w:val="both"/>
      <w:rPr>
        <w:sz w:val="23"/>
        <w:szCs w:val="23"/>
      </w:rPr>
    </w:pPr>
    <w:r w:rsidRPr="00BD6A3F">
      <w:rPr>
        <w:sz w:val="23"/>
        <w:szCs w:val="23"/>
      </w:rPr>
      <w:t>Executive Secretary</w:t>
    </w:r>
  </w:p>
  <w:p w14:paraId="44D8ABF7" w14:textId="77777777" w:rsidR="0032218C" w:rsidRPr="00BD6A3F" w:rsidRDefault="0032218C" w:rsidP="0032218C">
    <w:pPr>
      <w:spacing w:after="0"/>
      <w:jc w:val="both"/>
      <w:rPr>
        <w:sz w:val="23"/>
        <w:szCs w:val="23"/>
      </w:rPr>
    </w:pPr>
    <w:r w:rsidRPr="00BD6A3F">
      <w:rPr>
        <w:sz w:val="23"/>
        <w:szCs w:val="23"/>
      </w:rPr>
      <w:t>Georgia Public Service Commission</w:t>
    </w:r>
  </w:p>
  <w:p w14:paraId="6F604E1B" w14:textId="03710250" w:rsidR="0032218C" w:rsidRPr="00BD6A3F" w:rsidRDefault="0032218C">
    <w:pPr>
      <w:pStyle w:val="Header"/>
      <w:rPr>
        <w:sz w:val="23"/>
        <w:szCs w:val="23"/>
      </w:rPr>
    </w:pPr>
    <w:r w:rsidRPr="00BD6A3F">
      <w:rPr>
        <w:sz w:val="23"/>
        <w:szCs w:val="23"/>
      </w:rPr>
      <w:t xml:space="preserve">November </w:t>
    </w:r>
    <w:r w:rsidR="00BD6A3F" w:rsidRPr="00BD6A3F">
      <w:rPr>
        <w:sz w:val="23"/>
        <w:szCs w:val="23"/>
      </w:rPr>
      <w:t>4</w:t>
    </w:r>
    <w:r w:rsidRPr="00BD6A3F">
      <w:rPr>
        <w:sz w:val="23"/>
        <w:szCs w:val="23"/>
      </w:rPr>
      <w:t>, 2021</w:t>
    </w:r>
  </w:p>
  <w:p w14:paraId="330733CE" w14:textId="22EB4B82" w:rsidR="0032218C" w:rsidRPr="00BD6A3F" w:rsidRDefault="0032218C">
    <w:pPr>
      <w:pStyle w:val="Header"/>
      <w:rPr>
        <w:sz w:val="23"/>
        <w:szCs w:val="23"/>
      </w:rPr>
    </w:pPr>
    <w:r w:rsidRPr="00BD6A3F">
      <w:rPr>
        <w:sz w:val="23"/>
        <w:szCs w:val="23"/>
      </w:rPr>
      <w:t>Page 2</w:t>
    </w:r>
  </w:p>
  <w:p w14:paraId="37BC85FB" w14:textId="566CBA29" w:rsidR="0032218C" w:rsidRPr="00BD6A3F" w:rsidRDefault="0032218C">
    <w:pPr>
      <w:pStyle w:val="Header"/>
      <w:rPr>
        <w:sz w:val="23"/>
        <w:szCs w:val="23"/>
      </w:rPr>
    </w:pPr>
  </w:p>
  <w:p w14:paraId="242E97C7" w14:textId="77777777" w:rsidR="0032218C" w:rsidRDefault="00322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0098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56A6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30FE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C6E4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F86AB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B49CD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786A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D878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003E6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BA23956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</w:abstractNum>
  <w:abstractNum w:abstractNumId="10" w15:restartNumberingAfterBreak="0">
    <w:nsid w:val="1FF375F9"/>
    <w:multiLevelType w:val="multilevel"/>
    <w:tmpl w:val="1A0A6646"/>
    <w:styleLink w:val="IA1a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2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7226F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011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081C0B"/>
    <w:multiLevelType w:val="multilevel"/>
    <w:tmpl w:val="68F63FE0"/>
    <w:styleLink w:val="1a1ai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42671F37"/>
    <w:multiLevelType w:val="multilevel"/>
    <w:tmpl w:val="3890755A"/>
    <w:styleLink w:val="1ai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D367A3B"/>
    <w:multiLevelType w:val="hybridMultilevel"/>
    <w:tmpl w:val="633EE200"/>
    <w:lvl w:ilvl="0" w:tplc="9C40E2A4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F083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4"/>
  </w:num>
  <w:num w:numId="5">
    <w:abstractNumId w:val="13"/>
  </w:num>
  <w:num w:numId="6">
    <w:abstractNumId w:val="8"/>
  </w:num>
  <w:num w:numId="7">
    <w:abstractNumId w:val="15"/>
  </w:num>
  <w:num w:numId="8">
    <w:abstractNumId w:val="10"/>
  </w:num>
  <w:num w:numId="9">
    <w:abstractNumId w:val="9"/>
  </w:num>
  <w:num w:numId="10">
    <w:abstractNumId w:val="9"/>
  </w:num>
  <w:num w:numId="11">
    <w:abstractNumId w:val="7"/>
  </w:num>
  <w:num w:numId="12">
    <w:abstractNumId w:val="7"/>
  </w:num>
  <w:num w:numId="13">
    <w:abstractNumId w:val="6"/>
  </w:num>
  <w:num w:numId="14">
    <w:abstractNumId w:val="6"/>
  </w:num>
  <w:num w:numId="15">
    <w:abstractNumId w:val="5"/>
  </w:num>
  <w:num w:numId="16">
    <w:abstractNumId w:val="5"/>
  </w:num>
  <w:num w:numId="17">
    <w:abstractNumId w:val="4"/>
  </w:num>
  <w:num w:numId="18">
    <w:abstractNumId w:val="4"/>
  </w:num>
  <w:num w:numId="19">
    <w:abstractNumId w:val="8"/>
  </w:num>
  <w:num w:numId="20">
    <w:abstractNumId w:val="3"/>
  </w:num>
  <w:num w:numId="21">
    <w:abstractNumId w:val="3"/>
  </w:num>
  <w:num w:numId="22">
    <w:abstractNumId w:val="2"/>
  </w:num>
  <w:num w:numId="23">
    <w:abstractNumId w:val="2"/>
  </w:num>
  <w:num w:numId="24">
    <w:abstractNumId w:val="1"/>
  </w:num>
  <w:num w:numId="25">
    <w:abstractNumId w:val="1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C4"/>
    <w:rsid w:val="00021573"/>
    <w:rsid w:val="00027223"/>
    <w:rsid w:val="00027CD9"/>
    <w:rsid w:val="00054F5D"/>
    <w:rsid w:val="00062CF8"/>
    <w:rsid w:val="00066AD9"/>
    <w:rsid w:val="00073371"/>
    <w:rsid w:val="000841C1"/>
    <w:rsid w:val="000911E2"/>
    <w:rsid w:val="00096A1D"/>
    <w:rsid w:val="000A368C"/>
    <w:rsid w:val="000B3913"/>
    <w:rsid w:val="000C444E"/>
    <w:rsid w:val="000C5DA8"/>
    <w:rsid w:val="00107CA4"/>
    <w:rsid w:val="00110B7D"/>
    <w:rsid w:val="001200E6"/>
    <w:rsid w:val="001257C3"/>
    <w:rsid w:val="00130D37"/>
    <w:rsid w:val="00152F70"/>
    <w:rsid w:val="00166A48"/>
    <w:rsid w:val="00180162"/>
    <w:rsid w:val="00186769"/>
    <w:rsid w:val="001874E7"/>
    <w:rsid w:val="0019075F"/>
    <w:rsid w:val="001954F2"/>
    <w:rsid w:val="001967E3"/>
    <w:rsid w:val="00196AA2"/>
    <w:rsid w:val="001A68CC"/>
    <w:rsid w:val="001F44E0"/>
    <w:rsid w:val="002020B3"/>
    <w:rsid w:val="002356C8"/>
    <w:rsid w:val="00251084"/>
    <w:rsid w:val="00274832"/>
    <w:rsid w:val="002940A0"/>
    <w:rsid w:val="0029471E"/>
    <w:rsid w:val="002B078A"/>
    <w:rsid w:val="002E2486"/>
    <w:rsid w:val="002F5BF6"/>
    <w:rsid w:val="003048A6"/>
    <w:rsid w:val="0032218C"/>
    <w:rsid w:val="003A5DC2"/>
    <w:rsid w:val="003E0AE0"/>
    <w:rsid w:val="0041695B"/>
    <w:rsid w:val="00432174"/>
    <w:rsid w:val="004327C4"/>
    <w:rsid w:val="004406B0"/>
    <w:rsid w:val="00465659"/>
    <w:rsid w:val="00470E43"/>
    <w:rsid w:val="00495DD3"/>
    <w:rsid w:val="004A247F"/>
    <w:rsid w:val="004B3F46"/>
    <w:rsid w:val="004D3326"/>
    <w:rsid w:val="004E2219"/>
    <w:rsid w:val="004E5175"/>
    <w:rsid w:val="00512B72"/>
    <w:rsid w:val="00513E6C"/>
    <w:rsid w:val="00515FA2"/>
    <w:rsid w:val="00521E87"/>
    <w:rsid w:val="00541A33"/>
    <w:rsid w:val="005575F2"/>
    <w:rsid w:val="00582AB4"/>
    <w:rsid w:val="005A3FEB"/>
    <w:rsid w:val="005B2AD3"/>
    <w:rsid w:val="005B7758"/>
    <w:rsid w:val="005D3C0C"/>
    <w:rsid w:val="005D4568"/>
    <w:rsid w:val="00601C10"/>
    <w:rsid w:val="00616A38"/>
    <w:rsid w:val="00616B51"/>
    <w:rsid w:val="006223DA"/>
    <w:rsid w:val="00627271"/>
    <w:rsid w:val="0063037F"/>
    <w:rsid w:val="00652DE8"/>
    <w:rsid w:val="006834E3"/>
    <w:rsid w:val="00684D7B"/>
    <w:rsid w:val="00690248"/>
    <w:rsid w:val="00691CF3"/>
    <w:rsid w:val="00692220"/>
    <w:rsid w:val="0069286C"/>
    <w:rsid w:val="006A42D2"/>
    <w:rsid w:val="006B256C"/>
    <w:rsid w:val="006E01D6"/>
    <w:rsid w:val="006F1292"/>
    <w:rsid w:val="006F605F"/>
    <w:rsid w:val="007320FC"/>
    <w:rsid w:val="00753FE5"/>
    <w:rsid w:val="007563D3"/>
    <w:rsid w:val="00761677"/>
    <w:rsid w:val="00771242"/>
    <w:rsid w:val="00775F7F"/>
    <w:rsid w:val="00787DA5"/>
    <w:rsid w:val="007B18AC"/>
    <w:rsid w:val="007B793B"/>
    <w:rsid w:val="007C5B94"/>
    <w:rsid w:val="0080119F"/>
    <w:rsid w:val="0081133C"/>
    <w:rsid w:val="008131CC"/>
    <w:rsid w:val="00826094"/>
    <w:rsid w:val="00833262"/>
    <w:rsid w:val="008465DC"/>
    <w:rsid w:val="008817FC"/>
    <w:rsid w:val="008A23C1"/>
    <w:rsid w:val="008C4A8A"/>
    <w:rsid w:val="00915DC3"/>
    <w:rsid w:val="00920844"/>
    <w:rsid w:val="00933517"/>
    <w:rsid w:val="00946866"/>
    <w:rsid w:val="009501D8"/>
    <w:rsid w:val="00951EB6"/>
    <w:rsid w:val="00984573"/>
    <w:rsid w:val="009D3684"/>
    <w:rsid w:val="00A2492A"/>
    <w:rsid w:val="00A2610C"/>
    <w:rsid w:val="00A309DB"/>
    <w:rsid w:val="00A443D4"/>
    <w:rsid w:val="00A458DD"/>
    <w:rsid w:val="00A4669C"/>
    <w:rsid w:val="00A54F41"/>
    <w:rsid w:val="00A575B5"/>
    <w:rsid w:val="00A64E1F"/>
    <w:rsid w:val="00A73C2A"/>
    <w:rsid w:val="00AE51D6"/>
    <w:rsid w:val="00B02C2B"/>
    <w:rsid w:val="00B05844"/>
    <w:rsid w:val="00B34CFD"/>
    <w:rsid w:val="00B357C2"/>
    <w:rsid w:val="00B42514"/>
    <w:rsid w:val="00B53E87"/>
    <w:rsid w:val="00B63FA6"/>
    <w:rsid w:val="00B87578"/>
    <w:rsid w:val="00BA01BB"/>
    <w:rsid w:val="00BB509D"/>
    <w:rsid w:val="00BD1D01"/>
    <w:rsid w:val="00BD6A3F"/>
    <w:rsid w:val="00BE05E2"/>
    <w:rsid w:val="00BE66AA"/>
    <w:rsid w:val="00C02180"/>
    <w:rsid w:val="00C143A1"/>
    <w:rsid w:val="00C14757"/>
    <w:rsid w:val="00C22F4A"/>
    <w:rsid w:val="00C3680B"/>
    <w:rsid w:val="00C641A6"/>
    <w:rsid w:val="00C66F94"/>
    <w:rsid w:val="00C92293"/>
    <w:rsid w:val="00CA42A2"/>
    <w:rsid w:val="00CC235B"/>
    <w:rsid w:val="00CF1D74"/>
    <w:rsid w:val="00D00385"/>
    <w:rsid w:val="00D019F4"/>
    <w:rsid w:val="00D063D4"/>
    <w:rsid w:val="00D31A21"/>
    <w:rsid w:val="00D420A1"/>
    <w:rsid w:val="00D4454B"/>
    <w:rsid w:val="00D74875"/>
    <w:rsid w:val="00D766C4"/>
    <w:rsid w:val="00D9512B"/>
    <w:rsid w:val="00D96118"/>
    <w:rsid w:val="00DA44A0"/>
    <w:rsid w:val="00DD2C32"/>
    <w:rsid w:val="00DD2D96"/>
    <w:rsid w:val="00DD5034"/>
    <w:rsid w:val="00DD517D"/>
    <w:rsid w:val="00DE7AB4"/>
    <w:rsid w:val="00E102FF"/>
    <w:rsid w:val="00E13FDD"/>
    <w:rsid w:val="00E5740E"/>
    <w:rsid w:val="00E63759"/>
    <w:rsid w:val="00E76A6B"/>
    <w:rsid w:val="00E815D3"/>
    <w:rsid w:val="00E87AEE"/>
    <w:rsid w:val="00EA23CC"/>
    <w:rsid w:val="00F36140"/>
    <w:rsid w:val="00F458B7"/>
    <w:rsid w:val="00F52992"/>
    <w:rsid w:val="00F56F08"/>
    <w:rsid w:val="00FD35A4"/>
    <w:rsid w:val="00FE2967"/>
    <w:rsid w:val="00FE791F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1C454"/>
  <w15:chartTrackingRefBased/>
  <w15:docId w15:val="{F9A87990-5586-4506-956B-3126A96D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1" w:unhideWhenUsed="1"/>
    <w:lsdException w:name="toc 3" w:semiHidden="1" w:uiPriority="1" w:unhideWhenUsed="1"/>
    <w:lsdException w:name="toc 4" w:semiHidden="1" w:uiPriority="1" w:unhideWhenUsed="1"/>
    <w:lsdException w:name="toc 5" w:semiHidden="1" w:uiPriority="1" w:unhideWhenUsed="1"/>
    <w:lsdException w:name="toc 6" w:semiHidden="1" w:uiPriority="1" w:unhideWhenUsed="1"/>
    <w:lsdException w:name="toc 7" w:semiHidden="1" w:uiPriority="1" w:unhideWhenUsed="1"/>
    <w:lsdException w:name="toc 8" w:semiHidden="1" w:uiPriority="1" w:unhideWhenUsed="1"/>
    <w:lsdException w:name="toc 9" w:semiHidden="1" w:uiPriority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A4669C"/>
    <w:pPr>
      <w:spacing w:after="240" w:line="240" w:lineRule="auto"/>
    </w:pPr>
    <w:rPr>
      <w:rFonts w:ascii="Times New Roman" w:hAnsi="Times New Roman" w:cs="Times New Roman"/>
      <w:kern w:val="24"/>
      <w:sz w:val="24"/>
      <w:szCs w:val="24"/>
      <w:lang w:bidi="en-US"/>
    </w:rPr>
  </w:style>
  <w:style w:type="paragraph" w:styleId="Heading1">
    <w:name w:val="heading 1"/>
    <w:basedOn w:val="AGNormal"/>
    <w:next w:val="AGNormal"/>
    <w:link w:val="Heading1Char"/>
    <w:qFormat/>
    <w:rsid w:val="00DD2C32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AGNormal"/>
    <w:next w:val="AGNormal"/>
    <w:link w:val="Heading2Char"/>
    <w:qFormat/>
    <w:rsid w:val="00DD2C32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AGNormal"/>
    <w:next w:val="AGNormal"/>
    <w:link w:val="Heading3Char"/>
    <w:qFormat/>
    <w:rsid w:val="00DD2C32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AGNormal"/>
    <w:next w:val="AGNormal"/>
    <w:link w:val="Heading4Char"/>
    <w:qFormat/>
    <w:rsid w:val="00DD2C32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AGNormal"/>
    <w:next w:val="AGNormal"/>
    <w:link w:val="Heading5Char"/>
    <w:qFormat/>
    <w:rsid w:val="00DD2C32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AGNormal"/>
    <w:next w:val="AGNormal"/>
    <w:link w:val="Heading6Char"/>
    <w:qFormat/>
    <w:rsid w:val="00DD2C32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AGNormal"/>
    <w:next w:val="AGNormal"/>
    <w:link w:val="Heading7Char"/>
    <w:qFormat/>
    <w:rsid w:val="00DD2C32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AGNormal"/>
    <w:next w:val="AGNormal"/>
    <w:link w:val="Heading8Char"/>
    <w:qFormat/>
    <w:rsid w:val="00DD2C32"/>
    <w:pPr>
      <w:keepNext/>
      <w:keepLines/>
      <w:spacing w:before="20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AGNormal"/>
    <w:next w:val="AGNormal"/>
    <w:link w:val="Heading9Char"/>
    <w:qFormat/>
    <w:rsid w:val="00DD2C32"/>
    <w:pPr>
      <w:keepNext/>
      <w:keepLines/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DD2C32"/>
    <w:pPr>
      <w:numPr>
        <w:numId w:val="2"/>
      </w:numPr>
    </w:pPr>
  </w:style>
  <w:style w:type="numbering" w:styleId="1ai">
    <w:name w:val="Outline List 1"/>
    <w:basedOn w:val="NoList"/>
    <w:rsid w:val="00DD2C32"/>
    <w:pPr>
      <w:numPr>
        <w:numId w:val="4"/>
      </w:numPr>
    </w:pPr>
  </w:style>
  <w:style w:type="numbering" w:customStyle="1" w:styleId="1a1ai">
    <w:name w:val="1./a./(1)/(a)/i."/>
    <w:basedOn w:val="NoList"/>
    <w:rsid w:val="00DD2C32"/>
    <w:pPr>
      <w:numPr>
        <w:numId w:val="5"/>
      </w:numPr>
    </w:pPr>
  </w:style>
  <w:style w:type="paragraph" w:customStyle="1" w:styleId="AGNormal">
    <w:name w:val="AGNormal"/>
    <w:rsid w:val="00DD2C3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AGAddress">
    <w:name w:val="AG Address"/>
    <w:basedOn w:val="AGNormal"/>
    <w:rsid w:val="00DD2C32"/>
    <w:pPr>
      <w:ind w:left="-864" w:right="-864"/>
      <w:jc w:val="center"/>
    </w:pPr>
    <w:rPr>
      <w:rFonts w:ascii="Arial" w:hAnsi="Arial"/>
      <w:sz w:val="14"/>
      <w:szCs w:val="14"/>
    </w:rPr>
  </w:style>
  <w:style w:type="character" w:customStyle="1" w:styleId="ALLCAPS">
    <w:name w:val="ALL CAPS"/>
    <w:basedOn w:val="DefaultParagraphFont"/>
    <w:rsid w:val="00DD2C32"/>
    <w:rPr>
      <w:caps/>
    </w:rPr>
  </w:style>
  <w:style w:type="paragraph" w:styleId="Signature">
    <w:name w:val="Signature"/>
    <w:basedOn w:val="AGNormal"/>
    <w:link w:val="SignatureChar"/>
    <w:rsid w:val="00DD2C3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Author">
    <w:name w:val="Author"/>
    <w:basedOn w:val="Signature"/>
    <w:link w:val="AuthorChar"/>
    <w:autoRedefine/>
    <w:rsid w:val="00DD2C32"/>
    <w:pPr>
      <w:spacing w:after="240"/>
      <w:ind w:left="5040"/>
      <w:contextualSpacing/>
    </w:pPr>
    <w:rPr>
      <w:lang w:bidi="en-US"/>
    </w:rPr>
  </w:style>
  <w:style w:type="character" w:customStyle="1" w:styleId="AuthorChar">
    <w:name w:val="Author Char"/>
    <w:basedOn w:val="SignatureChar"/>
    <w:link w:val="Author"/>
    <w:rsid w:val="00DD2C32"/>
    <w:rPr>
      <w:rFonts w:ascii="Times New Roman" w:eastAsia="Times New Roman" w:hAnsi="Times New Roman" w:cs="Times New Roman"/>
      <w:kern w:val="24"/>
      <w:sz w:val="24"/>
      <w:szCs w:val="24"/>
      <w:lang w:bidi="en-US"/>
    </w:rPr>
  </w:style>
  <w:style w:type="paragraph" w:customStyle="1" w:styleId="AuthorParagraph">
    <w:name w:val="AuthorParagraph"/>
    <w:basedOn w:val="AGNormal"/>
    <w:autoRedefine/>
    <w:rsid w:val="00DD2C32"/>
    <w:pPr>
      <w:spacing w:after="240"/>
      <w:ind w:left="5040"/>
      <w:contextualSpacing/>
    </w:pPr>
  </w:style>
  <w:style w:type="paragraph" w:styleId="BalloonText">
    <w:name w:val="Balloon Text"/>
    <w:basedOn w:val="AGNormal"/>
    <w:link w:val="BalloonTextChar"/>
    <w:semiHidden/>
    <w:unhideWhenUsed/>
    <w:rsid w:val="00DD2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D2C32"/>
    <w:rPr>
      <w:rFonts w:ascii="Tahoma" w:eastAsia="Times New Roman" w:hAnsi="Tahoma" w:cs="Tahoma"/>
      <w:kern w:val="24"/>
      <w:sz w:val="16"/>
      <w:szCs w:val="16"/>
    </w:rPr>
  </w:style>
  <w:style w:type="paragraph" w:styleId="Bibliography">
    <w:name w:val="Bibliography"/>
    <w:basedOn w:val="AGNormal"/>
    <w:next w:val="AGNormal"/>
    <w:uiPriority w:val="37"/>
    <w:semiHidden/>
    <w:unhideWhenUsed/>
    <w:rsid w:val="00DD2C32"/>
  </w:style>
  <w:style w:type="paragraph" w:styleId="BlockText">
    <w:name w:val="Block Text"/>
    <w:basedOn w:val="AGNormal"/>
    <w:rsid w:val="00DD2C32"/>
    <w:pPr>
      <w:spacing w:after="240"/>
      <w:ind w:left="2160"/>
    </w:pPr>
  </w:style>
  <w:style w:type="paragraph" w:styleId="BodyText">
    <w:name w:val="Body Text"/>
    <w:basedOn w:val="AGNormal"/>
    <w:link w:val="BodyTextChar"/>
    <w:qFormat/>
    <w:rsid w:val="004B3F46"/>
    <w:pPr>
      <w:spacing w:after="240"/>
    </w:pPr>
    <w:rPr>
      <w:rFonts w:cstheme="minorBidi"/>
    </w:rPr>
  </w:style>
  <w:style w:type="character" w:customStyle="1" w:styleId="BodyTextChar">
    <w:name w:val="Body Text Char"/>
    <w:link w:val="BodyText"/>
    <w:rsid w:val="004B3F46"/>
    <w:rPr>
      <w:rFonts w:ascii="Times New Roman" w:eastAsia="Times New Roman" w:hAnsi="Times New Roman"/>
      <w:kern w:val="24"/>
      <w:sz w:val="24"/>
      <w:szCs w:val="24"/>
    </w:rPr>
  </w:style>
  <w:style w:type="paragraph" w:styleId="BodyText2">
    <w:name w:val="Body Text 2"/>
    <w:basedOn w:val="BodyText"/>
    <w:link w:val="BodyText2Char"/>
    <w:semiHidden/>
    <w:unhideWhenUsed/>
    <w:rsid w:val="00DD2C3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odyText3">
    <w:name w:val="Body Text 3"/>
    <w:basedOn w:val="BodyText"/>
    <w:link w:val="BodyText3Char"/>
    <w:semiHidden/>
    <w:unhideWhenUsed/>
    <w:rsid w:val="00DD2C3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D2C32"/>
    <w:rPr>
      <w:rFonts w:ascii="Times New Roman" w:eastAsia="Times New Roman" w:hAnsi="Times New Roman" w:cs="Times New Roman"/>
      <w:kern w:val="24"/>
      <w:sz w:val="16"/>
      <w:szCs w:val="16"/>
    </w:rPr>
  </w:style>
  <w:style w:type="paragraph" w:styleId="BodyTextIndent">
    <w:name w:val="Body Text Indent"/>
    <w:basedOn w:val="AGNormal"/>
    <w:link w:val="BodyTextIndentChar"/>
    <w:qFormat/>
    <w:rsid w:val="00DD2C32"/>
    <w:pPr>
      <w:spacing w:after="240"/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odyTextIndent2">
    <w:name w:val="Body Text Indent 2"/>
    <w:basedOn w:val="BodyTextIndent"/>
    <w:link w:val="BodyTextIndent2Char"/>
    <w:semiHidden/>
    <w:unhideWhenUsed/>
    <w:rsid w:val="00DD2C3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odyTextIndent3">
    <w:name w:val="Body Text Indent 3"/>
    <w:basedOn w:val="BodyTextIndent"/>
    <w:link w:val="BodyTextIndent3Char"/>
    <w:semiHidden/>
    <w:unhideWhenUsed/>
    <w:rsid w:val="00DD2C3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D2C32"/>
    <w:rPr>
      <w:rFonts w:ascii="Times New Roman" w:eastAsia="Times New Roman" w:hAnsi="Times New Roman" w:cs="Times New Roman"/>
      <w:kern w:val="24"/>
      <w:sz w:val="16"/>
      <w:szCs w:val="16"/>
    </w:rPr>
  </w:style>
  <w:style w:type="paragraph" w:customStyle="1" w:styleId="BodyText-NoSpace">
    <w:name w:val="Body Text-No Space"/>
    <w:basedOn w:val="BodyText"/>
    <w:rsid w:val="00DD2C32"/>
    <w:pPr>
      <w:spacing w:after="0"/>
    </w:pPr>
  </w:style>
  <w:style w:type="character" w:customStyle="1" w:styleId="Bold">
    <w:name w:val="Bold"/>
    <w:basedOn w:val="DefaultParagraphFont"/>
    <w:rsid w:val="00DD2C32"/>
    <w:rPr>
      <w:b/>
    </w:rPr>
  </w:style>
  <w:style w:type="character" w:customStyle="1" w:styleId="BoldItalic">
    <w:name w:val="Bold Italic"/>
    <w:basedOn w:val="DefaultParagraphFont"/>
    <w:rsid w:val="00DD2C32"/>
    <w:rPr>
      <w:b/>
      <w:i/>
    </w:rPr>
  </w:style>
  <w:style w:type="character" w:customStyle="1" w:styleId="BoldItalicUnderline">
    <w:name w:val="Bold Italic Underline"/>
    <w:basedOn w:val="DefaultParagraphFont"/>
    <w:rsid w:val="00DD2C32"/>
    <w:rPr>
      <w:b/>
      <w:i/>
      <w:u w:val="single"/>
    </w:rPr>
  </w:style>
  <w:style w:type="character" w:customStyle="1" w:styleId="BoldUnderline">
    <w:name w:val="Bold Underline"/>
    <w:basedOn w:val="DefaultParagraphFont"/>
    <w:rsid w:val="00DD2C32"/>
    <w:rPr>
      <w:b/>
      <w:u w:val="single"/>
    </w:rPr>
  </w:style>
  <w:style w:type="character" w:styleId="BookTitle">
    <w:name w:val="Book Title"/>
    <w:basedOn w:val="DefaultParagraphFont"/>
    <w:uiPriority w:val="33"/>
    <w:semiHidden/>
    <w:rsid w:val="00DD2C32"/>
    <w:rPr>
      <w:b/>
      <w:bCs/>
      <w:smallCaps/>
      <w:spacing w:val="5"/>
    </w:rPr>
  </w:style>
  <w:style w:type="paragraph" w:customStyle="1" w:styleId="Bullet1">
    <w:name w:val="Bullet 1"/>
    <w:basedOn w:val="AGNormal"/>
    <w:next w:val="ListNumber"/>
    <w:rsid w:val="00DD2C32"/>
    <w:pPr>
      <w:numPr>
        <w:numId w:val="7"/>
      </w:numPr>
      <w:spacing w:after="240"/>
    </w:pPr>
    <w:rPr>
      <w:szCs w:val="20"/>
    </w:rPr>
  </w:style>
  <w:style w:type="paragraph" w:styleId="ListNumber">
    <w:name w:val="List Number"/>
    <w:basedOn w:val="AGNormal"/>
    <w:rsid w:val="00DD2C32"/>
    <w:pPr>
      <w:numPr>
        <w:numId w:val="19"/>
      </w:numPr>
      <w:spacing w:after="24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D2C32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AGNormal"/>
    <w:link w:val="ClosingChar"/>
    <w:autoRedefine/>
    <w:rsid w:val="00DD2C32"/>
    <w:pPr>
      <w:spacing w:after="960"/>
      <w:ind w:left="4320"/>
    </w:pPr>
    <w:rPr>
      <w:rFonts w:eastAsiaTheme="minorHAnsi"/>
      <w:lang w:bidi="en-US"/>
    </w:rPr>
  </w:style>
  <w:style w:type="character" w:customStyle="1" w:styleId="ClosingChar">
    <w:name w:val="Closing Char"/>
    <w:basedOn w:val="DefaultParagraphFont"/>
    <w:link w:val="Closing"/>
    <w:rsid w:val="00DD2C32"/>
    <w:rPr>
      <w:rFonts w:ascii="Times New Roman" w:hAnsi="Times New Roman" w:cs="Times New Roman"/>
      <w:kern w:val="24"/>
      <w:sz w:val="24"/>
      <w:szCs w:val="24"/>
      <w:lang w:bidi="en-US"/>
    </w:rPr>
  </w:style>
  <w:style w:type="paragraph" w:customStyle="1" w:styleId="ClosingParagrapph">
    <w:name w:val="ClosingParagrapph"/>
    <w:basedOn w:val="AGNormal"/>
    <w:next w:val="AGNormal"/>
    <w:rsid w:val="00DD2C32"/>
    <w:pPr>
      <w:spacing w:after="960"/>
      <w:ind w:left="5040"/>
    </w:pPr>
  </w:style>
  <w:style w:type="table" w:styleId="ColorfulGrid-Accent1">
    <w:name w:val="Colorful Grid Accent 1"/>
    <w:basedOn w:val="TableNormal"/>
    <w:uiPriority w:val="73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Grid1">
    <w:name w:val="Colorful Grid1"/>
    <w:basedOn w:val="TableNormal"/>
    <w:uiPriority w:val="73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-Accent1">
    <w:name w:val="Colorful List Accent 1"/>
    <w:basedOn w:val="TableNormal"/>
    <w:uiPriority w:val="72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1">
    <w:name w:val="Colorful Shading Accent 1"/>
    <w:basedOn w:val="TableNormal"/>
    <w:uiPriority w:val="71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C32"/>
    <w:rPr>
      <w:sz w:val="16"/>
      <w:szCs w:val="16"/>
    </w:rPr>
  </w:style>
  <w:style w:type="paragraph" w:styleId="CommentText">
    <w:name w:val="annotation text"/>
    <w:basedOn w:val="AGNormal"/>
    <w:link w:val="CommentTextChar"/>
    <w:semiHidden/>
    <w:unhideWhenUsed/>
    <w:rsid w:val="00DD2C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2C32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C32"/>
    <w:rPr>
      <w:rFonts w:ascii="Times New Roman" w:eastAsia="Times New Roman" w:hAnsi="Times New Roman" w:cs="Times New Roman"/>
      <w:b/>
      <w:bCs/>
      <w:kern w:val="24"/>
      <w:sz w:val="20"/>
      <w:szCs w:val="20"/>
    </w:rPr>
  </w:style>
  <w:style w:type="table" w:styleId="DarkList-Accent1">
    <w:name w:val="Dark List Accent 1"/>
    <w:basedOn w:val="TableNormal"/>
    <w:uiPriority w:val="70"/>
    <w:rsid w:val="00DD2C32"/>
    <w:pPr>
      <w:spacing w:after="0"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D2C32"/>
    <w:pPr>
      <w:spacing w:after="0"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D2C32"/>
    <w:pPr>
      <w:spacing w:after="0"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D2C32"/>
    <w:pPr>
      <w:spacing w:after="0"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D2C32"/>
    <w:pPr>
      <w:spacing w:after="0"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D2C32"/>
    <w:pPr>
      <w:spacing w:after="0"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DarkList1">
    <w:name w:val="Dark List1"/>
    <w:basedOn w:val="TableNormal"/>
    <w:uiPriority w:val="70"/>
    <w:rsid w:val="00DD2C32"/>
    <w:pPr>
      <w:spacing w:after="0"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AGNormal"/>
    <w:next w:val="Normal"/>
    <w:link w:val="DateChar"/>
    <w:rsid w:val="00DD2C32"/>
  </w:style>
  <w:style w:type="character" w:customStyle="1" w:styleId="DateChar">
    <w:name w:val="Date Char"/>
    <w:basedOn w:val="DefaultParagraphFont"/>
    <w:link w:val="Date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DOCSFooter">
    <w:name w:val="DOCSFooter"/>
    <w:basedOn w:val="DefaultParagraphFont"/>
    <w:rsid w:val="00DD2C32"/>
    <w:rPr>
      <w:rFonts w:ascii="Times New Roman" w:hAnsi="Times New Roman"/>
      <w:dstrike w:val="0"/>
      <w:w w:val="100"/>
      <w:kern w:val="0"/>
      <w:sz w:val="14"/>
      <w:szCs w:val="14"/>
      <w:u w:val="none"/>
      <w:vertAlign w:val="baseline"/>
    </w:rPr>
  </w:style>
  <w:style w:type="paragraph" w:styleId="DocumentMap">
    <w:name w:val="Document Map"/>
    <w:basedOn w:val="AGNormal"/>
    <w:link w:val="DocumentMapChar"/>
    <w:semiHidden/>
    <w:unhideWhenUsed/>
    <w:rsid w:val="00DD2C3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DD2C32"/>
    <w:rPr>
      <w:rFonts w:ascii="Tahoma" w:eastAsia="Times New Roman" w:hAnsi="Tahoma" w:cs="Tahoma"/>
      <w:kern w:val="24"/>
      <w:sz w:val="24"/>
      <w:szCs w:val="24"/>
      <w:shd w:val="clear" w:color="auto" w:fill="000080"/>
    </w:rPr>
  </w:style>
  <w:style w:type="paragraph" w:styleId="E-mailSignature">
    <w:name w:val="E-mail Signature"/>
    <w:basedOn w:val="AGNormal"/>
    <w:link w:val="E-mailSignatureChar"/>
    <w:semiHidden/>
    <w:unhideWhenUsed/>
    <w:rsid w:val="00DD2C32"/>
  </w:style>
  <w:style w:type="character" w:customStyle="1" w:styleId="E-mailSignatureChar">
    <w:name w:val="E-mail Signature Char"/>
    <w:basedOn w:val="DefaultParagraphFont"/>
    <w:link w:val="E-mailSignature"/>
    <w:semiHidden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character" w:styleId="Emphasis">
    <w:name w:val="Emphasis"/>
    <w:basedOn w:val="DefaultParagraphFont"/>
    <w:uiPriority w:val="20"/>
    <w:semiHidden/>
    <w:rsid w:val="00DD2C32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DD2C32"/>
    <w:rPr>
      <w:vertAlign w:val="superscript"/>
    </w:rPr>
  </w:style>
  <w:style w:type="paragraph" w:styleId="EndnoteText">
    <w:name w:val="endnote text"/>
    <w:basedOn w:val="AGNormal"/>
    <w:link w:val="EndnoteTextChar"/>
    <w:semiHidden/>
    <w:unhideWhenUsed/>
    <w:rsid w:val="00DD2C32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D2C32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EnvelopeAddress">
    <w:name w:val="envelope address"/>
    <w:basedOn w:val="AGNormal"/>
    <w:rsid w:val="00DD2C32"/>
    <w:pPr>
      <w:framePr w:w="7920" w:h="1980" w:hRule="exact" w:hSpace="180" w:wrap="auto" w:hAnchor="page" w:xAlign="center" w:yAlign="bottom"/>
      <w:spacing w:after="240"/>
      <w:ind w:left="2880"/>
      <w:contextualSpacing/>
    </w:pPr>
    <w:rPr>
      <w:rFonts w:cs="Arial"/>
    </w:rPr>
  </w:style>
  <w:style w:type="paragraph" w:styleId="EnvelopeReturn">
    <w:name w:val="envelope return"/>
    <w:basedOn w:val="AGNormal"/>
    <w:rsid w:val="00DD2C32"/>
    <w:pPr>
      <w:spacing w:after="240"/>
      <w:contextualSpacing/>
    </w:pPr>
    <w:rPr>
      <w:rFonts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2C32"/>
    <w:rPr>
      <w:color w:val="800080" w:themeColor="followedHyperlink"/>
      <w:u w:val="single"/>
    </w:rPr>
  </w:style>
  <w:style w:type="paragraph" w:styleId="Footer">
    <w:name w:val="footer"/>
    <w:basedOn w:val="AGNormal"/>
    <w:link w:val="FooterChar"/>
    <w:uiPriority w:val="99"/>
    <w:rsid w:val="00DD2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character" w:styleId="FootnoteReference">
    <w:name w:val="footnote reference"/>
    <w:basedOn w:val="DefaultParagraphFont"/>
    <w:rsid w:val="00DD2C32"/>
    <w:rPr>
      <w:vertAlign w:val="superscript"/>
    </w:rPr>
  </w:style>
  <w:style w:type="paragraph" w:styleId="FootnoteText">
    <w:name w:val="footnote text"/>
    <w:basedOn w:val="AGNormal"/>
    <w:link w:val="FootnoteTextChar"/>
    <w:rsid w:val="00DD2C32"/>
    <w:pPr>
      <w:spacing w:before="60" w:after="6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2C32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Header">
    <w:name w:val="header"/>
    <w:basedOn w:val="AGNormal"/>
    <w:link w:val="HeaderChar"/>
    <w:rsid w:val="00DD2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HeaderImage">
    <w:name w:val="HeaderImage"/>
    <w:basedOn w:val="Header"/>
    <w:next w:val="Header"/>
    <w:rsid w:val="00DD2C32"/>
    <w:pPr>
      <w:jc w:val="right"/>
    </w:pPr>
  </w:style>
  <w:style w:type="paragraph" w:customStyle="1" w:styleId="HeaderDisclaimer">
    <w:name w:val="HeaderDisclaimer"/>
    <w:basedOn w:val="HeaderImage"/>
    <w:next w:val="Header"/>
    <w:rsid w:val="00DD2C32"/>
    <w:rPr>
      <w:rFonts w:ascii="Arial" w:hAnsi="Arial"/>
      <w:sz w:val="18"/>
    </w:rPr>
  </w:style>
  <w:style w:type="paragraph" w:customStyle="1" w:styleId="HeaderDisclaimerGPuff">
    <w:name w:val="HeaderDisclaimerGPuff"/>
    <w:basedOn w:val="HeaderDisclaimer"/>
    <w:next w:val="Header"/>
    <w:rsid w:val="00DD2C32"/>
    <w:rPr>
      <w:sz w:val="20"/>
    </w:rPr>
  </w:style>
  <w:style w:type="paragraph" w:customStyle="1" w:styleId="HeaderDisclaimerSmall">
    <w:name w:val="HeaderDisclaimerSmall"/>
    <w:basedOn w:val="HeaderDisclaimer"/>
    <w:next w:val="Header"/>
    <w:rsid w:val="00DD2C32"/>
    <w:rPr>
      <w:sz w:val="14"/>
    </w:rPr>
  </w:style>
  <w:style w:type="paragraph" w:customStyle="1" w:styleId="HeaderImageHongKong">
    <w:name w:val="HeaderImageHongKong"/>
    <w:basedOn w:val="HeaderImage"/>
    <w:rsid w:val="00DD2C32"/>
    <w:pPr>
      <w:spacing w:after="120"/>
    </w:pPr>
  </w:style>
  <w:style w:type="paragraph" w:customStyle="1" w:styleId="HeaderName">
    <w:name w:val="HeaderName"/>
    <w:basedOn w:val="AGNormal"/>
    <w:next w:val="AGNormal"/>
    <w:rsid w:val="00DD2C32"/>
    <w:pPr>
      <w:ind w:left="6480"/>
    </w:pPr>
    <w:rPr>
      <w:rFonts w:ascii="Arial" w:hAnsi="Arial"/>
      <w:b/>
      <w:sz w:val="16"/>
    </w:rPr>
  </w:style>
  <w:style w:type="paragraph" w:customStyle="1" w:styleId="HeaderPhoneFax">
    <w:name w:val="HeaderPhoneFax"/>
    <w:basedOn w:val="AGNormal"/>
    <w:rsid w:val="00DD2C32"/>
    <w:pPr>
      <w:ind w:left="6480"/>
    </w:pPr>
  </w:style>
  <w:style w:type="character" w:customStyle="1" w:styleId="Heading1Char">
    <w:name w:val="Heading 1 Char"/>
    <w:basedOn w:val="DefaultParagraphFont"/>
    <w:link w:val="Heading1"/>
    <w:rsid w:val="00DD2C32"/>
    <w:rPr>
      <w:rFonts w:ascii="Times New Roman" w:eastAsiaTheme="majorEastAsia" w:hAnsi="Times New Roman" w:cstheme="majorBidi"/>
      <w:b/>
      <w:bCs/>
      <w:kern w:val="24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DD2C32"/>
    <w:rPr>
      <w:rFonts w:ascii="Times New Roman" w:eastAsiaTheme="majorEastAsia" w:hAnsi="Times New Roman" w:cstheme="majorBidi"/>
      <w:b/>
      <w:bCs/>
      <w:kern w:val="24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DD2C32"/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D2C32"/>
    <w:rPr>
      <w:rFonts w:ascii="Times New Roman" w:eastAsiaTheme="majorEastAsia" w:hAnsi="Times New Roman" w:cstheme="majorBidi"/>
      <w:b/>
      <w:bCs/>
      <w:i/>
      <w:iCs/>
      <w:kern w:val="24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D2C32"/>
    <w:rPr>
      <w:rFonts w:ascii="Times New Roman" w:eastAsiaTheme="majorEastAsia" w:hAnsi="Times New Roman" w:cstheme="majorBidi"/>
      <w:kern w:val="24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DD2C32"/>
    <w:rPr>
      <w:rFonts w:ascii="Times New Roman" w:eastAsiaTheme="majorEastAsia" w:hAnsi="Times New Roman" w:cstheme="majorBidi"/>
      <w:i/>
      <w:iCs/>
      <w:kern w:val="24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DD2C32"/>
    <w:rPr>
      <w:rFonts w:ascii="Times New Roman" w:eastAsiaTheme="majorEastAsia" w:hAnsi="Times New Roman" w:cstheme="majorBidi"/>
      <w:i/>
      <w:iCs/>
      <w:kern w:val="24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D2C32"/>
    <w:rPr>
      <w:rFonts w:ascii="Times New Roman" w:eastAsiaTheme="majorEastAsia" w:hAnsi="Times New Roman" w:cstheme="majorBidi"/>
      <w:kern w:val="24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D2C32"/>
    <w:rPr>
      <w:rFonts w:ascii="Times New Roman" w:eastAsiaTheme="majorEastAsia" w:hAnsi="Times New Roman" w:cstheme="majorBidi"/>
      <w:i/>
      <w:iCs/>
      <w:kern w:val="24"/>
      <w:sz w:val="2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DD2C32"/>
  </w:style>
  <w:style w:type="paragraph" w:styleId="HTMLAddress">
    <w:name w:val="HTML Address"/>
    <w:basedOn w:val="AGNormal"/>
    <w:link w:val="HTMLAddressChar"/>
    <w:semiHidden/>
    <w:unhideWhenUsed/>
    <w:rsid w:val="00DD2C32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D2C32"/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D2C3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2C3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2C3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2C3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AGNormal"/>
    <w:link w:val="HTMLPreformattedChar"/>
    <w:semiHidden/>
    <w:unhideWhenUsed/>
    <w:rsid w:val="00DD2C3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2C32"/>
    <w:rPr>
      <w:rFonts w:ascii="Courier New" w:eastAsia="Times New Roman" w:hAnsi="Courier New" w:cs="Courier New"/>
      <w:kern w:val="24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D2C32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DD2C3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C32"/>
    <w:rPr>
      <w:i/>
      <w:iCs/>
    </w:rPr>
  </w:style>
  <w:style w:type="character" w:styleId="Hyperlink">
    <w:name w:val="Hyperlink"/>
    <w:basedOn w:val="DefaultParagraphFont"/>
    <w:unhideWhenUsed/>
    <w:rsid w:val="00DD2C32"/>
    <w:rPr>
      <w:color w:val="0000FF"/>
      <w:u w:val="single"/>
    </w:rPr>
  </w:style>
  <w:style w:type="numbering" w:customStyle="1" w:styleId="IA1a1">
    <w:name w:val="I./A./1./a./(1)"/>
    <w:basedOn w:val="NoList"/>
    <w:rsid w:val="00DD2C32"/>
    <w:pPr>
      <w:numPr>
        <w:numId w:val="8"/>
      </w:numPr>
    </w:pPr>
  </w:style>
  <w:style w:type="paragraph" w:styleId="Index1">
    <w:name w:val="index 1"/>
    <w:basedOn w:val="AGNormal"/>
    <w:next w:val="Normal"/>
    <w:autoRedefine/>
    <w:semiHidden/>
    <w:unhideWhenUsed/>
    <w:rsid w:val="00DD2C32"/>
    <w:pPr>
      <w:ind w:left="240" w:hanging="240"/>
    </w:pPr>
  </w:style>
  <w:style w:type="paragraph" w:styleId="Index2">
    <w:name w:val="index 2"/>
    <w:basedOn w:val="Index1"/>
    <w:next w:val="Normal"/>
    <w:autoRedefine/>
    <w:semiHidden/>
    <w:unhideWhenUsed/>
    <w:rsid w:val="00DD2C32"/>
    <w:pPr>
      <w:ind w:left="480"/>
    </w:pPr>
  </w:style>
  <w:style w:type="paragraph" w:styleId="Index3">
    <w:name w:val="index 3"/>
    <w:basedOn w:val="Index1"/>
    <w:next w:val="Normal"/>
    <w:autoRedefine/>
    <w:semiHidden/>
    <w:unhideWhenUsed/>
    <w:rsid w:val="00DD2C32"/>
    <w:pPr>
      <w:ind w:left="720"/>
    </w:pPr>
  </w:style>
  <w:style w:type="paragraph" w:styleId="Index4">
    <w:name w:val="index 4"/>
    <w:basedOn w:val="Index1"/>
    <w:next w:val="Normal"/>
    <w:autoRedefine/>
    <w:semiHidden/>
    <w:unhideWhenUsed/>
    <w:rsid w:val="00DD2C32"/>
    <w:pPr>
      <w:ind w:left="960"/>
    </w:pPr>
  </w:style>
  <w:style w:type="paragraph" w:styleId="Index5">
    <w:name w:val="index 5"/>
    <w:basedOn w:val="Index1"/>
    <w:next w:val="Normal"/>
    <w:autoRedefine/>
    <w:semiHidden/>
    <w:unhideWhenUsed/>
    <w:rsid w:val="00DD2C32"/>
    <w:pPr>
      <w:ind w:left="1200"/>
    </w:pPr>
  </w:style>
  <w:style w:type="paragraph" w:styleId="Index6">
    <w:name w:val="index 6"/>
    <w:basedOn w:val="Index1"/>
    <w:next w:val="Normal"/>
    <w:autoRedefine/>
    <w:semiHidden/>
    <w:unhideWhenUsed/>
    <w:rsid w:val="00DD2C32"/>
    <w:pPr>
      <w:ind w:left="1440"/>
    </w:pPr>
  </w:style>
  <w:style w:type="paragraph" w:styleId="Index7">
    <w:name w:val="index 7"/>
    <w:basedOn w:val="Index1"/>
    <w:next w:val="Normal"/>
    <w:autoRedefine/>
    <w:semiHidden/>
    <w:unhideWhenUsed/>
    <w:rsid w:val="00DD2C32"/>
    <w:pPr>
      <w:ind w:left="1680"/>
    </w:pPr>
  </w:style>
  <w:style w:type="paragraph" w:styleId="Index8">
    <w:name w:val="index 8"/>
    <w:basedOn w:val="Index1"/>
    <w:next w:val="Normal"/>
    <w:autoRedefine/>
    <w:semiHidden/>
    <w:unhideWhenUsed/>
    <w:rsid w:val="00DD2C32"/>
    <w:pPr>
      <w:ind w:left="1920"/>
    </w:pPr>
  </w:style>
  <w:style w:type="paragraph" w:styleId="Index9">
    <w:name w:val="index 9"/>
    <w:basedOn w:val="Index1"/>
    <w:next w:val="Normal"/>
    <w:autoRedefine/>
    <w:semiHidden/>
    <w:unhideWhenUsed/>
    <w:rsid w:val="00DD2C32"/>
    <w:pPr>
      <w:ind w:left="2160"/>
    </w:pPr>
  </w:style>
  <w:style w:type="paragraph" w:styleId="IndexHeading">
    <w:name w:val="index heading"/>
    <w:basedOn w:val="AGNormal"/>
    <w:next w:val="Index1"/>
    <w:semiHidden/>
    <w:unhideWhenUsed/>
    <w:rsid w:val="00DD2C32"/>
    <w:rPr>
      <w:rFonts w:cs="Arial"/>
      <w:b/>
      <w:bCs/>
    </w:rPr>
  </w:style>
  <w:style w:type="character" w:styleId="IntenseEmphasis">
    <w:name w:val="Intense Emphasis"/>
    <w:basedOn w:val="DefaultParagraphFont"/>
    <w:uiPriority w:val="21"/>
    <w:semiHidden/>
    <w:rsid w:val="00DD2C32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DD2C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27271"/>
    <w:rPr>
      <w:rFonts w:ascii="Times New Roman" w:hAnsi="Times New Roman" w:cs="Times New Roman"/>
      <w:b/>
      <w:bCs/>
      <w:i/>
      <w:iCs/>
      <w:color w:val="4F81BD" w:themeColor="accent1"/>
      <w:kern w:val="24"/>
      <w:sz w:val="24"/>
      <w:szCs w:val="24"/>
      <w:lang w:bidi="en-US"/>
    </w:rPr>
  </w:style>
  <w:style w:type="character" w:styleId="IntenseReference">
    <w:name w:val="Intense Reference"/>
    <w:basedOn w:val="DefaultParagraphFont"/>
    <w:uiPriority w:val="32"/>
    <w:semiHidden/>
    <w:rsid w:val="00DD2C32"/>
    <w:rPr>
      <w:b/>
      <w:bCs/>
      <w:smallCaps/>
      <w:color w:val="C0504D" w:themeColor="accent2"/>
      <w:spacing w:val="5"/>
      <w:u w:val="single"/>
    </w:rPr>
  </w:style>
  <w:style w:type="character" w:customStyle="1" w:styleId="Italic">
    <w:name w:val="Italic"/>
    <w:basedOn w:val="DefaultParagraphFont"/>
    <w:semiHidden/>
    <w:unhideWhenUsed/>
    <w:rsid w:val="00DD2C32"/>
    <w:rPr>
      <w:i/>
    </w:rPr>
  </w:style>
  <w:style w:type="character" w:customStyle="1" w:styleId="ItalicUnderline">
    <w:name w:val="Italic Underline"/>
    <w:basedOn w:val="DefaultParagraphFont"/>
    <w:semiHidden/>
    <w:unhideWhenUsed/>
    <w:rsid w:val="00DD2C32"/>
    <w:rPr>
      <w:i/>
      <w:u w:val="single"/>
    </w:rPr>
  </w:style>
  <w:style w:type="character" w:customStyle="1" w:styleId="Italics">
    <w:name w:val="Italics"/>
    <w:basedOn w:val="DefaultParagraphFont"/>
    <w:rsid w:val="00DD2C32"/>
    <w:rPr>
      <w:i/>
    </w:rPr>
  </w:style>
  <w:style w:type="character" w:customStyle="1" w:styleId="ItalicsUnderline">
    <w:name w:val="Italics Underline"/>
    <w:basedOn w:val="DefaultParagraphFont"/>
    <w:rsid w:val="00DD2C32"/>
    <w:rPr>
      <w:i/>
      <w:u w:val="single"/>
    </w:rPr>
  </w:style>
  <w:style w:type="paragraph" w:customStyle="1" w:styleId="LetterheadCase">
    <w:name w:val="LetterheadCase"/>
    <w:basedOn w:val="AGNormal"/>
    <w:rsid w:val="00DD2C32"/>
    <w:pPr>
      <w:ind w:left="6480"/>
    </w:pPr>
    <w:rPr>
      <w:rFonts w:ascii="Arial" w:hAnsi="Arial"/>
      <w:b/>
      <w:sz w:val="16"/>
    </w:rPr>
  </w:style>
  <w:style w:type="paragraph" w:customStyle="1" w:styleId="LetterheadHeader">
    <w:name w:val="LetterheadHeader"/>
    <w:basedOn w:val="Normal"/>
    <w:rsid w:val="00DD2C32"/>
    <w:pPr>
      <w:spacing w:after="0"/>
      <w:ind w:left="6480"/>
    </w:pPr>
    <w:rPr>
      <w:rFonts w:ascii="Arial" w:eastAsiaTheme="minorEastAsia" w:hAnsi="Arial"/>
      <w:sz w:val="16"/>
    </w:rPr>
  </w:style>
  <w:style w:type="character" w:customStyle="1" w:styleId="LetterheadName">
    <w:name w:val="LetterheadName"/>
    <w:basedOn w:val="DefaultParagraphFont"/>
    <w:uiPriority w:val="1"/>
    <w:rsid w:val="00DD2C32"/>
    <w:rPr>
      <w:rFonts w:ascii="Arial" w:hAnsi="Arial"/>
      <w:b/>
      <w:kern w:val="24"/>
      <w:sz w:val="16"/>
      <w:szCs w:val="24"/>
    </w:rPr>
  </w:style>
  <w:style w:type="character" w:customStyle="1" w:styleId="LetterHeadName0">
    <w:name w:val="LetterHeadName"/>
    <w:basedOn w:val="DefaultParagraphFont"/>
    <w:uiPriority w:val="1"/>
    <w:rsid w:val="00DD2C32"/>
    <w:rPr>
      <w:rFonts w:ascii="Arial" w:hAnsi="Arial"/>
      <w:b/>
      <w:sz w:val="16"/>
    </w:rPr>
  </w:style>
  <w:style w:type="table" w:customStyle="1" w:styleId="LightGrid-Accent11">
    <w:name w:val="Light Grid - Accent 11"/>
    <w:basedOn w:val="TableNormal"/>
    <w:uiPriority w:val="62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DD2C32"/>
    <w:pPr>
      <w:spacing w:after="0" w:line="240" w:lineRule="auto"/>
    </w:pPr>
    <w:rPr>
      <w:rFonts w:ascii="Times New Roman" w:hAnsi="Times New Roman" w:cs="Times New Roman"/>
      <w:color w:val="365F91" w:themeColor="accent1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D2C32"/>
    <w:pPr>
      <w:spacing w:after="0" w:line="240" w:lineRule="auto"/>
    </w:pPr>
    <w:rPr>
      <w:rFonts w:ascii="Times New Roman" w:hAnsi="Times New Roman" w:cs="Times New Roman"/>
      <w:color w:val="943634" w:themeColor="accent2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D2C32"/>
    <w:pPr>
      <w:spacing w:after="0" w:line="240" w:lineRule="auto"/>
    </w:pPr>
    <w:rPr>
      <w:rFonts w:ascii="Times New Roman" w:hAnsi="Times New Roman" w:cs="Times New Roman"/>
      <w:color w:val="76923C" w:themeColor="accent3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D2C32"/>
    <w:pPr>
      <w:spacing w:after="0" w:line="240" w:lineRule="auto"/>
    </w:pPr>
    <w:rPr>
      <w:rFonts w:ascii="Times New Roman" w:hAnsi="Times New Roman" w:cs="Times New Roman"/>
      <w:color w:val="5F497A" w:themeColor="accent4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D2C32"/>
    <w:pPr>
      <w:spacing w:after="0" w:line="240" w:lineRule="auto"/>
    </w:pPr>
    <w:rPr>
      <w:rFonts w:ascii="Times New Roman" w:hAnsi="Times New Roman" w:cs="Times New Roman"/>
      <w:color w:val="31849B" w:themeColor="accent5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D2C32"/>
    <w:pPr>
      <w:spacing w:after="0" w:line="240" w:lineRule="auto"/>
    </w:pPr>
    <w:rPr>
      <w:rFonts w:ascii="Times New Roman" w:hAnsi="Times New Roman" w:cs="Times New Roman"/>
      <w:color w:val="E36C0A" w:themeColor="accent6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Shading1">
    <w:name w:val="Light Shading1"/>
    <w:basedOn w:val="TableNormal"/>
    <w:uiPriority w:val="60"/>
    <w:rsid w:val="00DD2C32"/>
    <w:pPr>
      <w:spacing w:after="0" w:line="240" w:lineRule="auto"/>
    </w:pPr>
    <w:rPr>
      <w:rFonts w:ascii="Times New Roman" w:hAnsi="Times New Roman" w:cs="Times New Roman"/>
      <w:color w:val="000000" w:themeColor="text1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2C32"/>
  </w:style>
  <w:style w:type="paragraph" w:styleId="List">
    <w:name w:val="List"/>
    <w:basedOn w:val="AGNormal"/>
    <w:semiHidden/>
    <w:unhideWhenUsed/>
    <w:rsid w:val="00DD2C32"/>
    <w:pPr>
      <w:ind w:left="360" w:hanging="360"/>
    </w:pPr>
  </w:style>
  <w:style w:type="paragraph" w:styleId="List2">
    <w:name w:val="List 2"/>
    <w:basedOn w:val="List"/>
    <w:semiHidden/>
    <w:unhideWhenUsed/>
    <w:rsid w:val="00DD2C32"/>
    <w:pPr>
      <w:ind w:left="720"/>
    </w:pPr>
  </w:style>
  <w:style w:type="paragraph" w:styleId="List3">
    <w:name w:val="List 3"/>
    <w:basedOn w:val="List"/>
    <w:semiHidden/>
    <w:unhideWhenUsed/>
    <w:rsid w:val="00DD2C32"/>
    <w:pPr>
      <w:ind w:left="1080"/>
    </w:pPr>
  </w:style>
  <w:style w:type="paragraph" w:styleId="List4">
    <w:name w:val="List 4"/>
    <w:basedOn w:val="List"/>
    <w:semiHidden/>
    <w:unhideWhenUsed/>
    <w:rsid w:val="00DD2C32"/>
    <w:pPr>
      <w:ind w:left="1440"/>
    </w:pPr>
  </w:style>
  <w:style w:type="paragraph" w:styleId="List5">
    <w:name w:val="List 5"/>
    <w:basedOn w:val="List"/>
    <w:semiHidden/>
    <w:unhideWhenUsed/>
    <w:rsid w:val="00DD2C32"/>
    <w:pPr>
      <w:ind w:left="1800"/>
    </w:pPr>
  </w:style>
  <w:style w:type="paragraph" w:styleId="ListBullet">
    <w:name w:val="List Bullet"/>
    <w:basedOn w:val="AGNormal"/>
    <w:rsid w:val="00DD2C32"/>
    <w:pPr>
      <w:numPr>
        <w:numId w:val="10"/>
      </w:numPr>
      <w:spacing w:after="240"/>
    </w:pPr>
  </w:style>
  <w:style w:type="paragraph" w:styleId="ListBullet2">
    <w:name w:val="List Bullet 2"/>
    <w:basedOn w:val="ListBullet"/>
    <w:autoRedefine/>
    <w:semiHidden/>
    <w:unhideWhenUsed/>
    <w:rsid w:val="00DD2C32"/>
    <w:pPr>
      <w:numPr>
        <w:numId w:val="12"/>
      </w:numPr>
    </w:pPr>
  </w:style>
  <w:style w:type="paragraph" w:styleId="ListBullet3">
    <w:name w:val="List Bullet 3"/>
    <w:basedOn w:val="ListBullet"/>
    <w:autoRedefine/>
    <w:semiHidden/>
    <w:unhideWhenUsed/>
    <w:rsid w:val="00DD2C32"/>
    <w:pPr>
      <w:numPr>
        <w:numId w:val="14"/>
      </w:numPr>
    </w:pPr>
  </w:style>
  <w:style w:type="paragraph" w:styleId="ListBullet4">
    <w:name w:val="List Bullet 4"/>
    <w:basedOn w:val="ListBullet"/>
    <w:autoRedefine/>
    <w:semiHidden/>
    <w:unhideWhenUsed/>
    <w:rsid w:val="00DD2C32"/>
    <w:pPr>
      <w:numPr>
        <w:numId w:val="16"/>
      </w:numPr>
    </w:pPr>
  </w:style>
  <w:style w:type="paragraph" w:styleId="ListBullet5">
    <w:name w:val="List Bullet 5"/>
    <w:basedOn w:val="ListBullet"/>
    <w:autoRedefine/>
    <w:semiHidden/>
    <w:unhideWhenUsed/>
    <w:rsid w:val="00DD2C32"/>
    <w:pPr>
      <w:numPr>
        <w:numId w:val="18"/>
      </w:numPr>
    </w:pPr>
  </w:style>
  <w:style w:type="paragraph" w:styleId="ListContinue">
    <w:name w:val="List Continue"/>
    <w:basedOn w:val="AGNormal"/>
    <w:semiHidden/>
    <w:unhideWhenUsed/>
    <w:rsid w:val="00DD2C32"/>
    <w:pPr>
      <w:spacing w:after="120"/>
      <w:ind w:left="360"/>
    </w:pPr>
  </w:style>
  <w:style w:type="paragraph" w:styleId="ListContinue2">
    <w:name w:val="List Continue 2"/>
    <w:basedOn w:val="ListContinue"/>
    <w:semiHidden/>
    <w:unhideWhenUsed/>
    <w:rsid w:val="00DD2C32"/>
    <w:pPr>
      <w:ind w:left="720"/>
    </w:pPr>
  </w:style>
  <w:style w:type="paragraph" w:styleId="ListContinue3">
    <w:name w:val="List Continue 3"/>
    <w:basedOn w:val="ListContinue"/>
    <w:semiHidden/>
    <w:unhideWhenUsed/>
    <w:rsid w:val="00DD2C32"/>
    <w:pPr>
      <w:ind w:left="1080"/>
    </w:pPr>
  </w:style>
  <w:style w:type="paragraph" w:styleId="ListContinue4">
    <w:name w:val="List Continue 4"/>
    <w:basedOn w:val="ListContinue"/>
    <w:semiHidden/>
    <w:unhideWhenUsed/>
    <w:rsid w:val="00DD2C32"/>
    <w:pPr>
      <w:ind w:left="1440"/>
    </w:pPr>
  </w:style>
  <w:style w:type="paragraph" w:styleId="ListContinue5">
    <w:name w:val="List Continue 5"/>
    <w:basedOn w:val="ListContinue"/>
    <w:semiHidden/>
    <w:unhideWhenUsed/>
    <w:rsid w:val="00DD2C32"/>
    <w:pPr>
      <w:ind w:left="1800"/>
    </w:pPr>
  </w:style>
  <w:style w:type="paragraph" w:styleId="ListNumber2">
    <w:name w:val="List Number 2"/>
    <w:basedOn w:val="ListNumber"/>
    <w:semiHidden/>
    <w:unhideWhenUsed/>
    <w:rsid w:val="00DD2C32"/>
    <w:pPr>
      <w:numPr>
        <w:numId w:val="21"/>
      </w:numPr>
    </w:pPr>
  </w:style>
  <w:style w:type="paragraph" w:styleId="ListNumber3">
    <w:name w:val="List Number 3"/>
    <w:basedOn w:val="ListNumber"/>
    <w:semiHidden/>
    <w:unhideWhenUsed/>
    <w:rsid w:val="00DD2C32"/>
    <w:pPr>
      <w:numPr>
        <w:numId w:val="23"/>
      </w:numPr>
    </w:pPr>
  </w:style>
  <w:style w:type="paragraph" w:styleId="ListNumber4">
    <w:name w:val="List Number 4"/>
    <w:basedOn w:val="ListNumber"/>
    <w:semiHidden/>
    <w:unhideWhenUsed/>
    <w:rsid w:val="00DD2C32"/>
    <w:pPr>
      <w:numPr>
        <w:numId w:val="25"/>
      </w:numPr>
    </w:pPr>
  </w:style>
  <w:style w:type="paragraph" w:styleId="ListNumber5">
    <w:name w:val="List Number 5"/>
    <w:basedOn w:val="ListNumber"/>
    <w:semiHidden/>
    <w:unhideWhenUsed/>
    <w:rsid w:val="00DD2C32"/>
    <w:pPr>
      <w:numPr>
        <w:numId w:val="27"/>
      </w:numPr>
    </w:pPr>
  </w:style>
  <w:style w:type="paragraph" w:styleId="ListParagraph">
    <w:name w:val="List Paragraph"/>
    <w:basedOn w:val="Normal"/>
    <w:uiPriority w:val="34"/>
    <w:semiHidden/>
    <w:rsid w:val="00DD2C3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D2C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kern w:val="24"/>
      <w:sz w:val="20"/>
      <w:szCs w:val="20"/>
      <w:lang w:bidi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C32"/>
    <w:rPr>
      <w:rFonts w:ascii="Courier New" w:hAnsi="Courier New" w:cs="Courier New"/>
      <w:kern w:val="24"/>
      <w:sz w:val="20"/>
      <w:szCs w:val="20"/>
      <w:lang w:bidi="en-US"/>
    </w:rPr>
  </w:style>
  <w:style w:type="table" w:styleId="MediumGrid1-Accent1">
    <w:name w:val="Medium Grid 1 Accent 1"/>
    <w:basedOn w:val="TableNormal"/>
    <w:uiPriority w:val="67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11">
    <w:name w:val="Medium Grid 11"/>
    <w:basedOn w:val="TableNormal"/>
    <w:uiPriority w:val="67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-Accent1">
    <w:name w:val="Medium Grid 2 Accent 1"/>
    <w:basedOn w:val="TableNormal"/>
    <w:uiPriority w:val="68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1">
    <w:name w:val="Medium Grid 21"/>
    <w:basedOn w:val="TableNormal"/>
    <w:uiPriority w:val="68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rid31">
    <w:name w:val="Medium Grid 31"/>
    <w:basedOn w:val="TableNormal"/>
    <w:uiPriority w:val="69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1-Accent11">
    <w:name w:val="Medium List 1 - Accent 11"/>
    <w:basedOn w:val="TableNormal"/>
    <w:uiPriority w:val="65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11">
    <w:name w:val="Medium List 11"/>
    <w:basedOn w:val="TableNormal"/>
    <w:uiPriority w:val="65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-Accent1">
    <w:name w:val="Medium List 2 Accent 1"/>
    <w:basedOn w:val="TableNormal"/>
    <w:uiPriority w:val="66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DD2C32"/>
    <w:pPr>
      <w:spacing w:after="0" w:line="240" w:lineRule="auto"/>
    </w:pPr>
    <w:rPr>
      <w:rFonts w:ascii="Times New Roman" w:hAnsi="Times New Roman" w:cs="Times New Roman"/>
      <w:color w:val="000000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AGNormal"/>
    <w:link w:val="MessageHeaderChar"/>
    <w:semiHidden/>
    <w:unhideWhenUsed/>
    <w:rsid w:val="00DD2C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DD2C32"/>
    <w:rPr>
      <w:rFonts w:ascii="Times New Roman" w:eastAsia="Times New Roman" w:hAnsi="Times New Roman" w:cs="Arial"/>
      <w:kern w:val="24"/>
      <w:sz w:val="24"/>
      <w:szCs w:val="24"/>
      <w:shd w:val="pct20" w:color="auto" w:fill="auto"/>
    </w:rPr>
  </w:style>
  <w:style w:type="paragraph" w:styleId="NoSpacing">
    <w:name w:val="No Spacing"/>
    <w:uiPriority w:val="8"/>
    <w:semiHidden/>
    <w:rsid w:val="00DD2C32"/>
    <w:pPr>
      <w:spacing w:after="0" w:line="240" w:lineRule="auto"/>
    </w:pPr>
    <w:rPr>
      <w:rFonts w:ascii="Times New Roman" w:hAnsi="Times New Roman" w:cs="Times New Roman"/>
      <w:kern w:val="24"/>
      <w:sz w:val="24"/>
      <w:szCs w:val="24"/>
      <w:lang w:bidi="en-US"/>
    </w:rPr>
  </w:style>
  <w:style w:type="paragraph" w:styleId="NormalWeb">
    <w:name w:val="Normal (Web)"/>
    <w:basedOn w:val="AGNormal"/>
    <w:uiPriority w:val="99"/>
    <w:unhideWhenUsed/>
    <w:rsid w:val="00DD2C32"/>
  </w:style>
  <w:style w:type="paragraph" w:styleId="NormalIndent">
    <w:name w:val="Normal Indent"/>
    <w:basedOn w:val="AGNormal"/>
    <w:uiPriority w:val="99"/>
    <w:semiHidden/>
    <w:unhideWhenUsed/>
    <w:rsid w:val="00DD2C32"/>
    <w:pPr>
      <w:ind w:left="720"/>
    </w:pPr>
  </w:style>
  <w:style w:type="paragraph" w:styleId="NoteHeading">
    <w:name w:val="Note Heading"/>
    <w:basedOn w:val="AGNormal"/>
    <w:next w:val="Normal"/>
    <w:link w:val="NoteHeadingChar"/>
    <w:semiHidden/>
    <w:unhideWhenUsed/>
    <w:rsid w:val="00DD2C32"/>
  </w:style>
  <w:style w:type="character" w:customStyle="1" w:styleId="NoteHeadingChar">
    <w:name w:val="Note Heading Char"/>
    <w:basedOn w:val="DefaultParagraphFont"/>
    <w:link w:val="NoteHeading"/>
    <w:semiHidden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character" w:styleId="PageNumber">
    <w:name w:val="page number"/>
    <w:basedOn w:val="DefaultParagraphFont"/>
    <w:rsid w:val="00DD2C32"/>
  </w:style>
  <w:style w:type="paragraph" w:customStyle="1" w:styleId="PhoneFax">
    <w:name w:val="PhoneFax"/>
    <w:basedOn w:val="AGNormal"/>
    <w:rsid w:val="00DD2C32"/>
    <w:pPr>
      <w:ind w:left="6480"/>
    </w:pPr>
    <w:rPr>
      <w:rFonts w:ascii="Arial" w:hAnsi="Arial"/>
      <w:sz w:val="14"/>
    </w:rPr>
  </w:style>
  <w:style w:type="character" w:styleId="PlaceholderText">
    <w:name w:val="Placeholder Text"/>
    <w:basedOn w:val="DefaultParagraphFont"/>
    <w:uiPriority w:val="99"/>
    <w:semiHidden/>
    <w:rsid w:val="00DD2C32"/>
    <w:rPr>
      <w:color w:val="808080"/>
    </w:rPr>
  </w:style>
  <w:style w:type="paragraph" w:styleId="PlainText">
    <w:name w:val="Plain Text"/>
    <w:basedOn w:val="AGNormal"/>
    <w:link w:val="PlainTextChar"/>
    <w:semiHidden/>
    <w:unhideWhenUsed/>
    <w:rsid w:val="00DD2C3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D2C32"/>
    <w:rPr>
      <w:rFonts w:ascii="Courier New" w:eastAsia="Times New Roman" w:hAnsi="Courier New" w:cs="Courier New"/>
      <w:kern w:val="24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semiHidden/>
    <w:rsid w:val="00DD2C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27271"/>
    <w:rPr>
      <w:rFonts w:ascii="Times New Roman" w:hAnsi="Times New Roman" w:cs="Times New Roman"/>
      <w:i/>
      <w:iCs/>
      <w:color w:val="000000" w:themeColor="text1"/>
      <w:kern w:val="24"/>
      <w:sz w:val="24"/>
      <w:szCs w:val="24"/>
      <w:lang w:bidi="en-US"/>
    </w:rPr>
  </w:style>
  <w:style w:type="paragraph" w:customStyle="1" w:styleId="QuoteText">
    <w:name w:val="Quote Text"/>
    <w:aliases w:val="QT"/>
    <w:basedOn w:val="AGNormal"/>
    <w:next w:val="BodyText"/>
    <w:rsid w:val="00DD2C32"/>
    <w:pPr>
      <w:spacing w:after="240"/>
      <w:ind w:left="1440" w:right="1440"/>
    </w:pPr>
  </w:style>
  <w:style w:type="paragraph" w:styleId="Salutation">
    <w:name w:val="Salutation"/>
    <w:basedOn w:val="AGNormal"/>
    <w:next w:val="Normal"/>
    <w:link w:val="SalutationChar"/>
    <w:rsid w:val="00DD2C32"/>
  </w:style>
  <w:style w:type="character" w:customStyle="1" w:styleId="SalutationChar">
    <w:name w:val="Salutation Char"/>
    <w:basedOn w:val="DefaultParagraphFont"/>
    <w:link w:val="Salutation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SignatureBlock">
    <w:name w:val="Signature Block"/>
    <w:basedOn w:val="AGNormal"/>
    <w:rsid w:val="00DD2C32"/>
    <w:pPr>
      <w:tabs>
        <w:tab w:val="left" w:pos="5040"/>
        <w:tab w:val="right" w:leader="underscore" w:pos="9360"/>
      </w:tabs>
      <w:spacing w:after="720"/>
      <w:ind w:left="4320"/>
      <w:contextualSpacing/>
    </w:pPr>
  </w:style>
  <w:style w:type="character" w:customStyle="1" w:styleId="SmallCaps">
    <w:name w:val="Small Caps"/>
    <w:basedOn w:val="DefaultParagraphFont"/>
    <w:rsid w:val="00DD2C32"/>
    <w:rPr>
      <w:smallCaps/>
    </w:rPr>
  </w:style>
  <w:style w:type="character" w:styleId="Strong">
    <w:name w:val="Strong"/>
    <w:basedOn w:val="DefaultParagraphFont"/>
    <w:uiPriority w:val="22"/>
    <w:semiHidden/>
    <w:rsid w:val="00DD2C32"/>
    <w:rPr>
      <w:b/>
      <w:bCs/>
    </w:rPr>
  </w:style>
  <w:style w:type="paragraph" w:styleId="Subtitle">
    <w:name w:val="Subtitle"/>
    <w:basedOn w:val="AGNormal"/>
    <w:next w:val="BodyText"/>
    <w:link w:val="SubtitleChar"/>
    <w:qFormat/>
    <w:rsid w:val="00DD2C32"/>
    <w:pPr>
      <w:keepNext/>
      <w:spacing w:after="240"/>
      <w:jc w:val="center"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rsid w:val="00DD2C32"/>
    <w:rPr>
      <w:rFonts w:ascii="Times New Roman" w:eastAsia="Times New Roman" w:hAnsi="Times New Roman" w:cs="Arial"/>
      <w:b/>
      <w:kern w:val="24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DD2C3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DD2C32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D2C32"/>
    <w:pPr>
      <w:spacing w:after="0" w:line="240" w:lineRule="auto"/>
    </w:pPr>
    <w:rPr>
      <w:rFonts w:ascii="Times New Roman" w:hAnsi="Times New Roman" w:cs="Times New Roman"/>
      <w:color w:val="000080"/>
      <w:kern w:val="24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D2C32"/>
    <w:pPr>
      <w:spacing w:after="0" w:line="240" w:lineRule="auto"/>
    </w:pPr>
    <w:rPr>
      <w:rFonts w:ascii="Times New Roman" w:hAnsi="Times New Roman" w:cs="Times New Roman"/>
      <w:color w:val="FFFFFF"/>
      <w:kern w:val="24"/>
      <w:sz w:val="20"/>
      <w:szCs w:val="20"/>
      <w:lang w:bidi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D2C32"/>
    <w:pPr>
      <w:spacing w:after="0" w:line="240" w:lineRule="auto"/>
    </w:pPr>
    <w:rPr>
      <w:rFonts w:ascii="Times New Roman" w:hAnsi="Times New Roman" w:cs="Times New Roman"/>
      <w:b/>
      <w:bCs/>
      <w:kern w:val="24"/>
      <w:sz w:val="20"/>
      <w:szCs w:val="20"/>
      <w:lang w:bidi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D2C32"/>
    <w:pPr>
      <w:spacing w:after="0" w:line="240" w:lineRule="auto"/>
    </w:pPr>
    <w:rPr>
      <w:rFonts w:ascii="Times New Roman" w:hAnsi="Times New Roman" w:cs="Times New Roman"/>
      <w:b/>
      <w:bCs/>
      <w:kern w:val="24"/>
      <w:sz w:val="20"/>
      <w:szCs w:val="20"/>
      <w:lang w:bidi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D2C32"/>
    <w:pPr>
      <w:spacing w:after="0" w:line="240" w:lineRule="auto"/>
    </w:pPr>
    <w:rPr>
      <w:rFonts w:ascii="Times New Roman" w:hAnsi="Times New Roman" w:cs="Times New Roman"/>
      <w:b/>
      <w:bCs/>
      <w:kern w:val="24"/>
      <w:sz w:val="20"/>
      <w:szCs w:val="20"/>
      <w:lang w:bidi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4"/>
      <w:szCs w:val="20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1">
    <w:name w:val="Table Grid 1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D2C32"/>
    <w:pPr>
      <w:spacing w:after="0" w:line="240" w:lineRule="auto"/>
    </w:pPr>
    <w:rPr>
      <w:rFonts w:ascii="Times New Roman" w:hAnsi="Times New Roman" w:cs="Times New Roman"/>
      <w:b/>
      <w:bCs/>
      <w:kern w:val="24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AGNormal"/>
    <w:rsid w:val="00DD2C32"/>
    <w:pPr>
      <w:ind w:left="240" w:hanging="240"/>
    </w:pPr>
  </w:style>
  <w:style w:type="paragraph" w:styleId="TableofFigures">
    <w:name w:val="table of figures"/>
    <w:basedOn w:val="AGNormal"/>
    <w:semiHidden/>
    <w:unhideWhenUsed/>
    <w:rsid w:val="00DD2C32"/>
    <w:pPr>
      <w:ind w:left="480" w:hanging="480"/>
    </w:pPr>
  </w:style>
  <w:style w:type="table" w:styleId="TableProfessional">
    <w:name w:val="Table Professional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D2C32"/>
    <w:pPr>
      <w:spacing w:after="0"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AGNormal"/>
    <w:next w:val="BodyText"/>
    <w:link w:val="TitleChar"/>
    <w:qFormat/>
    <w:rsid w:val="00DD2C32"/>
    <w:pPr>
      <w:keepNext/>
      <w:spacing w:after="240"/>
      <w:jc w:val="center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rsid w:val="00DD2C32"/>
    <w:rPr>
      <w:rFonts w:ascii="Times New Roman" w:eastAsia="Times New Roman" w:hAnsi="Times New Roman" w:cs="Arial"/>
      <w:b/>
      <w:bCs/>
      <w:caps/>
      <w:kern w:val="24"/>
      <w:sz w:val="24"/>
      <w:szCs w:val="24"/>
    </w:rPr>
  </w:style>
  <w:style w:type="paragraph" w:styleId="TOAHeading">
    <w:name w:val="toa heading"/>
    <w:basedOn w:val="AGNormal"/>
    <w:next w:val="TableofAuthorities"/>
    <w:semiHidden/>
    <w:unhideWhenUsed/>
    <w:rsid w:val="00DD2C32"/>
    <w:pPr>
      <w:spacing w:after="240"/>
    </w:pPr>
    <w:rPr>
      <w:rFonts w:ascii="Times New Roman Bold" w:hAnsi="Times New Roman Bold" w:cs="Arial"/>
      <w:b/>
      <w:bCs/>
      <w:caps/>
    </w:rPr>
  </w:style>
  <w:style w:type="paragraph" w:styleId="TOC1">
    <w:name w:val="toc 1"/>
    <w:basedOn w:val="AGNormal"/>
    <w:next w:val="AGNormal"/>
    <w:autoRedefine/>
    <w:uiPriority w:val="1"/>
    <w:rsid w:val="00DD2C32"/>
    <w:pPr>
      <w:tabs>
        <w:tab w:val="right" w:leader="dot" w:pos="9360"/>
      </w:tabs>
      <w:spacing w:before="120"/>
      <w:ind w:left="720" w:right="720" w:hanging="720"/>
    </w:pPr>
  </w:style>
  <w:style w:type="paragraph" w:styleId="TOC2">
    <w:name w:val="toc 2"/>
    <w:basedOn w:val="AGNormal"/>
    <w:next w:val="AGNormal"/>
    <w:autoRedefine/>
    <w:uiPriority w:val="1"/>
    <w:rsid w:val="00DD2C32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AGNormal"/>
    <w:next w:val="AGNormal"/>
    <w:autoRedefine/>
    <w:uiPriority w:val="1"/>
    <w:rsid w:val="00DD2C32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AGNormal"/>
    <w:next w:val="AGNormal"/>
    <w:autoRedefine/>
    <w:uiPriority w:val="1"/>
    <w:rsid w:val="00DD2C32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AGNormal"/>
    <w:next w:val="AGNormal"/>
    <w:autoRedefine/>
    <w:uiPriority w:val="1"/>
    <w:rsid w:val="00DD2C32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AGNormal"/>
    <w:next w:val="AGNormal"/>
    <w:autoRedefine/>
    <w:uiPriority w:val="1"/>
    <w:rsid w:val="00DD2C32"/>
    <w:pPr>
      <w:tabs>
        <w:tab w:val="right" w:leader="dot" w:pos="9360"/>
      </w:tabs>
      <w:ind w:left="4320" w:right="720" w:hanging="720"/>
    </w:pPr>
  </w:style>
  <w:style w:type="paragraph" w:styleId="TOC7">
    <w:name w:val="toc 7"/>
    <w:basedOn w:val="AGNormal"/>
    <w:next w:val="AGNormal"/>
    <w:autoRedefine/>
    <w:uiPriority w:val="1"/>
    <w:rsid w:val="00DD2C32"/>
    <w:pPr>
      <w:tabs>
        <w:tab w:val="right" w:leader="dot" w:pos="9360"/>
      </w:tabs>
      <w:ind w:left="5040" w:right="720" w:hanging="720"/>
    </w:pPr>
  </w:style>
  <w:style w:type="paragraph" w:styleId="TOC8">
    <w:name w:val="toc 8"/>
    <w:basedOn w:val="AGNormal"/>
    <w:next w:val="AGNormal"/>
    <w:autoRedefine/>
    <w:uiPriority w:val="1"/>
    <w:rsid w:val="00DD2C32"/>
    <w:pPr>
      <w:tabs>
        <w:tab w:val="right" w:pos="9360"/>
      </w:tabs>
      <w:ind w:left="5760" w:right="720" w:hanging="720"/>
    </w:pPr>
  </w:style>
  <w:style w:type="paragraph" w:styleId="TOC9">
    <w:name w:val="toc 9"/>
    <w:basedOn w:val="AGNormal"/>
    <w:next w:val="AGNormal"/>
    <w:autoRedefine/>
    <w:uiPriority w:val="1"/>
    <w:rsid w:val="00DD2C32"/>
    <w:pPr>
      <w:tabs>
        <w:tab w:val="right" w:pos="9360"/>
      </w:tabs>
      <w:ind w:left="6480" w:right="720" w:hanging="720"/>
    </w:pPr>
  </w:style>
  <w:style w:type="paragraph" w:styleId="TOCHeading">
    <w:name w:val="TOC Heading"/>
    <w:basedOn w:val="AGNormal"/>
    <w:rsid w:val="00DD2C32"/>
    <w:pPr>
      <w:spacing w:after="240"/>
      <w:jc w:val="center"/>
    </w:pPr>
    <w:rPr>
      <w:rFonts w:ascii="Times New Roman Bold" w:hAnsi="Times New Roman Bold" w:cs="Times New Roman Bold"/>
      <w:b/>
      <w:bCs/>
      <w:caps/>
    </w:rPr>
  </w:style>
  <w:style w:type="character" w:customStyle="1" w:styleId="Underline">
    <w:name w:val="Underline"/>
    <w:basedOn w:val="DefaultParagraphFont"/>
    <w:uiPriority w:val="2"/>
    <w:rsid w:val="00DD2C32"/>
    <w:rPr>
      <w:u w:val="single"/>
    </w:rPr>
  </w:style>
  <w:style w:type="paragraph" w:styleId="Revision">
    <w:name w:val="Revision"/>
    <w:hidden/>
    <w:uiPriority w:val="99"/>
    <w:semiHidden/>
    <w:rsid w:val="0019075F"/>
    <w:pPr>
      <w:spacing w:after="0" w:line="240" w:lineRule="auto"/>
    </w:pPr>
    <w:rPr>
      <w:rFonts w:ascii="Times New Roman" w:hAnsi="Times New Roman" w:cs="Times New Roman"/>
      <w:kern w:val="24"/>
      <w:sz w:val="24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919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3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5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7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78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5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telecomlaw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wstelecomlaw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sapronov@wstelecomlaw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ases.primeclerk.com/GT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c.ga.gov/alternative-efi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Bilodeau</cp:lastModifiedBy>
  <cp:revision>4</cp:revision>
  <cp:lastPrinted>1900-01-01T05:00:00Z</cp:lastPrinted>
  <dcterms:created xsi:type="dcterms:W3CDTF">2021-11-04T14:03:00Z</dcterms:created>
  <dcterms:modified xsi:type="dcterms:W3CDTF">2021-11-04T14:07:00Z</dcterms:modified>
</cp:coreProperties>
</file>