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8E1" w:rsidRDefault="001118E1" w:rsidP="00A06EA8">
      <w:pPr>
        <w:rPr>
          <w:rStyle w:val="HTMLMarkup"/>
        </w:rPr>
        <w:sectPr w:rsidR="001118E1" w:rsidSect="00C7305F">
          <w:footerReference w:type="even" r:id="rId8"/>
          <w:footerReference w:type="default" r:id="rId9"/>
          <w:pgSz w:w="12240" w:h="15840"/>
          <w:pgMar w:top="1152" w:right="1440" w:bottom="864" w:left="1440" w:header="720" w:footer="720" w:gutter="0"/>
          <w:cols w:space="720"/>
          <w:titlePg/>
          <w:docGrid w:linePitch="360"/>
        </w:sectPr>
      </w:pPr>
    </w:p>
    <w:p w:rsidR="00A06EA8" w:rsidRDefault="00A06EA8" w:rsidP="00A06EA8">
      <w:r>
        <w:rPr>
          <w:rStyle w:val="HTMLMarkup"/>
        </w:rPr>
        <w:t>&lt;div align="center"&gt;</w:t>
      </w:r>
    </w:p>
    <w:tbl>
      <w:tblPr>
        <w:tblW w:w="11056" w:type="dxa"/>
        <w:jc w:val="center"/>
        <w:tblLayout w:type="fixed"/>
        <w:tblCellMar>
          <w:left w:w="84" w:type="dxa"/>
          <w:right w:w="84" w:type="dxa"/>
        </w:tblCellMar>
        <w:tblLook w:val="0000" w:firstRow="0" w:lastRow="0" w:firstColumn="0" w:lastColumn="0" w:noHBand="0" w:noVBand="0"/>
      </w:tblPr>
      <w:tblGrid>
        <w:gridCol w:w="3998"/>
        <w:gridCol w:w="3600"/>
        <w:gridCol w:w="3458"/>
      </w:tblGrid>
      <w:tr w:rsidR="00A06EA8" w:rsidTr="001A3FD1">
        <w:trPr>
          <w:trHeight w:val="1681"/>
          <w:jc w:val="center"/>
        </w:trPr>
        <w:tc>
          <w:tcPr>
            <w:tcW w:w="3998" w:type="dxa"/>
          </w:tcPr>
          <w:p w:rsidR="00A06EA8" w:rsidRDefault="00A06EA8" w:rsidP="001A3FD1">
            <w:pPr>
              <w:ind w:left="44"/>
              <w:rPr>
                <w:rFonts w:ascii="Arial Black" w:hAnsi="Arial Black"/>
                <w:sz w:val="16"/>
                <w:szCs w:val="16"/>
              </w:rPr>
            </w:pPr>
          </w:p>
          <w:p w:rsidR="00A06EA8" w:rsidRPr="00753FB2" w:rsidRDefault="00A06EA8" w:rsidP="001A3FD1">
            <w:pPr>
              <w:rPr>
                <w:rStyle w:val="Strong"/>
                <w:rFonts w:ascii="Arial Black" w:hAnsi="Arial Black"/>
                <w:sz w:val="16"/>
                <w:szCs w:val="16"/>
              </w:rPr>
            </w:pPr>
            <w:r w:rsidRPr="00753FB2">
              <w:rPr>
                <w:rFonts w:ascii="Arial Black" w:hAnsi="Arial Black"/>
                <w:sz w:val="16"/>
                <w:szCs w:val="16"/>
              </w:rPr>
              <w:fldChar w:fldCharType="begin"/>
            </w:r>
            <w:r w:rsidRPr="00753FB2">
              <w:rPr>
                <w:rFonts w:ascii="Arial Black" w:hAnsi="Arial Black"/>
                <w:sz w:val="16"/>
                <w:szCs w:val="16"/>
              </w:rPr>
              <w:instrText>PRIVATE</w:instrText>
            </w:r>
            <w:r w:rsidRPr="00753FB2">
              <w:rPr>
                <w:rFonts w:ascii="Arial Black" w:hAnsi="Arial Black"/>
                <w:sz w:val="16"/>
                <w:szCs w:val="16"/>
              </w:rPr>
              <w:fldChar w:fldCharType="end"/>
            </w:r>
            <w:r w:rsidRPr="00753FB2">
              <w:rPr>
                <w:rStyle w:val="Strong"/>
                <w:rFonts w:ascii="Arial Black" w:hAnsi="Arial Black"/>
                <w:sz w:val="16"/>
                <w:szCs w:val="16"/>
              </w:rPr>
              <w:t>COMMISSIONERS:</w:t>
            </w:r>
          </w:p>
          <w:p w:rsidR="00F92A7E" w:rsidRDefault="00F92A7E" w:rsidP="001A3FD1">
            <w:pPr>
              <w:ind w:left="44"/>
              <w:rPr>
                <w:rStyle w:val="Strong"/>
                <w:rFonts w:ascii="Arial Black" w:hAnsi="Arial Black"/>
                <w:sz w:val="16"/>
                <w:szCs w:val="16"/>
              </w:rPr>
            </w:pPr>
            <w:r>
              <w:rPr>
                <w:rStyle w:val="Strong"/>
                <w:rFonts w:ascii="Arial Black" w:hAnsi="Arial Black"/>
                <w:sz w:val="16"/>
                <w:szCs w:val="16"/>
              </w:rPr>
              <w:t xml:space="preserve">CHUCK EATON, </w:t>
            </w:r>
            <w:r w:rsidRPr="00E76C38">
              <w:rPr>
                <w:rStyle w:val="Strong"/>
                <w:rFonts w:ascii="Arial Black" w:hAnsi="Arial Black"/>
                <w:sz w:val="16"/>
                <w:szCs w:val="16"/>
              </w:rPr>
              <w:t>CHAIRMAN</w:t>
            </w:r>
          </w:p>
          <w:p w:rsidR="00F92A7E" w:rsidRDefault="00F92A7E" w:rsidP="001A3FD1">
            <w:pPr>
              <w:ind w:left="44"/>
              <w:rPr>
                <w:rStyle w:val="Strong"/>
                <w:rFonts w:ascii="Arial Black" w:hAnsi="Arial Black"/>
                <w:sz w:val="16"/>
                <w:szCs w:val="16"/>
              </w:rPr>
            </w:pPr>
            <w:r>
              <w:rPr>
                <w:rStyle w:val="Strong"/>
                <w:rFonts w:ascii="Arial Black" w:hAnsi="Arial Black"/>
                <w:sz w:val="16"/>
                <w:szCs w:val="16"/>
              </w:rPr>
              <w:t>TIM G. ECHOLS, VICE CHAIRMAN</w:t>
            </w:r>
          </w:p>
          <w:p w:rsidR="00A06EA8" w:rsidRDefault="00A06EA8" w:rsidP="001A3FD1">
            <w:pPr>
              <w:ind w:left="44"/>
              <w:rPr>
                <w:rStyle w:val="Strong"/>
                <w:rFonts w:ascii="Arial Black" w:hAnsi="Arial Black"/>
                <w:sz w:val="16"/>
                <w:szCs w:val="16"/>
              </w:rPr>
            </w:pPr>
            <w:r>
              <w:rPr>
                <w:rStyle w:val="Strong"/>
                <w:rFonts w:ascii="Arial Black" w:hAnsi="Arial Black"/>
                <w:sz w:val="16"/>
                <w:szCs w:val="16"/>
              </w:rPr>
              <w:t>LAUREN “BUBBA” McDONALD</w:t>
            </w:r>
            <w:r w:rsidRPr="00E76C38">
              <w:rPr>
                <w:rStyle w:val="Strong"/>
                <w:rFonts w:ascii="Arial Black" w:hAnsi="Arial Black"/>
                <w:sz w:val="16"/>
                <w:szCs w:val="16"/>
              </w:rPr>
              <w:t xml:space="preserve">                                    </w:t>
            </w:r>
            <w:r w:rsidRPr="00E76C38">
              <w:rPr>
                <w:rStyle w:val="Strong"/>
                <w:rFonts w:ascii="Arial Black" w:hAnsi="Arial Black"/>
                <w:sz w:val="16"/>
                <w:szCs w:val="16"/>
              </w:rPr>
              <w:br/>
            </w:r>
            <w:r>
              <w:rPr>
                <w:rStyle w:val="Strong"/>
                <w:rFonts w:ascii="Arial Black" w:hAnsi="Arial Black"/>
                <w:sz w:val="16"/>
                <w:szCs w:val="16"/>
              </w:rPr>
              <w:t>TRICIA PRIDEMORE</w:t>
            </w:r>
          </w:p>
          <w:p w:rsidR="00F92A7E" w:rsidRPr="00E76C38" w:rsidRDefault="00F92A7E" w:rsidP="001A3FD1">
            <w:pPr>
              <w:ind w:left="44"/>
              <w:rPr>
                <w:sz w:val="16"/>
                <w:szCs w:val="16"/>
              </w:rPr>
            </w:pPr>
            <w:r>
              <w:rPr>
                <w:rStyle w:val="Strong"/>
                <w:rFonts w:ascii="Arial Black" w:hAnsi="Arial Black"/>
                <w:sz w:val="16"/>
                <w:szCs w:val="16"/>
              </w:rPr>
              <w:t>JASON SHAW</w:t>
            </w:r>
          </w:p>
        </w:tc>
        <w:tc>
          <w:tcPr>
            <w:tcW w:w="3600" w:type="dxa"/>
          </w:tcPr>
          <w:p w:rsidR="00A06EA8" w:rsidRDefault="00F22013" w:rsidP="001A3FD1">
            <w:pPr>
              <w:jc w:val="center"/>
            </w:pPr>
            <w:r w:rsidRPr="00997CA4">
              <w:rPr>
                <w:noProof/>
              </w:rPr>
              <w:drawing>
                <wp:inline distT="0" distB="0" distL="0" distR="0">
                  <wp:extent cx="1195070" cy="1143000"/>
                  <wp:effectExtent l="0" t="0" r="0" b="0"/>
                  <wp:docPr id="1" name="Picture 2"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5070" cy="1143000"/>
                          </a:xfrm>
                          <a:prstGeom prst="rect">
                            <a:avLst/>
                          </a:prstGeom>
                          <a:noFill/>
                          <a:ln>
                            <a:noFill/>
                          </a:ln>
                        </pic:spPr>
                      </pic:pic>
                    </a:graphicData>
                  </a:graphic>
                </wp:inline>
              </w:drawing>
            </w:r>
          </w:p>
        </w:tc>
        <w:tc>
          <w:tcPr>
            <w:tcW w:w="3458" w:type="dxa"/>
          </w:tcPr>
          <w:p w:rsidR="00A06EA8" w:rsidRPr="00753FB2" w:rsidRDefault="00A06EA8" w:rsidP="001A3FD1">
            <w:pPr>
              <w:jc w:val="right"/>
              <w:rPr>
                <w:rFonts w:ascii="Arial Black" w:hAnsi="Arial Black"/>
                <w:b/>
                <w:sz w:val="16"/>
                <w:szCs w:val="16"/>
              </w:rPr>
            </w:pPr>
            <w:r w:rsidRPr="00753FB2">
              <w:rPr>
                <w:rFonts w:ascii="Arial Black" w:hAnsi="Arial Black"/>
                <w:b/>
                <w:sz w:val="16"/>
                <w:szCs w:val="16"/>
              </w:rPr>
              <w:t> </w:t>
            </w:r>
          </w:p>
          <w:p w:rsidR="00A06EA8" w:rsidRPr="00753FB2" w:rsidRDefault="00A06EA8" w:rsidP="001A3FD1">
            <w:pPr>
              <w:jc w:val="right"/>
              <w:rPr>
                <w:rFonts w:ascii="Arial Black" w:hAnsi="Arial Black"/>
                <w:sz w:val="16"/>
                <w:szCs w:val="16"/>
              </w:rPr>
            </w:pPr>
            <w:r w:rsidRPr="00753FB2">
              <w:rPr>
                <w:rFonts w:ascii="Arial Black" w:hAnsi="Arial Black"/>
                <w:b/>
                <w:sz w:val="16"/>
                <w:szCs w:val="16"/>
              </w:rPr>
              <w:t>DEBORAH K. FLANNAGAN</w:t>
            </w:r>
            <w:r w:rsidRPr="00753FB2">
              <w:rPr>
                <w:rFonts w:ascii="Arial Black" w:hAnsi="Arial Black"/>
                <w:b/>
                <w:sz w:val="16"/>
                <w:szCs w:val="16"/>
              </w:rPr>
              <w:br/>
              <w:t>EXECUTIVE DIRECTOR</w:t>
            </w:r>
            <w:r w:rsidRPr="00753FB2">
              <w:rPr>
                <w:rFonts w:ascii="Arial Black" w:hAnsi="Arial Black"/>
                <w:b/>
                <w:sz w:val="16"/>
                <w:szCs w:val="16"/>
              </w:rPr>
              <w:br/>
              <w:t xml:space="preserve"> </w:t>
            </w:r>
            <w:r w:rsidRPr="00753FB2">
              <w:rPr>
                <w:rFonts w:ascii="Arial Black" w:hAnsi="Arial Black"/>
                <w:b/>
                <w:sz w:val="16"/>
                <w:szCs w:val="16"/>
              </w:rPr>
              <w:br/>
              <w:t>REECE McALISTER</w:t>
            </w:r>
            <w:r w:rsidRPr="00753FB2">
              <w:rPr>
                <w:rFonts w:ascii="Arial Black" w:hAnsi="Arial Black"/>
                <w:b/>
                <w:sz w:val="16"/>
                <w:szCs w:val="16"/>
              </w:rPr>
              <w:br/>
              <w:t>EXECUTIVE SECRETARY</w:t>
            </w:r>
          </w:p>
        </w:tc>
      </w:tr>
      <w:tr w:rsidR="00A06EA8" w:rsidTr="001A3FD1">
        <w:trPr>
          <w:trHeight w:val="772"/>
          <w:jc w:val="center"/>
        </w:trPr>
        <w:tc>
          <w:tcPr>
            <w:tcW w:w="11056" w:type="dxa"/>
            <w:gridSpan w:val="3"/>
          </w:tcPr>
          <w:p w:rsidR="00A06EA8" w:rsidRPr="00B90287" w:rsidRDefault="00A06EA8" w:rsidP="001A3FD1">
            <w:pPr>
              <w:pStyle w:val="Heading1"/>
              <w:jc w:val="center"/>
              <w:rPr>
                <w:rFonts w:ascii="Old English Text MT" w:hAnsi="Old English Text MT"/>
                <w:sz w:val="42"/>
                <w:u w:val="none"/>
              </w:rPr>
            </w:pPr>
            <w:r w:rsidRPr="00B90287">
              <w:rPr>
                <w:rFonts w:ascii="Old English Text MT" w:hAnsi="Old English Text MT"/>
                <w:sz w:val="42"/>
                <w:u w:val="none"/>
              </w:rPr>
              <w:t>Georgia Public Service Commission</w:t>
            </w:r>
          </w:p>
        </w:tc>
      </w:tr>
      <w:tr w:rsidR="00A06EA8" w:rsidTr="001A3FD1">
        <w:trPr>
          <w:jc w:val="center"/>
        </w:trPr>
        <w:tc>
          <w:tcPr>
            <w:tcW w:w="3998" w:type="dxa"/>
          </w:tcPr>
          <w:p w:rsidR="00A06EA8" w:rsidRDefault="00A06EA8" w:rsidP="001A3FD1">
            <w:pPr>
              <w:rPr>
                <w:rFonts w:cs="Arial"/>
                <w:b/>
                <w:bCs/>
                <w:sz w:val="17"/>
                <w:szCs w:val="17"/>
              </w:rPr>
            </w:pPr>
            <w:r w:rsidRPr="00590D2B">
              <w:rPr>
                <w:rFonts w:cs="Arial"/>
                <w:b/>
                <w:bCs/>
                <w:sz w:val="17"/>
                <w:szCs w:val="17"/>
              </w:rPr>
              <w:t xml:space="preserve">(404) </w:t>
            </w:r>
            <w:r>
              <w:rPr>
                <w:rFonts w:cs="Arial"/>
                <w:b/>
                <w:bCs/>
                <w:sz w:val="17"/>
                <w:szCs w:val="17"/>
              </w:rPr>
              <w:t xml:space="preserve">656-4501                                                       </w:t>
            </w:r>
            <w:r w:rsidRPr="00590D2B">
              <w:rPr>
                <w:rFonts w:cs="Arial"/>
                <w:b/>
                <w:bCs/>
                <w:sz w:val="17"/>
                <w:szCs w:val="17"/>
              </w:rPr>
              <w:t xml:space="preserve"> </w:t>
            </w:r>
          </w:p>
          <w:p w:rsidR="00A06EA8" w:rsidRPr="00DD4382" w:rsidRDefault="00A06EA8" w:rsidP="001A3FD1">
            <w:pPr>
              <w:rPr>
                <w:rFonts w:cs="Arial"/>
                <w:b/>
                <w:bCs/>
              </w:rPr>
            </w:pPr>
            <w:r>
              <w:rPr>
                <w:rFonts w:cs="Arial"/>
                <w:b/>
                <w:bCs/>
                <w:sz w:val="17"/>
                <w:szCs w:val="17"/>
              </w:rPr>
              <w:t xml:space="preserve">(800) </w:t>
            </w:r>
            <w:r w:rsidRPr="00590D2B">
              <w:rPr>
                <w:rFonts w:cs="Arial"/>
                <w:b/>
                <w:bCs/>
                <w:sz w:val="17"/>
                <w:szCs w:val="17"/>
              </w:rPr>
              <w:t>282-5813</w:t>
            </w:r>
          </w:p>
        </w:tc>
        <w:tc>
          <w:tcPr>
            <w:tcW w:w="3600" w:type="dxa"/>
          </w:tcPr>
          <w:p w:rsidR="00A06EA8" w:rsidRPr="00617CAA" w:rsidRDefault="00A06EA8" w:rsidP="001A3FD1">
            <w:pPr>
              <w:jc w:val="center"/>
              <w:rPr>
                <w:rFonts w:cs="Arial"/>
                <w:b/>
                <w:sz w:val="17"/>
                <w:szCs w:val="17"/>
              </w:rPr>
            </w:pPr>
            <w:r>
              <w:rPr>
                <w:rFonts w:cs="Arial"/>
                <w:b/>
                <w:sz w:val="17"/>
                <w:szCs w:val="17"/>
              </w:rPr>
              <w:t xml:space="preserve">     </w:t>
            </w:r>
            <w:r w:rsidRPr="00292DAD">
              <w:rPr>
                <w:rFonts w:cs="Arial"/>
                <w:b/>
                <w:sz w:val="17"/>
                <w:szCs w:val="17"/>
              </w:rPr>
              <w:t>244 W</w:t>
            </w:r>
            <w:r>
              <w:rPr>
                <w:rFonts w:cs="Arial"/>
                <w:b/>
                <w:sz w:val="17"/>
                <w:szCs w:val="17"/>
              </w:rPr>
              <w:t>ASHINGTON STREET</w:t>
            </w:r>
            <w:r w:rsidRPr="00292DAD">
              <w:rPr>
                <w:rFonts w:cs="Arial"/>
                <w:b/>
                <w:sz w:val="17"/>
                <w:szCs w:val="17"/>
              </w:rPr>
              <w:t>, SW</w:t>
            </w:r>
            <w:r w:rsidRPr="00292DAD">
              <w:rPr>
                <w:rFonts w:cs="Arial"/>
                <w:b/>
                <w:sz w:val="17"/>
                <w:szCs w:val="17"/>
              </w:rPr>
              <w:br/>
              <w:t>A</w:t>
            </w:r>
            <w:r>
              <w:rPr>
                <w:rFonts w:cs="Arial"/>
                <w:b/>
                <w:sz w:val="17"/>
                <w:szCs w:val="17"/>
              </w:rPr>
              <w:t>TLANTA</w:t>
            </w:r>
            <w:r w:rsidRPr="00292DAD">
              <w:rPr>
                <w:rFonts w:cs="Arial"/>
                <w:b/>
                <w:sz w:val="17"/>
                <w:szCs w:val="17"/>
              </w:rPr>
              <w:t>, G</w:t>
            </w:r>
            <w:r>
              <w:rPr>
                <w:rFonts w:cs="Arial"/>
                <w:b/>
                <w:sz w:val="17"/>
                <w:szCs w:val="17"/>
              </w:rPr>
              <w:t>EORGI</w:t>
            </w:r>
            <w:r w:rsidRPr="00292DAD">
              <w:rPr>
                <w:rFonts w:cs="Arial"/>
                <w:b/>
                <w:sz w:val="17"/>
                <w:szCs w:val="17"/>
              </w:rPr>
              <w:t>A 30334-5701</w:t>
            </w:r>
          </w:p>
        </w:tc>
        <w:tc>
          <w:tcPr>
            <w:tcW w:w="3458" w:type="dxa"/>
          </w:tcPr>
          <w:p w:rsidR="00A06EA8" w:rsidRPr="00C12C56" w:rsidRDefault="00A06EA8" w:rsidP="001A3FD1">
            <w:pPr>
              <w:jc w:val="right"/>
              <w:rPr>
                <w:rFonts w:cs="Arial"/>
                <w:b/>
                <w:bCs/>
              </w:rPr>
            </w:pPr>
            <w:r w:rsidRPr="00C12C56">
              <w:rPr>
                <w:rFonts w:cs="Arial"/>
                <w:b/>
                <w:bCs/>
                <w:sz w:val="17"/>
                <w:szCs w:val="17"/>
              </w:rPr>
              <w:t>FAX</w:t>
            </w:r>
            <w:proofErr w:type="gramStart"/>
            <w:r w:rsidRPr="00C12C56">
              <w:rPr>
                <w:rFonts w:cs="Arial"/>
                <w:b/>
                <w:bCs/>
                <w:sz w:val="17"/>
                <w:szCs w:val="17"/>
              </w:rPr>
              <w:t>:  (</w:t>
            </w:r>
            <w:proofErr w:type="gramEnd"/>
            <w:r w:rsidRPr="00C12C56">
              <w:rPr>
                <w:rFonts w:cs="Arial"/>
                <w:b/>
                <w:bCs/>
                <w:sz w:val="17"/>
                <w:szCs w:val="17"/>
              </w:rPr>
              <w:t xml:space="preserve">404) </w:t>
            </w:r>
            <w:r>
              <w:rPr>
                <w:rFonts w:cs="Arial"/>
                <w:b/>
                <w:bCs/>
                <w:sz w:val="17"/>
                <w:szCs w:val="17"/>
              </w:rPr>
              <w:t>656-2341</w:t>
            </w:r>
            <w:r w:rsidRPr="00C12C56">
              <w:rPr>
                <w:rFonts w:cs="Arial"/>
                <w:b/>
                <w:bCs/>
                <w:sz w:val="17"/>
                <w:szCs w:val="17"/>
              </w:rPr>
              <w:t xml:space="preserve">                   www.psc.state.ga.us</w:t>
            </w:r>
          </w:p>
        </w:tc>
      </w:tr>
    </w:tbl>
    <w:p w:rsidR="00A06EA8" w:rsidRDefault="00A06EA8" w:rsidP="00A06EA8">
      <w:pPr>
        <w:tabs>
          <w:tab w:val="center" w:pos="4680"/>
        </w:tabs>
        <w:suppressAutoHyphens/>
        <w:jc w:val="center"/>
      </w:pPr>
    </w:p>
    <w:p w:rsidR="00E338C5" w:rsidRPr="00E822E7" w:rsidRDefault="00E338C5" w:rsidP="00E338C5">
      <w:pPr>
        <w:tabs>
          <w:tab w:val="left" w:pos="-720"/>
        </w:tabs>
        <w:suppressAutoHyphens/>
      </w:pPr>
    </w:p>
    <w:p w:rsidR="00E338C5" w:rsidRDefault="00F92A7E" w:rsidP="00E338C5">
      <w:pPr>
        <w:tabs>
          <w:tab w:val="center" w:pos="4680"/>
        </w:tabs>
        <w:suppressAutoHyphens/>
        <w:jc w:val="center"/>
      </w:pPr>
      <w:r>
        <w:t>March 2</w:t>
      </w:r>
      <w:r w:rsidR="00D236D0">
        <w:t>4</w:t>
      </w:r>
      <w:r w:rsidR="008429A5">
        <w:t>, 2020</w:t>
      </w:r>
    </w:p>
    <w:p w:rsidR="00454E32" w:rsidRPr="00E822E7" w:rsidRDefault="00454E32" w:rsidP="00454E32">
      <w:pPr>
        <w:tabs>
          <w:tab w:val="left" w:pos="-720"/>
        </w:tabs>
        <w:suppressAutoHyphens/>
      </w:pPr>
    </w:p>
    <w:p w:rsidR="00C160FB" w:rsidRDefault="00C160FB" w:rsidP="00092138">
      <w:pPr>
        <w:tabs>
          <w:tab w:val="center" w:pos="4680"/>
        </w:tabs>
        <w:suppressAutoHyphens/>
        <w:jc w:val="center"/>
        <w:rPr>
          <w:b/>
        </w:rPr>
      </w:pPr>
    </w:p>
    <w:p w:rsidR="00454E32" w:rsidRPr="00E822E7" w:rsidRDefault="00454E32" w:rsidP="00454E32">
      <w:pPr>
        <w:tabs>
          <w:tab w:val="left" w:pos="-720"/>
        </w:tabs>
        <w:suppressAutoHyphens/>
        <w:rPr>
          <w:color w:val="000080"/>
          <w:sz w:val="20"/>
          <w:szCs w:val="20"/>
        </w:rPr>
      </w:pPr>
    </w:p>
    <w:p w:rsidR="00454E32" w:rsidRPr="00E822E7" w:rsidRDefault="00454E32" w:rsidP="00454E32">
      <w:pPr>
        <w:tabs>
          <w:tab w:val="left" w:pos="-720"/>
        </w:tabs>
        <w:suppressAutoHyphens/>
      </w:pPr>
      <w:r w:rsidRPr="00E822E7">
        <w:tab/>
      </w:r>
      <w:r w:rsidRPr="00E822E7">
        <w:tab/>
      </w:r>
      <w:r w:rsidRPr="00E822E7">
        <w:tab/>
      </w:r>
      <w:r w:rsidRPr="00E822E7">
        <w:tab/>
      </w:r>
      <w:r w:rsidRPr="00E822E7">
        <w:tab/>
      </w:r>
      <w:r w:rsidRPr="00E822E7">
        <w:tab/>
      </w:r>
      <w:r w:rsidRPr="00E822E7">
        <w:tab/>
      </w:r>
    </w:p>
    <w:p w:rsidR="00454E32" w:rsidRPr="00BA68AB" w:rsidRDefault="00BB0E19" w:rsidP="00454E32">
      <w:pPr>
        <w:tabs>
          <w:tab w:val="left" w:pos="-720"/>
        </w:tabs>
        <w:suppressAutoHyphens/>
      </w:pPr>
      <w:r w:rsidRPr="00BA68AB">
        <w:t xml:space="preserve">Mr. </w:t>
      </w:r>
      <w:r w:rsidR="00B46831">
        <w:t>Kyle Leach</w:t>
      </w:r>
      <w:r w:rsidR="00454E32" w:rsidRPr="00BA68AB">
        <w:tab/>
      </w:r>
    </w:p>
    <w:p w:rsidR="00454E32" w:rsidRPr="00BA68AB" w:rsidRDefault="00B46831" w:rsidP="00454E32">
      <w:pPr>
        <w:tabs>
          <w:tab w:val="left" w:pos="-720"/>
        </w:tabs>
        <w:suppressAutoHyphens/>
      </w:pPr>
      <w:r>
        <w:t>Director</w:t>
      </w:r>
      <w:r w:rsidR="00454E32" w:rsidRPr="00BA68AB">
        <w:t>, Regulatory Affairs</w:t>
      </w:r>
    </w:p>
    <w:p w:rsidR="00454E32" w:rsidRPr="00BA68AB" w:rsidRDefault="00454E32" w:rsidP="00454E32">
      <w:pPr>
        <w:tabs>
          <w:tab w:val="left" w:pos="-720"/>
        </w:tabs>
        <w:suppressAutoHyphens/>
      </w:pPr>
      <w:r w:rsidRPr="00BA68AB">
        <w:t>Georgia Power Company</w:t>
      </w:r>
    </w:p>
    <w:p w:rsidR="00454E32" w:rsidRPr="00E822E7" w:rsidRDefault="00454E32" w:rsidP="00454E32">
      <w:pPr>
        <w:tabs>
          <w:tab w:val="left" w:pos="-720"/>
        </w:tabs>
        <w:suppressAutoHyphens/>
      </w:pPr>
      <w:r w:rsidRPr="00BA68AB">
        <w:t>Regulatory Affairs Bin 10230</w:t>
      </w:r>
    </w:p>
    <w:p w:rsidR="00454E32" w:rsidRDefault="00454E32" w:rsidP="00454E32">
      <w:pPr>
        <w:tabs>
          <w:tab w:val="left" w:pos="-720"/>
        </w:tabs>
        <w:suppressAutoHyphens/>
      </w:pPr>
      <w:r w:rsidRPr="00E822E7">
        <w:t>241 Ralph McGill Blvd., N.E.</w:t>
      </w:r>
    </w:p>
    <w:p w:rsidR="00454E32" w:rsidRPr="00E822E7" w:rsidRDefault="00454E32" w:rsidP="00454E32">
      <w:pPr>
        <w:tabs>
          <w:tab w:val="left" w:pos="-720"/>
        </w:tabs>
        <w:suppressAutoHyphens/>
      </w:pPr>
      <w:r w:rsidRPr="00E822E7">
        <w:t>Atlanta, Georgia 30308-3374</w:t>
      </w:r>
    </w:p>
    <w:p w:rsidR="00454E32" w:rsidRDefault="00454E32" w:rsidP="00454E32">
      <w:pPr>
        <w:tabs>
          <w:tab w:val="left" w:pos="-720"/>
        </w:tabs>
        <w:suppressAutoHyphens/>
      </w:pPr>
    </w:p>
    <w:p w:rsidR="008472C3" w:rsidRPr="00E822E7" w:rsidRDefault="008472C3" w:rsidP="00454E32">
      <w:pPr>
        <w:tabs>
          <w:tab w:val="left" w:pos="-720"/>
        </w:tabs>
        <w:suppressAutoHyphens/>
      </w:pPr>
    </w:p>
    <w:p w:rsidR="00C160FB" w:rsidRPr="00C160FB" w:rsidRDefault="00454E32" w:rsidP="00C160FB">
      <w:pPr>
        <w:tabs>
          <w:tab w:val="center" w:pos="4680"/>
        </w:tabs>
        <w:suppressAutoHyphens/>
        <w:ind w:left="615" w:hanging="615"/>
        <w:rPr>
          <w:b/>
        </w:rPr>
      </w:pPr>
      <w:r w:rsidRPr="00C160FB">
        <w:rPr>
          <w:b/>
          <w:lang w:val="es-ES"/>
        </w:rPr>
        <w:t>RE:</w:t>
      </w:r>
      <w:r w:rsidR="00571ED0">
        <w:rPr>
          <w:b/>
          <w:lang w:val="es-ES"/>
        </w:rPr>
        <w:tab/>
        <w:t xml:space="preserve">Docket No. </w:t>
      </w:r>
      <w:r w:rsidR="00BB0E19">
        <w:rPr>
          <w:b/>
          <w:lang w:val="es-ES"/>
        </w:rPr>
        <w:t>36989</w:t>
      </w:r>
      <w:r w:rsidR="0081172A">
        <w:rPr>
          <w:b/>
          <w:lang w:val="es-ES"/>
        </w:rPr>
        <w:t xml:space="preserve"> / </w:t>
      </w:r>
      <w:r w:rsidR="00C160FB" w:rsidRPr="00C160FB">
        <w:rPr>
          <w:b/>
        </w:rPr>
        <w:t xml:space="preserve">Georgia Power Company’s </w:t>
      </w:r>
      <w:r w:rsidR="0034370D">
        <w:rPr>
          <w:b/>
          <w:bCs/>
          <w:color w:val="000000"/>
        </w:rPr>
        <w:t>201</w:t>
      </w:r>
      <w:r w:rsidR="001E53C6">
        <w:rPr>
          <w:b/>
          <w:bCs/>
          <w:color w:val="000000"/>
        </w:rPr>
        <w:t>3</w:t>
      </w:r>
      <w:r w:rsidR="0034370D">
        <w:rPr>
          <w:b/>
          <w:bCs/>
          <w:color w:val="000000"/>
        </w:rPr>
        <w:t xml:space="preserve"> </w:t>
      </w:r>
      <w:r w:rsidR="001E53C6">
        <w:rPr>
          <w:b/>
          <w:bCs/>
          <w:color w:val="000000"/>
        </w:rPr>
        <w:t>Rate Case</w:t>
      </w:r>
    </w:p>
    <w:p w:rsidR="00C160FB" w:rsidRPr="00C160FB" w:rsidRDefault="00C160FB" w:rsidP="00C160FB">
      <w:pPr>
        <w:rPr>
          <w:b/>
        </w:rPr>
      </w:pPr>
    </w:p>
    <w:p w:rsidR="00454E32" w:rsidRPr="00E822E7" w:rsidRDefault="00626A92" w:rsidP="00626A92">
      <w:pPr>
        <w:tabs>
          <w:tab w:val="left" w:pos="-1440"/>
          <w:tab w:val="left" w:pos="-720"/>
          <w:tab w:val="left" w:pos="0"/>
          <w:tab w:val="left" w:pos="720"/>
        </w:tabs>
        <w:suppressAutoHyphens/>
        <w:ind w:left="1440" w:hanging="1440"/>
        <w:rPr>
          <w:b/>
        </w:rPr>
      </w:pPr>
      <w:r>
        <w:rPr>
          <w:b/>
        </w:rPr>
        <w:tab/>
      </w:r>
      <w:r w:rsidR="00CE2104">
        <w:rPr>
          <w:b/>
        </w:rPr>
        <w:t>Data Request</w:t>
      </w:r>
      <w:r w:rsidR="0021318B">
        <w:rPr>
          <w:b/>
        </w:rPr>
        <w:t>s</w:t>
      </w:r>
      <w:r w:rsidR="00424769">
        <w:rPr>
          <w:b/>
        </w:rPr>
        <w:t xml:space="preserve"> from Commission Staff (</w:t>
      </w:r>
      <w:r w:rsidR="00504635">
        <w:rPr>
          <w:b/>
          <w:bCs/>
        </w:rPr>
        <w:t>STF</w:t>
      </w:r>
      <w:r w:rsidR="0034370D">
        <w:rPr>
          <w:b/>
          <w:bCs/>
        </w:rPr>
        <w:t>-</w:t>
      </w:r>
      <w:r w:rsidR="00A06EA8">
        <w:rPr>
          <w:b/>
          <w:bCs/>
        </w:rPr>
        <w:t>ASR-</w:t>
      </w:r>
      <w:r w:rsidR="009E767E">
        <w:rPr>
          <w:b/>
          <w:bCs/>
        </w:rPr>
        <w:t>60</w:t>
      </w:r>
      <w:r w:rsidR="00253D46" w:rsidRPr="00253D46">
        <w:rPr>
          <w:b/>
          <w:bCs/>
        </w:rPr>
        <w:t>)</w:t>
      </w:r>
    </w:p>
    <w:p w:rsidR="00454E32" w:rsidRPr="00E822E7" w:rsidRDefault="00454E32" w:rsidP="00454E32">
      <w:pPr>
        <w:tabs>
          <w:tab w:val="left" w:pos="-1440"/>
          <w:tab w:val="left" w:pos="-720"/>
        </w:tabs>
        <w:suppressAutoHyphens/>
      </w:pPr>
    </w:p>
    <w:p w:rsidR="00454E32" w:rsidRPr="00BB0E19" w:rsidRDefault="00454E32" w:rsidP="00454E32">
      <w:pPr>
        <w:tabs>
          <w:tab w:val="left" w:pos="-1440"/>
          <w:tab w:val="left" w:pos="-720"/>
        </w:tabs>
        <w:suppressAutoHyphens/>
      </w:pPr>
      <w:r w:rsidRPr="00E822E7">
        <w:t xml:space="preserve">Dear Mr. </w:t>
      </w:r>
      <w:r w:rsidR="00B46831">
        <w:t>Leach</w:t>
      </w:r>
      <w:r w:rsidRPr="00E822E7">
        <w:t>:</w:t>
      </w:r>
    </w:p>
    <w:p w:rsidR="00454E32" w:rsidRPr="00BB0E19" w:rsidRDefault="00454E32" w:rsidP="00454E32">
      <w:pPr>
        <w:tabs>
          <w:tab w:val="left" w:pos="-1440"/>
          <w:tab w:val="left" w:pos="-720"/>
        </w:tabs>
        <w:suppressAutoHyphens/>
      </w:pPr>
    </w:p>
    <w:p w:rsidR="00454E32" w:rsidRPr="00BB0E19" w:rsidRDefault="00454E32" w:rsidP="00454E32">
      <w:pPr>
        <w:tabs>
          <w:tab w:val="left" w:pos="-1440"/>
          <w:tab w:val="left" w:pos="-720"/>
        </w:tabs>
        <w:suppressAutoHyphens/>
        <w:rPr>
          <w:b/>
        </w:rPr>
      </w:pPr>
      <w:r w:rsidRPr="00BB0E19">
        <w:tab/>
        <w:t xml:space="preserve">Enclosed herewith, please find Commission Staff </w:t>
      </w:r>
      <w:r w:rsidR="00EA5012" w:rsidRPr="00BB0E19">
        <w:t>Da</w:t>
      </w:r>
      <w:r w:rsidRPr="00BB0E19">
        <w:t xml:space="preserve">ta </w:t>
      </w:r>
      <w:r w:rsidR="00EA5012" w:rsidRPr="00BB0E19">
        <w:t>R</w:t>
      </w:r>
      <w:r w:rsidRPr="00BB0E19">
        <w:t xml:space="preserve">equest </w:t>
      </w:r>
      <w:r w:rsidR="004925E2" w:rsidRPr="002C399C">
        <w:rPr>
          <w:b/>
        </w:rPr>
        <w:t>STF</w:t>
      </w:r>
      <w:r w:rsidR="00626A92" w:rsidRPr="002C399C">
        <w:rPr>
          <w:b/>
        </w:rPr>
        <w:t>-</w:t>
      </w:r>
      <w:r w:rsidR="00A06EA8">
        <w:rPr>
          <w:b/>
        </w:rPr>
        <w:t>ASR-</w:t>
      </w:r>
      <w:r w:rsidR="009E767E">
        <w:rPr>
          <w:b/>
        </w:rPr>
        <w:t>60</w:t>
      </w:r>
      <w:r w:rsidR="00CD2752" w:rsidRPr="00BB0E19">
        <w:rPr>
          <w:b/>
        </w:rPr>
        <w:t xml:space="preserve">.  </w:t>
      </w:r>
      <w:r w:rsidRPr="00BB0E19">
        <w:t xml:space="preserve">Georgia Power’s initial responses to this Data Request package are requested as soon as possible, but not later than </w:t>
      </w:r>
      <w:r w:rsidR="00F92A7E">
        <w:rPr>
          <w:b/>
        </w:rPr>
        <w:t>April 2</w:t>
      </w:r>
      <w:r w:rsidR="00D236D0">
        <w:rPr>
          <w:b/>
        </w:rPr>
        <w:t>4</w:t>
      </w:r>
      <w:r w:rsidR="008429A5">
        <w:rPr>
          <w:b/>
        </w:rPr>
        <w:t>, 2020</w:t>
      </w:r>
      <w:r w:rsidR="0034370D">
        <w:rPr>
          <w:b/>
        </w:rPr>
        <w:t>.</w:t>
      </w:r>
    </w:p>
    <w:p w:rsidR="00454E32" w:rsidRPr="00BB0E19" w:rsidRDefault="00454E32" w:rsidP="00454E32">
      <w:pPr>
        <w:tabs>
          <w:tab w:val="left" w:pos="-1440"/>
          <w:tab w:val="left" w:pos="-720"/>
        </w:tabs>
        <w:suppressAutoHyphens/>
      </w:pPr>
    </w:p>
    <w:p w:rsidR="00454E32" w:rsidRPr="00BB0E19" w:rsidRDefault="00454E32" w:rsidP="00454E32">
      <w:r w:rsidRPr="00BB0E19">
        <w:tab/>
        <w:t>If you have any questions concerning this transmittal, please contact</w:t>
      </w:r>
      <w:r w:rsidR="009C79D8">
        <w:t xml:space="preserve"> </w:t>
      </w:r>
      <w:r w:rsidR="00D236D0">
        <w:t>Tom Newsome</w:t>
      </w:r>
      <w:r w:rsidR="009A2A71">
        <w:t xml:space="preserve"> at 404-656-</w:t>
      </w:r>
      <w:r w:rsidR="00D236D0">
        <w:t>6575.</w:t>
      </w:r>
    </w:p>
    <w:p w:rsidR="00454E32" w:rsidRPr="00BB0E19" w:rsidRDefault="00454E32" w:rsidP="00454E32"/>
    <w:p w:rsidR="00454E32" w:rsidRPr="00BB0E19" w:rsidRDefault="00454E32" w:rsidP="00454E32">
      <w:r w:rsidRPr="00BB0E19">
        <w:tab/>
      </w:r>
      <w:r w:rsidRPr="00BB0E19">
        <w:tab/>
      </w:r>
      <w:r w:rsidRPr="00BB0E19">
        <w:tab/>
      </w:r>
      <w:r w:rsidRPr="00BB0E19">
        <w:tab/>
      </w:r>
      <w:r w:rsidRPr="00BB0E19">
        <w:tab/>
      </w:r>
      <w:r w:rsidRPr="00BB0E19">
        <w:tab/>
      </w:r>
      <w:r w:rsidRPr="00BB0E19">
        <w:tab/>
        <w:t>Sincerely,</w:t>
      </w:r>
    </w:p>
    <w:p w:rsidR="00454E32" w:rsidRPr="00BB0E19" w:rsidRDefault="00454E32" w:rsidP="00454E32"/>
    <w:p w:rsidR="00454E32" w:rsidRPr="00BB0E19" w:rsidRDefault="00454E32" w:rsidP="00454E32"/>
    <w:p w:rsidR="00D236D0" w:rsidRDefault="00454E32" w:rsidP="00D236D0">
      <w:r w:rsidRPr="00BB0E19">
        <w:tab/>
      </w:r>
      <w:r w:rsidRPr="00BB0E19">
        <w:tab/>
      </w:r>
      <w:r w:rsidRPr="00BB0E19">
        <w:tab/>
      </w:r>
      <w:r w:rsidRPr="00BB0E19">
        <w:tab/>
      </w:r>
      <w:r w:rsidRPr="00BB0E19">
        <w:tab/>
      </w:r>
      <w:r w:rsidRPr="00BB0E19">
        <w:tab/>
      </w:r>
      <w:r w:rsidRPr="00BB0E19">
        <w:tab/>
      </w:r>
      <w:r w:rsidR="00D236D0">
        <w:t>Tom Newsome</w:t>
      </w:r>
    </w:p>
    <w:p w:rsidR="00D236D0" w:rsidRDefault="00D236D0" w:rsidP="00D236D0">
      <w:pPr>
        <w:ind w:left="4320" w:firstLine="720"/>
      </w:pPr>
      <w:r>
        <w:t>Director</w:t>
      </w:r>
    </w:p>
    <w:p w:rsidR="00D236D0" w:rsidRDefault="00D236D0" w:rsidP="00D236D0">
      <w:pPr>
        <w:ind w:left="4320" w:firstLine="720"/>
      </w:pPr>
      <w:r>
        <w:t>Utility Finance</w:t>
      </w:r>
    </w:p>
    <w:p w:rsidR="00454E32" w:rsidRPr="00BB0E19" w:rsidRDefault="00F92A7E" w:rsidP="00D236D0">
      <w:pPr>
        <w:ind w:left="4320" w:firstLine="720"/>
        <w:rPr>
          <w:b/>
        </w:rPr>
      </w:pPr>
      <w:r w:rsidRPr="00BB0E19">
        <w:t xml:space="preserve"> </w:t>
      </w:r>
      <w:r w:rsidR="00454E32" w:rsidRPr="00BB0E19">
        <w:br w:type="page"/>
      </w:r>
      <w:r w:rsidR="00454E32" w:rsidRPr="00BB0E19">
        <w:rPr>
          <w:b/>
        </w:rPr>
        <w:lastRenderedPageBreak/>
        <w:t>BEFORE THE GEORGIA PUBLIC SERVICE COMMISSION</w:t>
      </w:r>
    </w:p>
    <w:p w:rsidR="00454E32" w:rsidRPr="00BB0E19" w:rsidRDefault="00454E32" w:rsidP="00454E32">
      <w:pPr>
        <w:tabs>
          <w:tab w:val="left" w:pos="-1080"/>
          <w:tab w:val="left" w:pos="-720"/>
          <w:tab w:val="left" w:pos="0"/>
          <w:tab w:val="left" w:pos="720"/>
          <w:tab w:val="left" w:pos="1800"/>
          <w:tab w:val="left" w:pos="2160"/>
          <w:tab w:val="left" w:pos="2880"/>
          <w:tab w:val="left" w:pos="5760"/>
        </w:tabs>
        <w:suppressAutoHyphens/>
      </w:pPr>
    </w:p>
    <w:p w:rsidR="00454E32" w:rsidRPr="00BB0E19" w:rsidRDefault="00454E32" w:rsidP="00454E32">
      <w:pPr>
        <w:tabs>
          <w:tab w:val="left" w:pos="-1080"/>
          <w:tab w:val="left" w:pos="-720"/>
          <w:tab w:val="left" w:pos="0"/>
          <w:tab w:val="left" w:pos="720"/>
          <w:tab w:val="left" w:pos="1800"/>
          <w:tab w:val="left" w:pos="2160"/>
          <w:tab w:val="left" w:pos="2880"/>
          <w:tab w:val="left" w:pos="5760"/>
        </w:tabs>
        <w:suppressAutoHyphens/>
      </w:pPr>
    </w:p>
    <w:p w:rsidR="00454E32" w:rsidRPr="00BB0E19" w:rsidRDefault="00454E32" w:rsidP="00454E32">
      <w:pPr>
        <w:tabs>
          <w:tab w:val="left" w:pos="-1080"/>
          <w:tab w:val="left" w:pos="-720"/>
          <w:tab w:val="left" w:pos="0"/>
          <w:tab w:val="left" w:pos="5760"/>
          <w:tab w:val="left" w:pos="6480"/>
          <w:tab w:val="left" w:pos="8640"/>
        </w:tabs>
        <w:suppressAutoHyphens/>
        <w:rPr>
          <w:b/>
        </w:rPr>
      </w:pPr>
      <w:r w:rsidRPr="00BB0E19">
        <w:rPr>
          <w:b/>
        </w:rPr>
        <w:t>In the Matter of</w:t>
      </w:r>
      <w:r w:rsidRPr="00BB0E19">
        <w:rPr>
          <w:b/>
        </w:rPr>
        <w:tab/>
        <w:t>)</w:t>
      </w:r>
    </w:p>
    <w:p w:rsidR="00454E32" w:rsidRPr="00BB0E19" w:rsidRDefault="00454E32" w:rsidP="00454E32">
      <w:pPr>
        <w:tabs>
          <w:tab w:val="left" w:pos="-1080"/>
          <w:tab w:val="left" w:pos="-720"/>
          <w:tab w:val="left" w:pos="0"/>
          <w:tab w:val="left" w:pos="5760"/>
          <w:tab w:val="left" w:pos="6480"/>
          <w:tab w:val="left" w:pos="8640"/>
        </w:tabs>
        <w:suppressAutoHyphens/>
        <w:rPr>
          <w:b/>
        </w:rPr>
      </w:pPr>
      <w:r w:rsidRPr="00BB0E19">
        <w:rPr>
          <w:b/>
        </w:rPr>
        <w:tab/>
        <w:t>)</w:t>
      </w:r>
      <w:r w:rsidRPr="00BB0E19">
        <w:rPr>
          <w:b/>
        </w:rPr>
        <w:tab/>
      </w:r>
      <w:r w:rsidR="00053C0C" w:rsidRPr="00BB0E19">
        <w:rPr>
          <w:b/>
        </w:rPr>
        <w:t>D</w:t>
      </w:r>
      <w:r w:rsidR="000B4502" w:rsidRPr="00BB0E19">
        <w:rPr>
          <w:b/>
        </w:rPr>
        <w:t xml:space="preserve">ocket </w:t>
      </w:r>
      <w:r w:rsidR="00F67D07" w:rsidRPr="00BB0E19">
        <w:rPr>
          <w:b/>
        </w:rPr>
        <w:t xml:space="preserve">No. </w:t>
      </w:r>
      <w:r w:rsidR="00BB0E19" w:rsidRPr="00BB0E19">
        <w:rPr>
          <w:b/>
        </w:rPr>
        <w:t>36989</w:t>
      </w:r>
    </w:p>
    <w:p w:rsidR="00454E32" w:rsidRPr="00BB0E19" w:rsidRDefault="00454E32" w:rsidP="00454E32">
      <w:pPr>
        <w:tabs>
          <w:tab w:val="left" w:pos="-1080"/>
          <w:tab w:val="left" w:pos="-720"/>
          <w:tab w:val="left" w:pos="0"/>
          <w:tab w:val="left" w:pos="5760"/>
          <w:tab w:val="left" w:pos="6480"/>
          <w:tab w:val="left" w:pos="8640"/>
        </w:tabs>
        <w:suppressAutoHyphens/>
        <w:rPr>
          <w:b/>
        </w:rPr>
      </w:pPr>
      <w:r w:rsidRPr="00BB0E19">
        <w:rPr>
          <w:b/>
        </w:rPr>
        <w:t>Georgia Power Company’s</w:t>
      </w:r>
      <w:r w:rsidRPr="00BB0E19">
        <w:rPr>
          <w:b/>
        </w:rPr>
        <w:tab/>
        <w:t>)</w:t>
      </w:r>
      <w:r w:rsidRPr="00BB0E19">
        <w:rPr>
          <w:b/>
        </w:rPr>
        <w:tab/>
      </w:r>
    </w:p>
    <w:p w:rsidR="005B73D6" w:rsidRPr="00BB0E19" w:rsidRDefault="001E53C6" w:rsidP="005B73D6">
      <w:pPr>
        <w:rPr>
          <w:b/>
        </w:rPr>
      </w:pPr>
      <w:r>
        <w:rPr>
          <w:b/>
          <w:bCs/>
          <w:color w:val="000000"/>
        </w:rPr>
        <w:t>2013 Rate Case</w:t>
      </w:r>
      <w:r>
        <w:rPr>
          <w:b/>
          <w:bCs/>
          <w:color w:val="000000"/>
        </w:rPr>
        <w:tab/>
      </w:r>
      <w:r>
        <w:rPr>
          <w:b/>
          <w:bCs/>
          <w:color w:val="000000"/>
        </w:rPr>
        <w:tab/>
      </w:r>
      <w:r w:rsidR="0054448A" w:rsidRPr="00BB0E19">
        <w:rPr>
          <w:b/>
        </w:rPr>
        <w:tab/>
      </w:r>
      <w:r w:rsidR="0054448A" w:rsidRPr="00BB0E19">
        <w:rPr>
          <w:b/>
        </w:rPr>
        <w:tab/>
      </w:r>
      <w:r w:rsidR="0054448A" w:rsidRPr="00BB0E19">
        <w:rPr>
          <w:b/>
        </w:rPr>
        <w:tab/>
      </w:r>
      <w:r w:rsidR="0054448A" w:rsidRPr="00BB0E19">
        <w:rPr>
          <w:b/>
        </w:rPr>
        <w:tab/>
        <w:t>)</w:t>
      </w:r>
    </w:p>
    <w:p w:rsidR="00454E32" w:rsidRPr="00BB0E19" w:rsidRDefault="00053C0C" w:rsidP="00454E32">
      <w:pPr>
        <w:tabs>
          <w:tab w:val="left" w:pos="-1080"/>
          <w:tab w:val="left" w:pos="-720"/>
          <w:tab w:val="left" w:pos="0"/>
          <w:tab w:val="left" w:pos="5760"/>
          <w:tab w:val="left" w:pos="6480"/>
          <w:tab w:val="left" w:pos="8640"/>
        </w:tabs>
        <w:suppressAutoHyphens/>
        <w:rPr>
          <w:b/>
        </w:rPr>
      </w:pPr>
      <w:r w:rsidRPr="00BB0E19">
        <w:rPr>
          <w:b/>
        </w:rPr>
        <w:tab/>
      </w:r>
      <w:r w:rsidR="00454E32" w:rsidRPr="00BB0E19">
        <w:rPr>
          <w:b/>
        </w:rPr>
        <w:tab/>
      </w:r>
      <w:r w:rsidR="00454E32" w:rsidRPr="00BB0E19">
        <w:rPr>
          <w:b/>
        </w:rPr>
        <w:tab/>
      </w:r>
    </w:p>
    <w:p w:rsidR="00454E32" w:rsidRPr="00BB0E19" w:rsidRDefault="00454E32" w:rsidP="00454E32">
      <w:pPr>
        <w:tabs>
          <w:tab w:val="left" w:pos="-1080"/>
          <w:tab w:val="left" w:pos="-720"/>
          <w:tab w:val="left" w:pos="0"/>
          <w:tab w:val="left" w:pos="5760"/>
          <w:tab w:val="left" w:pos="6480"/>
          <w:tab w:val="left" w:pos="8640"/>
        </w:tabs>
        <w:suppressAutoHyphens/>
        <w:jc w:val="center"/>
        <w:rPr>
          <w:b/>
        </w:rPr>
      </w:pPr>
    </w:p>
    <w:p w:rsidR="00454E32" w:rsidRPr="00BB0E19" w:rsidRDefault="00454E32" w:rsidP="00454E32">
      <w:pPr>
        <w:pStyle w:val="Heading2"/>
        <w:rPr>
          <w:b w:val="0"/>
          <w:u w:val="single"/>
        </w:rPr>
      </w:pPr>
    </w:p>
    <w:p w:rsidR="00454E32" w:rsidRPr="00BB0E19" w:rsidRDefault="00454E32" w:rsidP="00454E32">
      <w:pPr>
        <w:tabs>
          <w:tab w:val="center" w:pos="4680"/>
        </w:tabs>
        <w:suppressAutoHyphens/>
        <w:jc w:val="center"/>
        <w:rPr>
          <w:b/>
        </w:rPr>
      </w:pPr>
      <w:r w:rsidRPr="00BB0E19">
        <w:rPr>
          <w:b/>
        </w:rPr>
        <w:t xml:space="preserve">STAFF'S </w:t>
      </w:r>
      <w:r w:rsidR="009E767E">
        <w:rPr>
          <w:b/>
        </w:rPr>
        <w:t>SIXTH</w:t>
      </w:r>
      <w:r w:rsidRPr="00BB0E19">
        <w:rPr>
          <w:b/>
        </w:rPr>
        <w:t xml:space="preserve"> SET OF DATA REQUESTS TO</w:t>
      </w:r>
    </w:p>
    <w:p w:rsidR="00454E32" w:rsidRPr="00BB0E19" w:rsidRDefault="00454E32" w:rsidP="00454E32">
      <w:pPr>
        <w:tabs>
          <w:tab w:val="left" w:pos="-1080"/>
          <w:tab w:val="left" w:pos="-720"/>
          <w:tab w:val="left" w:pos="0"/>
          <w:tab w:val="left" w:pos="5760"/>
          <w:tab w:val="left" w:pos="6480"/>
          <w:tab w:val="left" w:pos="8640"/>
        </w:tabs>
        <w:suppressAutoHyphens/>
        <w:jc w:val="center"/>
        <w:rPr>
          <w:b/>
          <w:spacing w:val="-2"/>
        </w:rPr>
      </w:pPr>
      <w:r w:rsidRPr="00BB0E19">
        <w:rPr>
          <w:b/>
          <w:spacing w:val="-2"/>
        </w:rPr>
        <w:t>GEORGIA POWER COMPANY</w:t>
      </w:r>
    </w:p>
    <w:p w:rsidR="00454E32" w:rsidRPr="00BB0E19" w:rsidRDefault="00454E32" w:rsidP="00454E32">
      <w:pPr>
        <w:tabs>
          <w:tab w:val="left" w:pos="-1080"/>
          <w:tab w:val="left" w:pos="-720"/>
          <w:tab w:val="left" w:pos="0"/>
          <w:tab w:val="left" w:pos="5760"/>
          <w:tab w:val="left" w:pos="6480"/>
          <w:tab w:val="left" w:pos="8640"/>
        </w:tabs>
        <w:suppressAutoHyphens/>
        <w:jc w:val="center"/>
        <w:rPr>
          <w:b/>
          <w:spacing w:val="-2"/>
        </w:rPr>
      </w:pPr>
    </w:p>
    <w:p w:rsidR="00454E32" w:rsidRPr="00BB0E19" w:rsidRDefault="00454E32" w:rsidP="00454E32">
      <w:pPr>
        <w:tabs>
          <w:tab w:val="left" w:pos="-1440"/>
          <w:tab w:val="left" w:pos="-720"/>
        </w:tabs>
        <w:suppressAutoHyphens/>
        <w:jc w:val="both"/>
      </w:pPr>
      <w:r w:rsidRPr="00BB0E19">
        <w:rPr>
          <w:spacing w:val="-2"/>
        </w:rPr>
        <w:t>TO:</w:t>
      </w:r>
      <w:r w:rsidRPr="00BB0E19">
        <w:rPr>
          <w:spacing w:val="-2"/>
        </w:rPr>
        <w:tab/>
      </w:r>
      <w:r w:rsidR="001B76D0" w:rsidRPr="00BB0E19">
        <w:t xml:space="preserve">Mr. </w:t>
      </w:r>
      <w:r w:rsidR="00480FD0">
        <w:t>Kyle Leach</w:t>
      </w:r>
    </w:p>
    <w:p w:rsidR="00454E32" w:rsidRPr="00BA68AB" w:rsidRDefault="00454E32" w:rsidP="00454E32">
      <w:pPr>
        <w:tabs>
          <w:tab w:val="left" w:pos="-1440"/>
          <w:tab w:val="left" w:pos="-720"/>
        </w:tabs>
        <w:suppressAutoHyphens/>
        <w:jc w:val="both"/>
      </w:pPr>
      <w:r w:rsidRPr="00BB0E19">
        <w:rPr>
          <w:b/>
          <w:color w:val="FF0000"/>
          <w:spacing w:val="-2"/>
        </w:rPr>
        <w:tab/>
      </w:r>
      <w:r w:rsidRPr="00BA68AB">
        <w:t>Manager, Regulatory Affairs</w:t>
      </w:r>
    </w:p>
    <w:p w:rsidR="00454E32" w:rsidRPr="00BA68AB" w:rsidRDefault="00454E32" w:rsidP="00454E32">
      <w:pPr>
        <w:tabs>
          <w:tab w:val="left" w:pos="-1440"/>
          <w:tab w:val="left" w:pos="-720"/>
        </w:tabs>
        <w:suppressAutoHyphens/>
        <w:jc w:val="both"/>
        <w:rPr>
          <w:spacing w:val="-2"/>
        </w:rPr>
      </w:pPr>
      <w:r w:rsidRPr="00BA68AB">
        <w:rPr>
          <w:spacing w:val="-2"/>
        </w:rPr>
        <w:tab/>
      </w:r>
      <w:r w:rsidRPr="00BA68AB">
        <w:t>Georgia Power Company</w:t>
      </w:r>
    </w:p>
    <w:p w:rsidR="00454E32" w:rsidRPr="00BA68AB" w:rsidRDefault="00454E32" w:rsidP="00454E32">
      <w:pPr>
        <w:tabs>
          <w:tab w:val="left" w:pos="-720"/>
        </w:tabs>
        <w:suppressAutoHyphens/>
      </w:pPr>
      <w:r w:rsidRPr="00BA68AB">
        <w:rPr>
          <w:spacing w:val="-2"/>
        </w:rPr>
        <w:tab/>
      </w:r>
      <w:r w:rsidRPr="00BA68AB">
        <w:t>Regulatory Affairs Bin 10230</w:t>
      </w:r>
    </w:p>
    <w:p w:rsidR="00454E32" w:rsidRPr="00BA68AB" w:rsidRDefault="00454E32" w:rsidP="00454E32">
      <w:pPr>
        <w:tabs>
          <w:tab w:val="left" w:pos="-1440"/>
          <w:tab w:val="left" w:pos="-720"/>
        </w:tabs>
        <w:suppressAutoHyphens/>
        <w:jc w:val="both"/>
        <w:rPr>
          <w:spacing w:val="-2"/>
        </w:rPr>
      </w:pPr>
      <w:r w:rsidRPr="00BA68AB">
        <w:rPr>
          <w:spacing w:val="-2"/>
        </w:rPr>
        <w:tab/>
      </w:r>
      <w:r w:rsidRPr="00BA68AB">
        <w:t>241 Ralph McGill Blvd., N.E.</w:t>
      </w:r>
    </w:p>
    <w:p w:rsidR="00454E32" w:rsidRPr="00BB0E19" w:rsidRDefault="00454E32" w:rsidP="00454E32">
      <w:pPr>
        <w:tabs>
          <w:tab w:val="left" w:pos="-720"/>
        </w:tabs>
        <w:suppressAutoHyphens/>
      </w:pPr>
      <w:r w:rsidRPr="00BA68AB">
        <w:rPr>
          <w:spacing w:val="-2"/>
        </w:rPr>
        <w:tab/>
        <w:t xml:space="preserve">Atlanta, Georgia </w:t>
      </w:r>
      <w:r w:rsidRPr="00BA68AB">
        <w:t>30308-3374</w:t>
      </w:r>
    </w:p>
    <w:p w:rsidR="00454E32" w:rsidRPr="00BB0E19" w:rsidRDefault="00454E32" w:rsidP="00454E32"/>
    <w:p w:rsidR="00454E32" w:rsidRPr="00BB0E19" w:rsidRDefault="00454E32" w:rsidP="00454E32"/>
    <w:p w:rsidR="00454E32" w:rsidRPr="00BB0E19" w:rsidRDefault="00454E32" w:rsidP="00454E32">
      <w:pPr>
        <w:spacing w:line="480" w:lineRule="auto"/>
        <w:jc w:val="both"/>
      </w:pPr>
      <w:r w:rsidRPr="00BB0E19">
        <w:tab/>
      </w:r>
      <w:r w:rsidR="0085415F" w:rsidRPr="00BB0E19">
        <w:rPr>
          <w:b/>
        </w:rPr>
        <w:t>COMES NOW</w:t>
      </w:r>
      <w:r w:rsidR="0085415F" w:rsidRPr="00BB0E19">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0085415F" w:rsidRPr="00BB0E19">
        <w:rPr>
          <w:b/>
          <w:bCs/>
          <w:u w:val="single"/>
        </w:rPr>
        <w:t>to be answered under oath</w:t>
      </w:r>
      <w:r w:rsidR="0085415F" w:rsidRPr="00BB0E19">
        <w:t xml:space="preserve"> by designated representatives or agents of Georgia Power Company.  Staff requests that a complete set of the responses and supporting documents be filed with the Commission’s Executive Secretary in the manner set forth in Utility Rule 515-2-.04(4).  Staff requests that an original and five (5) copies be filed with the Executive Secretary of the Commission.  </w:t>
      </w:r>
      <w:r w:rsidR="0085415F" w:rsidRPr="00BB0E19">
        <w:rPr>
          <w:b/>
        </w:rPr>
        <w:t>Accompanied therewith shall be an electronic version of the filing, which shall be made on CD ROM containing an electronic version of its filing in Microsoft Word</w:t>
      </w:r>
      <w:bookmarkStart w:id="0" w:name="OLE_LINK1"/>
      <w:bookmarkStart w:id="1" w:name="OLE_LINK2"/>
      <w:r w:rsidR="0085415F" w:rsidRPr="00BB0E19">
        <w:rPr>
          <w:b/>
        </w:rPr>
        <w:t>®</w:t>
      </w:r>
      <w:bookmarkEnd w:id="0"/>
      <w:bookmarkEnd w:id="1"/>
      <w:r w:rsidR="0085415F" w:rsidRPr="00BB0E19">
        <w:rPr>
          <w:b/>
        </w:rPr>
        <w:t xml:space="preserve"> for text documents or Excel® for spreadsheets.” </w:t>
      </w:r>
      <w:r w:rsidR="0085415F" w:rsidRPr="00BB0E19">
        <w:t xml:space="preserve">As contemplated by law, responses to these Data Requests are expected from Georgia Power Company on or before </w:t>
      </w:r>
      <w:r w:rsidR="00F92A7E">
        <w:rPr>
          <w:b/>
        </w:rPr>
        <w:t>April 2</w:t>
      </w:r>
      <w:r w:rsidR="00D236D0">
        <w:rPr>
          <w:b/>
        </w:rPr>
        <w:t>4</w:t>
      </w:r>
      <w:r w:rsidR="00655108">
        <w:rPr>
          <w:b/>
        </w:rPr>
        <w:t>, 2020</w:t>
      </w:r>
      <w:r w:rsidR="0085415F" w:rsidRPr="00BB0E19">
        <w:rPr>
          <w:b/>
        </w:rPr>
        <w:t>.</w:t>
      </w:r>
    </w:p>
    <w:p w:rsidR="005017D8" w:rsidRPr="00BB0E19" w:rsidRDefault="005017D8" w:rsidP="00454E32">
      <w:pPr>
        <w:spacing w:line="480" w:lineRule="auto"/>
        <w:jc w:val="both"/>
        <w:rPr>
          <w:color w:val="FF0000"/>
        </w:rPr>
        <w:sectPr w:rsidR="005017D8" w:rsidRPr="00BB0E19" w:rsidSect="00C7305F">
          <w:footerReference w:type="default" r:id="rId11"/>
          <w:footerReference w:type="first" r:id="rId12"/>
          <w:type w:val="continuous"/>
          <w:pgSz w:w="12240" w:h="15840"/>
          <w:pgMar w:top="1152" w:right="1440" w:bottom="864" w:left="1440" w:header="720" w:footer="720" w:gutter="0"/>
          <w:cols w:space="720"/>
          <w:docGrid w:linePitch="360"/>
        </w:sectPr>
      </w:pPr>
    </w:p>
    <w:p w:rsidR="00454E32" w:rsidRPr="00BB0E19" w:rsidRDefault="00454E32" w:rsidP="00454E32">
      <w:pPr>
        <w:pStyle w:val="Heading2"/>
        <w:spacing w:line="360" w:lineRule="auto"/>
        <w:rPr>
          <w:b w:val="0"/>
          <w:u w:val="single"/>
        </w:rPr>
      </w:pPr>
      <w:r w:rsidRPr="00BB0E19">
        <w:rPr>
          <w:color w:val="FF0000"/>
        </w:rPr>
        <w:br w:type="page"/>
      </w:r>
      <w:r w:rsidRPr="00BB0E19">
        <w:rPr>
          <w:b w:val="0"/>
          <w:u w:val="single"/>
        </w:rPr>
        <w:lastRenderedPageBreak/>
        <w:t>DEFINITIONS</w:t>
      </w:r>
    </w:p>
    <w:p w:rsidR="00454E32" w:rsidRPr="00BB0E19" w:rsidRDefault="00454E32" w:rsidP="00454E32">
      <w:pPr>
        <w:spacing w:line="360" w:lineRule="auto"/>
      </w:pPr>
    </w:p>
    <w:p w:rsidR="00454E32" w:rsidRPr="00BB0E19" w:rsidRDefault="00454E32" w:rsidP="00454E32">
      <w:pPr>
        <w:spacing w:line="360" w:lineRule="auto"/>
      </w:pPr>
      <w:r w:rsidRPr="00BB0E19">
        <w:t xml:space="preserve">As may be used in this document:  </w:t>
      </w:r>
    </w:p>
    <w:p w:rsidR="00454E32" w:rsidRPr="00BB0E19" w:rsidRDefault="00454E32" w:rsidP="005D54FA">
      <w:pPr>
        <w:pStyle w:val="BodyTextIndent2"/>
        <w:numPr>
          <w:ilvl w:val="0"/>
          <w:numId w:val="1"/>
        </w:numPr>
        <w:tabs>
          <w:tab w:val="num" w:pos="2160"/>
        </w:tabs>
        <w:spacing w:after="0" w:line="360" w:lineRule="auto"/>
        <w:ind w:left="0" w:firstLine="720"/>
        <w:jc w:val="both"/>
      </w:pPr>
      <w:r w:rsidRPr="00BB0E19">
        <w:t>“The Company,” “Georgia Power” or “The Utility” means Georgia Power Company and its present and former officers, employees, agents, representatives, directors, and all other persons acting or purporting to act on behalf of said Company.</w:t>
      </w:r>
    </w:p>
    <w:p w:rsidR="00454E32" w:rsidRPr="00BB0E19" w:rsidRDefault="00454E32" w:rsidP="00454E32">
      <w:pPr>
        <w:pStyle w:val="BodyTextIndent2"/>
        <w:numPr>
          <w:ilvl w:val="0"/>
          <w:numId w:val="1"/>
        </w:numPr>
        <w:spacing w:after="0" w:line="360" w:lineRule="auto"/>
        <w:jc w:val="both"/>
      </w:pPr>
      <w:r w:rsidRPr="00BB0E19">
        <w:t>The term “you” and “</w:t>
      </w:r>
      <w:proofErr w:type="gramStart"/>
      <w:r w:rsidRPr="00BB0E19">
        <w:t>your</w:t>
      </w:r>
      <w:proofErr w:type="gramEnd"/>
      <w:r w:rsidRPr="00BB0E19">
        <w:t>” refer to “the Company.”</w:t>
      </w:r>
    </w:p>
    <w:p w:rsidR="00454E32" w:rsidRPr="00BB0E19" w:rsidRDefault="00454E32" w:rsidP="00FF147D">
      <w:pPr>
        <w:pStyle w:val="BodyTextIndent2"/>
        <w:numPr>
          <w:ilvl w:val="0"/>
          <w:numId w:val="1"/>
        </w:numPr>
        <w:spacing w:after="0" w:line="360" w:lineRule="auto"/>
        <w:ind w:left="0" w:firstLine="720"/>
        <w:jc w:val="both"/>
      </w:pPr>
      <w:r w:rsidRPr="00BB0E19">
        <w:t>The term “person” means any natural person, corporation, corporate division, partnership, other unincorporated association, trust, government agency, or entity.</w:t>
      </w:r>
    </w:p>
    <w:p w:rsidR="00454E32" w:rsidRPr="00BB0E19" w:rsidRDefault="00454E32" w:rsidP="00FF147D">
      <w:pPr>
        <w:pStyle w:val="BodyTextIndent2"/>
        <w:numPr>
          <w:ilvl w:val="0"/>
          <w:numId w:val="1"/>
        </w:numPr>
        <w:tabs>
          <w:tab w:val="num" w:pos="2160"/>
        </w:tabs>
        <w:spacing w:after="0" w:line="360" w:lineRule="auto"/>
        <w:ind w:left="0" w:firstLine="720"/>
        <w:jc w:val="both"/>
      </w:pPr>
      <w:r w:rsidRPr="00BB0E19">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rsidR="00454E32" w:rsidRPr="00BB0E19" w:rsidRDefault="00454E32" w:rsidP="00FF147D">
      <w:pPr>
        <w:pStyle w:val="BodyTextIndent2"/>
        <w:numPr>
          <w:ilvl w:val="0"/>
          <w:numId w:val="1"/>
        </w:numPr>
        <w:tabs>
          <w:tab w:val="num" w:pos="2160"/>
        </w:tabs>
        <w:spacing w:after="0" w:line="360" w:lineRule="auto"/>
        <w:ind w:left="0" w:firstLine="720"/>
        <w:jc w:val="both"/>
      </w:pPr>
      <w:r w:rsidRPr="00BB0E19">
        <w:t>The term “referring or relating to” means consisting of containing mentioning, suggesting, reflecting, concerning, regarding, summarizing, analyzing, discussing, involving, dealing with, emanating from, directed at, pertaining to in any way, or in any way logically or factually connected or associated with the matter discussed.</w:t>
      </w:r>
    </w:p>
    <w:p w:rsidR="00454E32" w:rsidRPr="00BB0E19" w:rsidRDefault="00454E32" w:rsidP="00FF147D">
      <w:pPr>
        <w:pStyle w:val="BodyTextIndent2"/>
        <w:numPr>
          <w:ilvl w:val="0"/>
          <w:numId w:val="1"/>
        </w:numPr>
        <w:tabs>
          <w:tab w:val="num" w:pos="2160"/>
        </w:tabs>
        <w:spacing w:after="0" w:line="360" w:lineRule="auto"/>
        <w:ind w:left="0" w:firstLine="720"/>
        <w:jc w:val="both"/>
      </w:pPr>
      <w:r w:rsidRPr="00BB0E19">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rsidR="00454E32" w:rsidRPr="00BB0E19" w:rsidRDefault="00454E32" w:rsidP="00FF147D">
      <w:pPr>
        <w:pStyle w:val="BodyTextIndent2"/>
        <w:numPr>
          <w:ilvl w:val="0"/>
          <w:numId w:val="1"/>
        </w:numPr>
        <w:tabs>
          <w:tab w:val="num" w:pos="2160"/>
        </w:tabs>
        <w:spacing w:after="0" w:line="360" w:lineRule="auto"/>
        <w:ind w:left="0" w:firstLine="720"/>
        <w:jc w:val="both"/>
      </w:pPr>
      <w:r w:rsidRPr="00BB0E19">
        <w:lastRenderedPageBreak/>
        <w:t>The singular as used herein shall include the plural and the masculine gender shall include the feminine and the neuter.</w:t>
      </w:r>
    </w:p>
    <w:p w:rsidR="00454E32" w:rsidRPr="00BB0E19" w:rsidRDefault="00454E32" w:rsidP="00FF147D">
      <w:pPr>
        <w:pStyle w:val="BodyTextIndent2"/>
        <w:numPr>
          <w:ilvl w:val="0"/>
          <w:numId w:val="1"/>
        </w:numPr>
        <w:tabs>
          <w:tab w:val="num" w:pos="2160"/>
        </w:tabs>
        <w:spacing w:after="0" w:line="360" w:lineRule="auto"/>
        <w:ind w:left="0" w:firstLine="720"/>
        <w:jc w:val="both"/>
      </w:pPr>
      <w:r w:rsidRPr="00BB0E19">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rsidR="00454E32" w:rsidRPr="00BB0E19" w:rsidRDefault="00454E32" w:rsidP="00FF147D">
      <w:pPr>
        <w:pStyle w:val="BodyTextIndent2"/>
        <w:numPr>
          <w:ilvl w:val="0"/>
          <w:numId w:val="1"/>
        </w:numPr>
        <w:tabs>
          <w:tab w:val="num" w:pos="2160"/>
        </w:tabs>
        <w:spacing w:after="0" w:line="360" w:lineRule="auto"/>
        <w:ind w:left="0" w:firstLine="720"/>
        <w:jc w:val="both"/>
      </w:pPr>
      <w:r w:rsidRPr="00BB0E19">
        <w:t xml:space="preserve">“Identify”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w:t>
      </w:r>
      <w:proofErr w:type="spellStart"/>
      <w:r w:rsidRPr="00BB0E19">
        <w:t>ducestecum</w:t>
      </w:r>
      <w:proofErr w:type="spellEnd"/>
      <w:r w:rsidRPr="00BB0E19">
        <w:t>, including the following:</w:t>
      </w:r>
      <w:r w:rsidRPr="00BB0E19">
        <w:tab/>
      </w:r>
      <w:r w:rsidRPr="00BB0E19">
        <w:tab/>
      </w:r>
      <w:r w:rsidRPr="00BB0E19">
        <w:tab/>
      </w:r>
      <w:r w:rsidRPr="00BB0E19">
        <w:tab/>
      </w:r>
      <w:r w:rsidRPr="00BB0E19">
        <w:tab/>
      </w:r>
    </w:p>
    <w:p w:rsidR="00454E32" w:rsidRPr="00BB0E19" w:rsidRDefault="00454E32" w:rsidP="00FF147D">
      <w:pPr>
        <w:pStyle w:val="BodyTextIndent2"/>
        <w:numPr>
          <w:ilvl w:val="2"/>
          <w:numId w:val="1"/>
        </w:numPr>
        <w:tabs>
          <w:tab w:val="left" w:pos="1440"/>
          <w:tab w:val="num" w:pos="2520"/>
        </w:tabs>
        <w:spacing w:after="0" w:line="360" w:lineRule="auto"/>
        <w:ind w:left="1080" w:hanging="360"/>
        <w:jc w:val="both"/>
      </w:pPr>
      <w:r w:rsidRPr="00BB0E19">
        <w:t>the type of document (e.g., letter, memorandum, etc.);</w:t>
      </w:r>
    </w:p>
    <w:p w:rsidR="00454E32" w:rsidRPr="00BB0E19" w:rsidRDefault="00454E32" w:rsidP="00FF147D">
      <w:pPr>
        <w:pStyle w:val="BodyTextIndent2"/>
        <w:numPr>
          <w:ilvl w:val="2"/>
          <w:numId w:val="1"/>
        </w:numPr>
        <w:tabs>
          <w:tab w:val="left" w:pos="1440"/>
        </w:tabs>
        <w:spacing w:after="0" w:line="360" w:lineRule="auto"/>
        <w:ind w:left="1080" w:hanging="360"/>
        <w:jc w:val="both"/>
      </w:pPr>
      <w:r w:rsidRPr="00BB0E19">
        <w:t>the date of the document; the title or label of the document;</w:t>
      </w:r>
    </w:p>
    <w:p w:rsidR="00454E32" w:rsidRPr="00BB0E19" w:rsidRDefault="00454E32" w:rsidP="00FF147D">
      <w:pPr>
        <w:pStyle w:val="BodyTextIndent2"/>
        <w:numPr>
          <w:ilvl w:val="2"/>
          <w:numId w:val="1"/>
        </w:numPr>
        <w:tabs>
          <w:tab w:val="left" w:pos="1440"/>
        </w:tabs>
        <w:spacing w:after="0" w:line="360" w:lineRule="auto"/>
        <w:ind w:left="1440"/>
        <w:jc w:val="both"/>
      </w:pPr>
      <w:r w:rsidRPr="00BB0E19">
        <w:t xml:space="preserve">the Bates number or other identifier used to number the document for use </w:t>
      </w:r>
      <w:proofErr w:type="gramStart"/>
      <w:r w:rsidRPr="00BB0E19">
        <w:t>in  litigation</w:t>
      </w:r>
      <w:proofErr w:type="gramEnd"/>
      <w:r w:rsidRPr="00BB0E19">
        <w:t>; the identity of the originator;</w:t>
      </w:r>
    </w:p>
    <w:p w:rsidR="00454E32" w:rsidRPr="00BB0E19" w:rsidRDefault="00454E32" w:rsidP="00FF147D">
      <w:pPr>
        <w:pStyle w:val="BodyTextIndent2"/>
        <w:numPr>
          <w:ilvl w:val="2"/>
          <w:numId w:val="1"/>
        </w:numPr>
        <w:tabs>
          <w:tab w:val="num" w:pos="1440"/>
        </w:tabs>
        <w:spacing w:after="0" w:line="360" w:lineRule="auto"/>
        <w:ind w:left="1080" w:hanging="360"/>
        <w:jc w:val="both"/>
      </w:pPr>
      <w:r w:rsidRPr="00BB0E19">
        <w:t>the identity of each person to whom it was sent;</w:t>
      </w:r>
    </w:p>
    <w:p w:rsidR="00454E32" w:rsidRPr="00BB0E19" w:rsidRDefault="00454E32" w:rsidP="00FF147D">
      <w:pPr>
        <w:pStyle w:val="BodyTextIndent2"/>
        <w:numPr>
          <w:ilvl w:val="2"/>
          <w:numId w:val="1"/>
        </w:numPr>
        <w:tabs>
          <w:tab w:val="num" w:pos="1440"/>
        </w:tabs>
        <w:spacing w:after="0" w:line="360" w:lineRule="auto"/>
        <w:ind w:left="1080" w:hanging="360"/>
        <w:jc w:val="both"/>
      </w:pPr>
      <w:r w:rsidRPr="00BB0E19">
        <w:t>the identity of each person to whom a copy or copies were sent;</w:t>
      </w:r>
    </w:p>
    <w:p w:rsidR="00454E32" w:rsidRPr="00BB0E19" w:rsidRDefault="00454E32" w:rsidP="00FF147D">
      <w:pPr>
        <w:pStyle w:val="BodyTextIndent2"/>
        <w:numPr>
          <w:ilvl w:val="2"/>
          <w:numId w:val="1"/>
        </w:numPr>
        <w:tabs>
          <w:tab w:val="num" w:pos="1440"/>
        </w:tabs>
        <w:spacing w:after="0" w:line="360" w:lineRule="auto"/>
        <w:ind w:left="1080" w:hanging="360"/>
        <w:jc w:val="both"/>
      </w:pPr>
      <w:r w:rsidRPr="00BB0E19">
        <w:t>a summary of the contents of the document;</w:t>
      </w:r>
    </w:p>
    <w:p w:rsidR="00454E32" w:rsidRPr="00BB0E19" w:rsidRDefault="00454E32" w:rsidP="00FF147D">
      <w:pPr>
        <w:pStyle w:val="BodyTextIndent2"/>
        <w:numPr>
          <w:ilvl w:val="2"/>
          <w:numId w:val="1"/>
        </w:numPr>
        <w:tabs>
          <w:tab w:val="left" w:pos="1440"/>
        </w:tabs>
        <w:spacing w:after="0" w:line="360" w:lineRule="auto"/>
        <w:ind w:left="1440"/>
        <w:jc w:val="both"/>
      </w:pPr>
      <w:r w:rsidRPr="00BB0E19">
        <w:t>the name and last known address of each person who presently has possession, custody or control of the document;</w:t>
      </w:r>
    </w:p>
    <w:p w:rsidR="00454E32" w:rsidRPr="00BB0E19" w:rsidRDefault="00454E32" w:rsidP="00FF147D">
      <w:pPr>
        <w:pStyle w:val="BodyTextIndent2"/>
        <w:numPr>
          <w:ilvl w:val="2"/>
          <w:numId w:val="1"/>
        </w:numPr>
        <w:tabs>
          <w:tab w:val="num" w:pos="1440"/>
        </w:tabs>
        <w:spacing w:after="0" w:line="360" w:lineRule="auto"/>
        <w:ind w:left="1440"/>
        <w:jc w:val="both"/>
      </w:pPr>
      <w:r w:rsidRPr="00BB0E19">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BB0E19">
        <w:tab/>
      </w:r>
      <w:r w:rsidRPr="00BB0E19">
        <w:tab/>
      </w:r>
      <w:r w:rsidRPr="00BB0E19">
        <w:tab/>
      </w:r>
      <w:r w:rsidRPr="00BB0E19">
        <w:tab/>
      </w:r>
      <w:r w:rsidRPr="00BB0E19">
        <w:tab/>
      </w:r>
    </w:p>
    <w:p w:rsidR="00454E32" w:rsidRPr="00BB0E19" w:rsidRDefault="00454E32" w:rsidP="00454E32">
      <w:pPr>
        <w:pStyle w:val="BodyTextIndent2"/>
        <w:spacing w:line="360" w:lineRule="auto"/>
      </w:pPr>
      <w:r w:rsidRPr="00BB0E19">
        <w:t>11.</w:t>
      </w:r>
      <w:r w:rsidRPr="00BB0E19">
        <w:tab/>
      </w:r>
      <w:r w:rsidR="0085415F" w:rsidRPr="00BB0E19">
        <w:tab/>
      </w:r>
      <w:r w:rsidRPr="00BB0E19">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rsidR="0085415F" w:rsidRPr="00BB0E19" w:rsidRDefault="0085415F" w:rsidP="00454E32">
      <w:pPr>
        <w:pStyle w:val="BodyTextIndent2"/>
        <w:spacing w:line="360" w:lineRule="auto"/>
      </w:pPr>
    </w:p>
    <w:p w:rsidR="0085415F" w:rsidRPr="00BB0E19" w:rsidRDefault="0085415F" w:rsidP="00454E32">
      <w:pPr>
        <w:pStyle w:val="BodyTextIndent2"/>
        <w:spacing w:line="360" w:lineRule="auto"/>
      </w:pPr>
    </w:p>
    <w:p w:rsidR="00FD001B" w:rsidRPr="000C790F" w:rsidRDefault="0085415F" w:rsidP="00FD001B">
      <w:pPr>
        <w:pStyle w:val="Heading2"/>
        <w:spacing w:line="360" w:lineRule="auto"/>
        <w:rPr>
          <w:b w:val="0"/>
          <w:u w:val="single"/>
        </w:rPr>
      </w:pPr>
      <w:r w:rsidRPr="00BB0E19">
        <w:br w:type="page"/>
      </w:r>
      <w:r w:rsidR="00FD001B" w:rsidRPr="000C790F">
        <w:rPr>
          <w:b w:val="0"/>
          <w:u w:val="single"/>
        </w:rPr>
        <w:lastRenderedPageBreak/>
        <w:t>INSTRUCTIONS</w:t>
      </w:r>
    </w:p>
    <w:p w:rsidR="00FD001B" w:rsidRPr="000C790F" w:rsidRDefault="00FD001B" w:rsidP="00C50E46">
      <w:pPr>
        <w:pStyle w:val="BodyTextIndent"/>
        <w:numPr>
          <w:ilvl w:val="3"/>
          <w:numId w:val="5"/>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t xml:space="preserve"> the propriety of that claim:</w:t>
      </w:r>
      <w:r>
        <w:tab/>
      </w:r>
    </w:p>
    <w:p w:rsidR="00FD001B" w:rsidRPr="000C790F" w:rsidRDefault="00FD001B" w:rsidP="00C50E46">
      <w:pPr>
        <w:pStyle w:val="BodyTextIndent"/>
        <w:numPr>
          <w:ilvl w:val="1"/>
          <w:numId w:val="6"/>
        </w:numPr>
        <w:tabs>
          <w:tab w:val="clear" w:pos="2520"/>
        </w:tabs>
        <w:spacing w:line="360" w:lineRule="auto"/>
      </w:pPr>
      <w:r w:rsidRPr="000C790F">
        <w:t>the privilege asserted and its basis.</w:t>
      </w:r>
    </w:p>
    <w:p w:rsidR="00FD001B" w:rsidRDefault="00FD001B" w:rsidP="00C50E46">
      <w:pPr>
        <w:pStyle w:val="BodyTextIndent"/>
        <w:numPr>
          <w:ilvl w:val="1"/>
          <w:numId w:val="6"/>
        </w:numPr>
        <w:tabs>
          <w:tab w:val="clear" w:pos="2520"/>
        </w:tabs>
        <w:spacing w:line="360" w:lineRule="auto"/>
      </w:pPr>
      <w:r w:rsidRPr="000C790F">
        <w:t>the nature of the information withheld;</w:t>
      </w:r>
    </w:p>
    <w:p w:rsidR="00FD001B" w:rsidRDefault="00FD001B" w:rsidP="00C50E46">
      <w:pPr>
        <w:pStyle w:val="BodyTextIndent"/>
        <w:numPr>
          <w:ilvl w:val="1"/>
          <w:numId w:val="6"/>
        </w:numPr>
        <w:tabs>
          <w:tab w:val="clear" w:pos="2520"/>
        </w:tabs>
        <w:spacing w:line="360" w:lineRule="auto"/>
      </w:pPr>
      <w:r w:rsidRPr="000C790F">
        <w:t>the subject matter of the document, except to the extent that you claim it is privileged.</w:t>
      </w:r>
    </w:p>
    <w:p w:rsidR="00FD001B" w:rsidRDefault="00FD001B" w:rsidP="00C50E46">
      <w:pPr>
        <w:pStyle w:val="BodyTextIndent"/>
        <w:numPr>
          <w:ilvl w:val="3"/>
          <w:numId w:val="5"/>
        </w:numPr>
        <w:tabs>
          <w:tab w:val="clear" w:pos="2520"/>
          <w:tab w:val="left" w:pos="90"/>
          <w:tab w:val="left" w:pos="720"/>
        </w:tabs>
        <w:spacing w:line="360" w:lineRule="auto"/>
        <w:ind w:left="720" w:hanging="720"/>
        <w:rPr>
          <w:b/>
          <w:bCs/>
          <w:u w:val="single"/>
        </w:rPr>
      </w:pPr>
      <w:r w:rsidRPr="000C790F">
        <w:rPr>
          <w:b/>
          <w:bCs/>
          <w:u w:val="single"/>
        </w:rPr>
        <w:t>The answers provided should first restate the question asked and also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rsidR="00FD001B" w:rsidRPr="00A71447" w:rsidRDefault="00FD001B" w:rsidP="00C50E46">
      <w:pPr>
        <w:pStyle w:val="BodyTextIndent"/>
        <w:numPr>
          <w:ilvl w:val="3"/>
          <w:numId w:val="5"/>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rsidR="00FD001B" w:rsidRPr="00A71447" w:rsidRDefault="00FD001B" w:rsidP="00C50E46">
      <w:pPr>
        <w:pStyle w:val="BodyTextIndent"/>
        <w:numPr>
          <w:ilvl w:val="3"/>
          <w:numId w:val="5"/>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rsidR="00FD001B" w:rsidRPr="00A71447" w:rsidRDefault="00FD001B" w:rsidP="00C50E46">
      <w:pPr>
        <w:pStyle w:val="BodyTextIndent"/>
        <w:numPr>
          <w:ilvl w:val="3"/>
          <w:numId w:val="5"/>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t>.</w:t>
      </w:r>
    </w:p>
    <w:p w:rsidR="00FD001B" w:rsidRPr="003F2F42" w:rsidRDefault="00FD001B" w:rsidP="00C50E46">
      <w:pPr>
        <w:pStyle w:val="BodyTextIndent"/>
        <w:numPr>
          <w:ilvl w:val="3"/>
          <w:numId w:val="5"/>
        </w:numPr>
        <w:tabs>
          <w:tab w:val="clear" w:pos="2520"/>
          <w:tab w:val="left" w:pos="720"/>
        </w:tabs>
        <w:spacing w:line="360" w:lineRule="auto"/>
        <w:ind w:left="720" w:hanging="720"/>
      </w:pPr>
      <w:r w:rsidRPr="003F2F42">
        <w:rPr>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rsidR="00FD001B" w:rsidRPr="003F2F42" w:rsidRDefault="00FD001B" w:rsidP="00C50E46">
      <w:pPr>
        <w:pStyle w:val="ListParagraph"/>
        <w:numPr>
          <w:ilvl w:val="0"/>
          <w:numId w:val="7"/>
        </w:numPr>
        <w:spacing w:after="0" w:line="240" w:lineRule="auto"/>
        <w:rPr>
          <w:rFonts w:ascii="Times New Roman" w:hAnsi="Times New Roman"/>
          <w:bCs/>
          <w:sz w:val="24"/>
          <w:szCs w:val="24"/>
        </w:rPr>
      </w:pPr>
      <w:r w:rsidRPr="003F2F42">
        <w:rPr>
          <w:rFonts w:ascii="Times New Roman" w:hAnsi="Times New Roman"/>
          <w:bCs/>
          <w:sz w:val="24"/>
          <w:szCs w:val="24"/>
        </w:rPr>
        <w:t>the privilege asserted and its basis.</w:t>
      </w:r>
    </w:p>
    <w:p w:rsidR="00FD001B" w:rsidRPr="003F2F42" w:rsidRDefault="00FD001B" w:rsidP="00C50E46">
      <w:pPr>
        <w:pStyle w:val="ListParagraph"/>
        <w:numPr>
          <w:ilvl w:val="0"/>
          <w:numId w:val="7"/>
        </w:numPr>
        <w:spacing w:after="0" w:line="240" w:lineRule="auto"/>
        <w:rPr>
          <w:rFonts w:ascii="Times New Roman" w:hAnsi="Times New Roman"/>
          <w:bCs/>
          <w:sz w:val="24"/>
          <w:szCs w:val="24"/>
        </w:rPr>
      </w:pPr>
      <w:r w:rsidRPr="003F2F42">
        <w:rPr>
          <w:rFonts w:ascii="Times New Roman" w:hAnsi="Times New Roman"/>
          <w:bCs/>
          <w:sz w:val="24"/>
          <w:szCs w:val="24"/>
        </w:rPr>
        <w:t>a log should be provided identifying starting and ending bates numbers.</w:t>
      </w:r>
    </w:p>
    <w:p w:rsidR="00FD001B" w:rsidRPr="003F2F42" w:rsidRDefault="00FD001B" w:rsidP="00C50E46">
      <w:pPr>
        <w:pStyle w:val="ListParagraph"/>
        <w:numPr>
          <w:ilvl w:val="0"/>
          <w:numId w:val="7"/>
        </w:numPr>
        <w:spacing w:after="0" w:line="240" w:lineRule="auto"/>
        <w:rPr>
          <w:rFonts w:ascii="Times New Roman" w:hAnsi="Times New Roman"/>
          <w:bCs/>
          <w:sz w:val="24"/>
          <w:szCs w:val="24"/>
        </w:rPr>
      </w:pPr>
      <w:r w:rsidRPr="003F2F42">
        <w:rPr>
          <w:rFonts w:ascii="Times New Roman" w:hAnsi="Times New Roman"/>
          <w:bCs/>
          <w:sz w:val="24"/>
          <w:szCs w:val="24"/>
        </w:rPr>
        <w:t>the nature of the information withheld;</w:t>
      </w:r>
    </w:p>
    <w:p w:rsidR="00FD001B" w:rsidRPr="003F2F42" w:rsidRDefault="00FD001B" w:rsidP="00C50E46">
      <w:pPr>
        <w:pStyle w:val="ListParagraph"/>
        <w:numPr>
          <w:ilvl w:val="0"/>
          <w:numId w:val="7"/>
        </w:numPr>
        <w:spacing w:after="0" w:line="240" w:lineRule="auto"/>
        <w:rPr>
          <w:rFonts w:ascii="Times New Roman" w:hAnsi="Times New Roman"/>
          <w:bCs/>
          <w:sz w:val="24"/>
          <w:szCs w:val="24"/>
        </w:rPr>
      </w:pPr>
      <w:r w:rsidRPr="003F2F42">
        <w:rPr>
          <w:rFonts w:ascii="Times New Roman" w:hAnsi="Times New Roman"/>
          <w:bCs/>
          <w:sz w:val="24"/>
          <w:szCs w:val="24"/>
        </w:rPr>
        <w:t>the subject matter of the document, except to the extent that you claim it is privileged.</w:t>
      </w:r>
    </w:p>
    <w:p w:rsidR="005017D8" w:rsidRPr="003F2F42" w:rsidRDefault="00FD001B" w:rsidP="003F2F42">
      <w:pPr>
        <w:pStyle w:val="ListParagraph"/>
        <w:numPr>
          <w:ilvl w:val="0"/>
          <w:numId w:val="7"/>
        </w:numPr>
        <w:spacing w:after="0" w:line="360" w:lineRule="auto"/>
        <w:ind w:left="1800" w:firstLine="0"/>
        <w:sectPr w:rsidR="005017D8" w:rsidRPr="003F2F42" w:rsidSect="005017D8">
          <w:headerReference w:type="default" r:id="rId13"/>
          <w:type w:val="continuous"/>
          <w:pgSz w:w="12240" w:h="15840"/>
          <w:pgMar w:top="1152" w:right="1440" w:bottom="864" w:left="1440" w:header="720" w:footer="720" w:gutter="0"/>
          <w:cols w:space="720"/>
          <w:titlePg/>
          <w:docGrid w:linePitch="360"/>
        </w:sectPr>
      </w:pPr>
      <w:r w:rsidRPr="003F2F42">
        <w:rPr>
          <w:rFonts w:ascii="Times New Roman" w:hAnsi="Times New Roman"/>
          <w:bCs/>
          <w:sz w:val="24"/>
          <w:szCs w:val="24"/>
        </w:rPr>
        <w:t>a description of the document to which the privilege applies.</w:t>
      </w:r>
      <w:r w:rsidR="003F2F42" w:rsidRPr="003F2F42">
        <w:t xml:space="preserve"> </w:t>
      </w:r>
    </w:p>
    <w:p w:rsidR="00174932" w:rsidRDefault="00E45F64" w:rsidP="00DC1ACA">
      <w:pPr>
        <w:jc w:val="both"/>
      </w:pPr>
      <w:r w:rsidRPr="00BB0E19">
        <w:br w:type="page"/>
      </w:r>
    </w:p>
    <w:p w:rsidR="00C5509B" w:rsidRDefault="00C5509B" w:rsidP="00C5509B">
      <w:pPr>
        <w:pStyle w:val="ASR-DR1"/>
        <w:tabs>
          <w:tab w:val="clear" w:pos="1944"/>
        </w:tabs>
        <w:ind w:left="2070" w:firstLine="0"/>
        <w:jc w:val="both"/>
      </w:pPr>
    </w:p>
    <w:p w:rsidR="009E767E" w:rsidRP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2017 ASR Section 2 Page 1 “Plant-in-Service: Other (CTs)” $3,174,788. Please allocate this value between the following four categories shown in 2015 and 2016 ASRs: Combined Cycle, Combustion Turbines, Solar, Miscellaneous/Other.</w:t>
      </w:r>
    </w:p>
    <w:p w:rsidR="009E767E" w:rsidRP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2018 ASR Amended Section 2 Page 1 “Plant-in-Service: Other (CTs)” $3,232,406. Please allocate this value between the following four categories shown in 2015 and 2016 ASRs: Combined Cycle, Combustion Turbines, Solar, Miscellaneous/Other.</w:t>
      </w:r>
    </w:p>
    <w:p w:rsidR="009E767E" w:rsidRP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2019 ASR Section 2 Page 1 “Plant-in-Service: Other (CTs)” $3,149,665. Please allocate this value between the following four categories shown in 2015 and 2016 ASRs: Combined Cycle, Combustion Turbines, Solar, Miscellaneous/Other.</w:t>
      </w:r>
    </w:p>
    <w:p w:rsidR="009E767E" w:rsidRP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2015 ASR Section 2 Page 1 “Accumulated Depreciation: Production” $5,783,553. Please allocate this value between the following seven categories shown in 2015 and 2016 ASRs: Coal - Steam, Nuclear, Hydro, Combined Cycle, Combustion Turbines, Solar, Miscellaneous/Other.</w:t>
      </w:r>
    </w:p>
    <w:p w:rsidR="009E767E" w:rsidRP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2016 ASR Section 2 Page 1 “Accumulated Depreciation: Production” $5,740,448. Please allocate this value between the following seven categories shown in 2015 and 2016 ASRs: Coal - Steam, Nuclear, Hydro, Combined Cycle, Combustion Turbines, Solar, Miscellaneous/Other.</w:t>
      </w:r>
    </w:p>
    <w:p w:rsidR="009E767E" w:rsidRP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2017 ASR Section 2 Page 1 “Accumulated Depreciation: Production” $5,959,947. Please allocate this value between the following seven categories shown in 2015 and 2016 ASRs: Coal - Steam, Nuclear, Hydro, Combined Cycle, Combustion Turbines, Solar, Miscellaneous/Other.</w:t>
      </w:r>
    </w:p>
    <w:p w:rsidR="009E767E" w:rsidRP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2018 ASR Amended Section 2 Page 1 “Accumulated Depreciation: Production” $6,172,859. Please allocate this value between the following seven categories shown in 2015 and 2016 ASRs: Coal - Steam, Nuclear, Hydro, Combined Cycle, Combustion Turbines, Solar, Miscellaneous/Other.</w:t>
      </w:r>
    </w:p>
    <w:p w:rsid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2019 ASR Section 2 Page 1 “Accumulated Depreciation: Production” $6,019,616. Please allocate this value between the following seven categories shown in 2015 and 2016 ASRs: Coal - Steam, Nuclear, Hydro, Combined Cycle, Combustion Turbines, Solar, Miscellaneous/Other.</w:t>
      </w:r>
    </w:p>
    <w:p w:rsidR="009E767E" w:rsidRPr="009E767E" w:rsidRDefault="009E767E" w:rsidP="009E767E">
      <w:pPr>
        <w:pStyle w:val="ListParagraph"/>
        <w:spacing w:after="0"/>
        <w:ind w:left="2074"/>
        <w:jc w:val="both"/>
        <w:rPr>
          <w:rFonts w:ascii="Times New Roman" w:hAnsi="Times New Roman"/>
          <w:sz w:val="24"/>
          <w:szCs w:val="24"/>
        </w:rPr>
      </w:pPr>
    </w:p>
    <w:p w:rsidR="009E767E" w:rsidRP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2015 ASR Section 2 Page 2 “Operating Expenses: Total Production” $3,521,241. How much of this value was collect under FCR tariff?</w:t>
      </w:r>
    </w:p>
    <w:p w:rsidR="009E767E" w:rsidRP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2016 ASR Section 2 Page 2 “Operating Expenses: Total Production” $3,349,035. How much of this value was collect under FCR tariff?</w:t>
      </w:r>
    </w:p>
    <w:p w:rsidR="009E767E" w:rsidRP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2017 ASR Section 2 Page 2 “Operating Expenses: Total Production” $3,284,079. How much of this value was collect under FCR tariff?</w:t>
      </w:r>
    </w:p>
    <w:p w:rsidR="009E767E" w:rsidRP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2018 ASR Amended Section 2 Page 2 “Operating Expenses: Total Production” $3,445,433. How much of this value was collect under FCR tariff?</w:t>
      </w:r>
    </w:p>
    <w:p w:rsidR="009E767E" w:rsidRPr="009E767E" w:rsidRDefault="009E767E" w:rsidP="009E767E">
      <w:pPr>
        <w:pStyle w:val="ListParagraph"/>
        <w:numPr>
          <w:ilvl w:val="0"/>
          <w:numId w:val="8"/>
        </w:numPr>
        <w:ind w:left="2070" w:hanging="2070"/>
        <w:jc w:val="both"/>
        <w:rPr>
          <w:rFonts w:ascii="Times New Roman" w:hAnsi="Times New Roman"/>
          <w:sz w:val="24"/>
          <w:szCs w:val="24"/>
        </w:rPr>
      </w:pPr>
      <w:r w:rsidRPr="009E767E">
        <w:rPr>
          <w:rFonts w:ascii="Times New Roman" w:hAnsi="Times New Roman"/>
          <w:sz w:val="24"/>
          <w:szCs w:val="24"/>
        </w:rPr>
        <w:t>Please refer to 2019 ASR Section 2 Page 2 “Operating Expenses: Total Production” $3,277,981. How much of this value was collect under FCR tariff?</w:t>
      </w:r>
    </w:p>
    <w:p w:rsidR="00E7164E" w:rsidRPr="009E767E" w:rsidRDefault="00E7164E" w:rsidP="009E767E">
      <w:pPr>
        <w:pStyle w:val="ASR-DR1"/>
        <w:tabs>
          <w:tab w:val="clear" w:pos="1944"/>
        </w:tabs>
        <w:ind w:left="0" w:firstLine="0"/>
        <w:jc w:val="both"/>
      </w:pPr>
    </w:p>
    <w:p w:rsidR="00B409E4" w:rsidRPr="003A4F09" w:rsidRDefault="00B409E4" w:rsidP="00E7164E">
      <w:pPr>
        <w:jc w:val="both"/>
      </w:pPr>
    </w:p>
    <w:p w:rsidR="00CC77D8" w:rsidRDefault="00CC77D8" w:rsidP="00B409E4">
      <w:pPr>
        <w:ind w:left="1980"/>
        <w:jc w:val="both"/>
      </w:pPr>
    </w:p>
    <w:p w:rsidR="009009BB" w:rsidRDefault="009009BB" w:rsidP="00CC77D8">
      <w:pPr>
        <w:ind w:left="2880"/>
        <w:jc w:val="both"/>
      </w:pPr>
    </w:p>
    <w:p w:rsidR="009009BB" w:rsidRPr="00D11FBE" w:rsidRDefault="009009BB" w:rsidP="00200129">
      <w:pPr>
        <w:ind w:left="1980"/>
        <w:jc w:val="both"/>
      </w:pPr>
    </w:p>
    <w:p w:rsidR="009009BB" w:rsidRPr="00D11FBE" w:rsidRDefault="009009BB" w:rsidP="00AF6346">
      <w:pPr>
        <w:ind w:left="1980"/>
        <w:jc w:val="both"/>
      </w:pPr>
    </w:p>
    <w:p w:rsidR="007D440B" w:rsidRPr="001E489B" w:rsidRDefault="007D440B" w:rsidP="00C50E46">
      <w:pPr>
        <w:pStyle w:val="ASR-DR1"/>
        <w:numPr>
          <w:ilvl w:val="0"/>
          <w:numId w:val="9"/>
        </w:numPr>
        <w:spacing w:before="240"/>
        <w:ind w:left="1980"/>
        <w:jc w:val="both"/>
        <w:sectPr w:rsidR="007D440B" w:rsidRPr="001E489B" w:rsidSect="00154B18">
          <w:headerReference w:type="default" r:id="rId14"/>
          <w:type w:val="continuous"/>
          <w:pgSz w:w="12240" w:h="15840"/>
          <w:pgMar w:top="864" w:right="1296" w:bottom="864" w:left="1296" w:header="720" w:footer="720" w:gutter="0"/>
          <w:cols w:space="720"/>
          <w:titlePg/>
          <w:docGrid w:linePitch="360"/>
        </w:sectPr>
      </w:pPr>
    </w:p>
    <w:p w:rsidR="00922806" w:rsidRPr="00C55EBF" w:rsidRDefault="00922806" w:rsidP="00922806">
      <w:pPr>
        <w:tabs>
          <w:tab w:val="left" w:pos="-1440"/>
          <w:tab w:val="left" w:pos="-720"/>
        </w:tabs>
        <w:suppressAutoHyphens/>
        <w:jc w:val="center"/>
        <w:rPr>
          <w:b/>
          <w:spacing w:val="-2"/>
          <w:sz w:val="22"/>
        </w:rPr>
      </w:pPr>
      <w:r w:rsidRPr="00C55EBF">
        <w:rPr>
          <w:b/>
          <w:spacing w:val="-2"/>
          <w:sz w:val="22"/>
        </w:rPr>
        <w:lastRenderedPageBreak/>
        <w:t>BEFORE THE GEORGIA PUBLIC SERVICE COMMISSION</w:t>
      </w:r>
    </w:p>
    <w:p w:rsidR="00922806" w:rsidRPr="00C55EBF" w:rsidRDefault="00922806" w:rsidP="00922806">
      <w:pPr>
        <w:tabs>
          <w:tab w:val="center" w:pos="4680"/>
        </w:tabs>
        <w:rPr>
          <w:b/>
        </w:rPr>
      </w:pPr>
    </w:p>
    <w:p w:rsidR="00922806" w:rsidRPr="00C55EBF" w:rsidRDefault="00922806" w:rsidP="00922806">
      <w:pPr>
        <w:tabs>
          <w:tab w:val="center" w:pos="4680"/>
        </w:tabs>
        <w:rPr>
          <w:b/>
        </w:rPr>
      </w:pPr>
      <w:r w:rsidRPr="00C55EBF">
        <w:rPr>
          <w:b/>
        </w:rPr>
        <w:t>In Re:</w:t>
      </w:r>
      <w:r w:rsidRPr="00C55EBF">
        <w:rPr>
          <w:b/>
        </w:rPr>
        <w:tab/>
      </w:r>
      <w:r w:rsidR="0081172A" w:rsidRPr="00C55EBF">
        <w:rPr>
          <w:b/>
        </w:rPr>
        <w:tab/>
      </w:r>
      <w:r w:rsidR="0081172A" w:rsidRPr="00C55EBF">
        <w:rPr>
          <w:b/>
        </w:rPr>
        <w:tab/>
      </w:r>
      <w:r w:rsidRPr="00C55EBF">
        <w:rPr>
          <w:b/>
        </w:rPr>
        <w:t>)</w:t>
      </w:r>
    </w:p>
    <w:p w:rsidR="00922806" w:rsidRPr="00C55EBF" w:rsidRDefault="00922806" w:rsidP="00922806">
      <w:pPr>
        <w:tabs>
          <w:tab w:val="center" w:pos="4680"/>
        </w:tabs>
        <w:rPr>
          <w:b/>
        </w:rPr>
      </w:pPr>
      <w:r w:rsidRPr="00C55EBF">
        <w:rPr>
          <w:b/>
        </w:rPr>
        <w:tab/>
      </w:r>
      <w:r w:rsidR="0081172A" w:rsidRPr="00C55EBF">
        <w:rPr>
          <w:b/>
        </w:rPr>
        <w:tab/>
      </w:r>
      <w:r w:rsidR="0081172A" w:rsidRPr="00C55EBF">
        <w:rPr>
          <w:b/>
        </w:rPr>
        <w:tab/>
      </w:r>
      <w:r w:rsidRPr="00C55EBF">
        <w:rPr>
          <w:b/>
        </w:rPr>
        <w:t>)</w:t>
      </w:r>
      <w:r w:rsidR="00764F51" w:rsidRPr="00C55EBF">
        <w:rPr>
          <w:b/>
        </w:rPr>
        <w:tab/>
        <w:t xml:space="preserve">Docket No. </w:t>
      </w:r>
      <w:r w:rsidR="00C55EBF" w:rsidRPr="00C55EBF">
        <w:rPr>
          <w:b/>
        </w:rPr>
        <w:t>36989</w:t>
      </w:r>
    </w:p>
    <w:p w:rsidR="0081172A" w:rsidRPr="00C55EBF" w:rsidRDefault="0081172A" w:rsidP="0081172A">
      <w:pPr>
        <w:tabs>
          <w:tab w:val="left" w:pos="-1080"/>
          <w:tab w:val="left" w:pos="-720"/>
          <w:tab w:val="left" w:pos="0"/>
          <w:tab w:val="left" w:pos="5760"/>
          <w:tab w:val="left" w:pos="6480"/>
          <w:tab w:val="left" w:pos="8640"/>
        </w:tabs>
        <w:suppressAutoHyphens/>
        <w:rPr>
          <w:b/>
        </w:rPr>
      </w:pPr>
      <w:r w:rsidRPr="00C55EBF">
        <w:rPr>
          <w:b/>
        </w:rPr>
        <w:t xml:space="preserve">Georgia Power Company’s </w:t>
      </w:r>
      <w:r w:rsidRPr="00C55EBF">
        <w:rPr>
          <w:b/>
        </w:rPr>
        <w:tab/>
        <w:t>)</w:t>
      </w:r>
    </w:p>
    <w:p w:rsidR="0081172A" w:rsidRPr="00AC74E8" w:rsidRDefault="001E53C6" w:rsidP="0081172A">
      <w:pPr>
        <w:rPr>
          <w:b/>
          <w:bCs/>
          <w:color w:val="000000"/>
        </w:rPr>
      </w:pPr>
      <w:r>
        <w:rPr>
          <w:b/>
          <w:bCs/>
          <w:color w:val="000000"/>
        </w:rPr>
        <w:t>2013 Rate Case</w:t>
      </w:r>
      <w:r>
        <w:rPr>
          <w:b/>
          <w:bCs/>
          <w:color w:val="000000"/>
        </w:rPr>
        <w:tab/>
      </w:r>
      <w:r>
        <w:rPr>
          <w:b/>
          <w:bCs/>
          <w:color w:val="000000"/>
        </w:rPr>
        <w:tab/>
      </w:r>
      <w:r w:rsidR="00764F51" w:rsidRPr="00C55EBF">
        <w:rPr>
          <w:b/>
        </w:rPr>
        <w:tab/>
      </w:r>
      <w:r w:rsidR="00764F51" w:rsidRPr="00C55EBF">
        <w:rPr>
          <w:b/>
        </w:rPr>
        <w:tab/>
      </w:r>
      <w:r w:rsidR="00764F51" w:rsidRPr="00C55EBF">
        <w:rPr>
          <w:b/>
        </w:rPr>
        <w:tab/>
      </w:r>
      <w:r w:rsidR="00764F51" w:rsidRPr="00C55EBF">
        <w:rPr>
          <w:b/>
        </w:rPr>
        <w:tab/>
        <w:t>)</w:t>
      </w:r>
    </w:p>
    <w:p w:rsidR="00922806" w:rsidRPr="00C55EBF" w:rsidRDefault="00027302" w:rsidP="007C2F62">
      <w:pPr>
        <w:tabs>
          <w:tab w:val="center" w:pos="4680"/>
        </w:tabs>
        <w:rPr>
          <w:b/>
          <w:spacing w:val="-2"/>
          <w:sz w:val="22"/>
        </w:rPr>
      </w:pPr>
      <w:r w:rsidRPr="00C55EBF">
        <w:rPr>
          <w:b/>
        </w:rPr>
        <w:tab/>
      </w:r>
      <w:r w:rsidR="00922806" w:rsidRPr="00C55EBF">
        <w:rPr>
          <w:b/>
          <w:spacing w:val="-2"/>
          <w:sz w:val="22"/>
        </w:rPr>
        <w:tab/>
      </w:r>
      <w:r w:rsidR="00922806" w:rsidRPr="00C55EBF">
        <w:rPr>
          <w:b/>
          <w:spacing w:val="-2"/>
          <w:sz w:val="22"/>
        </w:rPr>
        <w:tab/>
      </w:r>
    </w:p>
    <w:p w:rsidR="00922806" w:rsidRPr="00C55EBF" w:rsidRDefault="00922806" w:rsidP="00922806">
      <w:pPr>
        <w:pStyle w:val="Title"/>
        <w:rPr>
          <w:sz w:val="24"/>
          <w:u w:val="single"/>
        </w:rPr>
      </w:pPr>
      <w:r w:rsidRPr="00C55EBF">
        <w:rPr>
          <w:sz w:val="24"/>
          <w:u w:val="single"/>
        </w:rPr>
        <w:t>CERTIFICATE OF SERVICE</w:t>
      </w:r>
    </w:p>
    <w:p w:rsidR="00922806" w:rsidRPr="00C55EBF" w:rsidRDefault="00922806" w:rsidP="00922806">
      <w:pPr>
        <w:tabs>
          <w:tab w:val="center" w:pos="4680"/>
        </w:tabs>
        <w:suppressAutoHyphens/>
        <w:jc w:val="both"/>
        <w:rPr>
          <w:b/>
          <w:spacing w:val="-2"/>
          <w:u w:val="single"/>
        </w:rPr>
      </w:pPr>
    </w:p>
    <w:p w:rsidR="00922806" w:rsidRPr="008D2F99" w:rsidRDefault="00922806" w:rsidP="00922806">
      <w:pPr>
        <w:tabs>
          <w:tab w:val="left" w:pos="-1440"/>
          <w:tab w:val="left" w:pos="-720"/>
        </w:tabs>
        <w:suppressAutoHyphens/>
        <w:jc w:val="both"/>
        <w:rPr>
          <w:spacing w:val="-2"/>
          <w:sz w:val="22"/>
          <w:szCs w:val="22"/>
        </w:rPr>
      </w:pPr>
      <w:r w:rsidRPr="00C55EBF">
        <w:rPr>
          <w:spacing w:val="-2"/>
        </w:rPr>
        <w:tab/>
      </w:r>
      <w:r w:rsidR="000E3C2C" w:rsidRPr="008D2F99">
        <w:rPr>
          <w:rFonts w:ascii="Arial" w:hAnsi="Arial"/>
          <w:spacing w:val="-2"/>
          <w:sz w:val="22"/>
          <w:szCs w:val="22"/>
        </w:rPr>
        <w:t xml:space="preserve">I hereby certify that the foregoing </w:t>
      </w:r>
      <w:r w:rsidR="009D20E2">
        <w:rPr>
          <w:rFonts w:ascii="Arial" w:hAnsi="Arial"/>
          <w:b/>
          <w:spacing w:val="-2"/>
          <w:sz w:val="22"/>
          <w:szCs w:val="22"/>
        </w:rPr>
        <w:t xml:space="preserve">Staff’s Data Request </w:t>
      </w:r>
      <w:r w:rsidR="005D6F4D">
        <w:rPr>
          <w:rFonts w:ascii="Arial" w:hAnsi="Arial" w:cs="Arial"/>
          <w:b/>
          <w:bCs/>
          <w:spacing w:val="-2"/>
          <w:sz w:val="22"/>
          <w:szCs w:val="22"/>
        </w:rPr>
        <w:t>STF</w:t>
      </w:r>
      <w:r w:rsidR="00C60A4F">
        <w:rPr>
          <w:rFonts w:ascii="Arial" w:hAnsi="Arial" w:cs="Arial"/>
          <w:b/>
          <w:bCs/>
          <w:spacing w:val="-2"/>
          <w:sz w:val="22"/>
          <w:szCs w:val="22"/>
        </w:rPr>
        <w:t>-</w:t>
      </w:r>
      <w:r w:rsidR="001118E1">
        <w:rPr>
          <w:rFonts w:ascii="Arial" w:hAnsi="Arial" w:cs="Arial"/>
          <w:b/>
          <w:bCs/>
          <w:spacing w:val="-2"/>
          <w:sz w:val="22"/>
          <w:szCs w:val="22"/>
        </w:rPr>
        <w:t>ASR-</w:t>
      </w:r>
      <w:r w:rsidR="009E767E">
        <w:rPr>
          <w:rFonts w:ascii="Arial" w:hAnsi="Arial" w:cs="Arial"/>
          <w:b/>
          <w:bCs/>
          <w:spacing w:val="-2"/>
          <w:sz w:val="22"/>
          <w:szCs w:val="22"/>
        </w:rPr>
        <w:t>60</w:t>
      </w:r>
      <w:bookmarkStart w:id="2" w:name="_GoBack"/>
      <w:bookmarkEnd w:id="2"/>
      <w:r w:rsidR="00765C38">
        <w:rPr>
          <w:rFonts w:ascii="Arial" w:hAnsi="Arial" w:cs="Arial"/>
          <w:b/>
          <w:bCs/>
          <w:spacing w:val="-2"/>
          <w:sz w:val="22"/>
          <w:szCs w:val="22"/>
        </w:rPr>
        <w:t xml:space="preserve"> </w:t>
      </w:r>
      <w:r w:rsidR="000E3C2C" w:rsidRPr="008D2F9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tbl>
      <w:tblPr>
        <w:tblW w:w="10635" w:type="dxa"/>
        <w:tblLayout w:type="fixed"/>
        <w:tblLook w:val="0000" w:firstRow="0" w:lastRow="0" w:firstColumn="0" w:lastColumn="0" w:noHBand="0" w:noVBand="0"/>
      </w:tblPr>
      <w:tblGrid>
        <w:gridCol w:w="3705"/>
        <w:gridCol w:w="255"/>
        <w:gridCol w:w="3075"/>
        <w:gridCol w:w="270"/>
        <w:gridCol w:w="3330"/>
      </w:tblGrid>
      <w:tr w:rsidR="00922806" w:rsidRPr="00C55EBF" w:rsidTr="00FB7D22">
        <w:trPr>
          <w:cantSplit/>
          <w:trHeight w:val="1440"/>
        </w:trPr>
        <w:tc>
          <w:tcPr>
            <w:tcW w:w="3705" w:type="dxa"/>
            <w:shd w:val="clear" w:color="auto" w:fill="auto"/>
            <w:tcMar>
              <w:top w:w="0" w:type="dxa"/>
              <w:left w:w="15" w:type="dxa"/>
              <w:bottom w:w="0" w:type="dxa"/>
              <w:right w:w="15" w:type="dxa"/>
            </w:tcMar>
            <w:vAlign w:val="center"/>
          </w:tcPr>
          <w:p w:rsidR="00922806" w:rsidRPr="00C55EBF" w:rsidRDefault="00922806" w:rsidP="00A42576">
            <w:pPr>
              <w:keepNext/>
              <w:keepLines/>
              <w:tabs>
                <w:tab w:val="left" w:pos="-1440"/>
                <w:tab w:val="left" w:pos="-720"/>
              </w:tabs>
              <w:suppressAutoHyphens/>
              <w:spacing w:line="213" w:lineRule="auto"/>
              <w:ind w:left="90"/>
              <w:rPr>
                <w:sz w:val="20"/>
                <w:szCs w:val="20"/>
              </w:rPr>
            </w:pPr>
            <w:r w:rsidRPr="00C55EBF">
              <w:rPr>
                <w:sz w:val="20"/>
                <w:szCs w:val="20"/>
              </w:rPr>
              <w:t>Reece McAlister*</w:t>
            </w:r>
          </w:p>
          <w:p w:rsidR="00922806" w:rsidRPr="00C55EBF" w:rsidRDefault="00922806" w:rsidP="00A42576">
            <w:pPr>
              <w:keepNext/>
              <w:keepLines/>
              <w:tabs>
                <w:tab w:val="left" w:pos="-1440"/>
                <w:tab w:val="left" w:pos="-720"/>
              </w:tabs>
              <w:suppressAutoHyphens/>
              <w:spacing w:line="213" w:lineRule="auto"/>
              <w:ind w:left="90"/>
              <w:rPr>
                <w:sz w:val="20"/>
                <w:szCs w:val="20"/>
              </w:rPr>
            </w:pPr>
            <w:r w:rsidRPr="00C55EBF">
              <w:rPr>
                <w:sz w:val="20"/>
                <w:szCs w:val="20"/>
              </w:rPr>
              <w:t>Executive Secretary</w:t>
            </w:r>
          </w:p>
          <w:p w:rsidR="00922806" w:rsidRPr="00C55EBF" w:rsidRDefault="00922806" w:rsidP="00A42576">
            <w:pPr>
              <w:keepNext/>
              <w:keepLines/>
              <w:tabs>
                <w:tab w:val="left" w:pos="-1440"/>
                <w:tab w:val="left" w:pos="-720"/>
              </w:tabs>
              <w:suppressAutoHyphens/>
              <w:spacing w:line="213" w:lineRule="auto"/>
              <w:ind w:left="90"/>
              <w:rPr>
                <w:sz w:val="20"/>
                <w:szCs w:val="20"/>
              </w:rPr>
            </w:pPr>
            <w:r w:rsidRPr="00C55EBF">
              <w:rPr>
                <w:sz w:val="20"/>
                <w:szCs w:val="20"/>
              </w:rPr>
              <w:t>Georgia Public Service Comm.</w:t>
            </w:r>
          </w:p>
          <w:p w:rsidR="00922806" w:rsidRPr="00C55EBF" w:rsidRDefault="00922806" w:rsidP="00A42576">
            <w:pPr>
              <w:keepNext/>
              <w:keepLines/>
              <w:tabs>
                <w:tab w:val="left" w:pos="-1440"/>
                <w:tab w:val="left" w:pos="-720"/>
              </w:tabs>
              <w:suppressAutoHyphens/>
              <w:spacing w:line="213" w:lineRule="auto"/>
              <w:ind w:left="90"/>
              <w:rPr>
                <w:sz w:val="20"/>
                <w:szCs w:val="20"/>
              </w:rPr>
            </w:pPr>
            <w:r w:rsidRPr="00C55EBF">
              <w:rPr>
                <w:sz w:val="20"/>
                <w:szCs w:val="20"/>
              </w:rPr>
              <w:t>244 Washington Street, SW</w:t>
            </w:r>
          </w:p>
          <w:p w:rsidR="00922806" w:rsidRDefault="00922806" w:rsidP="00A42576">
            <w:pPr>
              <w:widowControl w:val="0"/>
              <w:snapToGrid w:val="0"/>
              <w:ind w:left="90"/>
              <w:rPr>
                <w:sz w:val="20"/>
                <w:szCs w:val="20"/>
              </w:rPr>
            </w:pPr>
            <w:r w:rsidRPr="00C55EBF">
              <w:rPr>
                <w:sz w:val="20"/>
                <w:szCs w:val="20"/>
              </w:rPr>
              <w:t>Atlanta, GA  30334</w:t>
            </w:r>
          </w:p>
          <w:p w:rsidR="00DA44C5" w:rsidRPr="00C55EBF" w:rsidRDefault="00DA44C5" w:rsidP="00A42576">
            <w:pPr>
              <w:widowControl w:val="0"/>
              <w:snapToGrid w:val="0"/>
              <w:ind w:left="90"/>
              <w:rPr>
                <w:sz w:val="20"/>
                <w:szCs w:val="20"/>
              </w:rPr>
            </w:pPr>
            <w:r w:rsidRPr="00AF00F3">
              <w:rPr>
                <w:sz w:val="20"/>
                <w:szCs w:val="20"/>
                <w:u w:val="single"/>
              </w:rPr>
              <w:t>reecem@psc.state.ga.us</w:t>
            </w:r>
          </w:p>
        </w:tc>
        <w:tc>
          <w:tcPr>
            <w:tcW w:w="255" w:type="dxa"/>
            <w:shd w:val="clear" w:color="auto" w:fill="auto"/>
            <w:tcMar>
              <w:top w:w="0" w:type="dxa"/>
              <w:left w:w="15" w:type="dxa"/>
              <w:bottom w:w="0" w:type="dxa"/>
              <w:right w:w="15" w:type="dxa"/>
            </w:tcMar>
            <w:vAlign w:val="center"/>
          </w:tcPr>
          <w:p w:rsidR="00922806" w:rsidRPr="00C55EBF" w:rsidRDefault="00922806" w:rsidP="00A42576">
            <w:pPr>
              <w:widowControl w:val="0"/>
              <w:snapToGrid w:val="0"/>
              <w:rPr>
                <w:sz w:val="20"/>
                <w:szCs w:val="20"/>
              </w:rPr>
            </w:pPr>
          </w:p>
        </w:tc>
        <w:tc>
          <w:tcPr>
            <w:tcW w:w="3075" w:type="dxa"/>
            <w:shd w:val="clear" w:color="auto" w:fill="auto"/>
            <w:tcMar>
              <w:top w:w="0" w:type="dxa"/>
              <w:left w:w="15" w:type="dxa"/>
              <w:bottom w:w="0" w:type="dxa"/>
              <w:right w:w="15" w:type="dxa"/>
            </w:tcMar>
            <w:vAlign w:val="center"/>
          </w:tcPr>
          <w:p w:rsidR="00053C0C" w:rsidRPr="00BA68AB" w:rsidRDefault="005F773A" w:rsidP="00053C0C">
            <w:pPr>
              <w:tabs>
                <w:tab w:val="left" w:pos="-1440"/>
                <w:tab w:val="left" w:pos="-720"/>
              </w:tabs>
              <w:suppressAutoHyphens/>
              <w:spacing w:line="213" w:lineRule="auto"/>
              <w:ind w:left="255" w:hanging="180"/>
              <w:rPr>
                <w:sz w:val="20"/>
                <w:szCs w:val="20"/>
              </w:rPr>
            </w:pPr>
            <w:r>
              <w:rPr>
                <w:sz w:val="20"/>
                <w:szCs w:val="20"/>
              </w:rPr>
              <w:t>Kyle Leach</w:t>
            </w:r>
          </w:p>
          <w:p w:rsidR="00053C0C" w:rsidRPr="00BA68AB" w:rsidRDefault="005F773A" w:rsidP="00053C0C">
            <w:pPr>
              <w:tabs>
                <w:tab w:val="left" w:pos="-1440"/>
                <w:tab w:val="left" w:pos="-720"/>
              </w:tabs>
              <w:suppressAutoHyphens/>
              <w:spacing w:line="213" w:lineRule="auto"/>
              <w:ind w:left="255" w:hanging="180"/>
              <w:rPr>
                <w:sz w:val="20"/>
                <w:szCs w:val="20"/>
              </w:rPr>
            </w:pPr>
            <w:r>
              <w:rPr>
                <w:sz w:val="20"/>
                <w:szCs w:val="20"/>
              </w:rPr>
              <w:t>Director</w:t>
            </w:r>
            <w:r w:rsidR="00053C0C" w:rsidRPr="00BA68AB">
              <w:rPr>
                <w:sz w:val="20"/>
                <w:szCs w:val="20"/>
              </w:rPr>
              <w:t>, Regulatory Affairs</w:t>
            </w:r>
          </w:p>
          <w:p w:rsidR="00053C0C" w:rsidRPr="00BA68AB" w:rsidRDefault="00053C0C" w:rsidP="00053C0C">
            <w:pPr>
              <w:tabs>
                <w:tab w:val="left" w:pos="-1440"/>
                <w:tab w:val="left" w:pos="-720"/>
              </w:tabs>
              <w:suppressAutoHyphens/>
              <w:spacing w:line="213" w:lineRule="auto"/>
              <w:ind w:left="255" w:hanging="180"/>
              <w:rPr>
                <w:sz w:val="20"/>
                <w:szCs w:val="20"/>
              </w:rPr>
            </w:pPr>
            <w:r w:rsidRPr="00BA68AB">
              <w:rPr>
                <w:sz w:val="20"/>
                <w:szCs w:val="20"/>
              </w:rPr>
              <w:t>Georgia Power Company</w:t>
            </w:r>
          </w:p>
          <w:p w:rsidR="00053C0C" w:rsidRPr="00BA68AB" w:rsidRDefault="00053C0C" w:rsidP="00053C0C">
            <w:pPr>
              <w:tabs>
                <w:tab w:val="left" w:pos="-1440"/>
                <w:tab w:val="left" w:pos="-720"/>
              </w:tabs>
              <w:suppressAutoHyphens/>
              <w:spacing w:line="213" w:lineRule="auto"/>
              <w:ind w:left="255" w:hanging="180"/>
              <w:rPr>
                <w:sz w:val="20"/>
                <w:szCs w:val="20"/>
              </w:rPr>
            </w:pPr>
            <w:r w:rsidRPr="00BA68AB">
              <w:rPr>
                <w:sz w:val="20"/>
                <w:szCs w:val="20"/>
              </w:rPr>
              <w:t>Bin 10230</w:t>
            </w:r>
          </w:p>
          <w:p w:rsidR="00053C0C" w:rsidRPr="00BA68AB" w:rsidRDefault="00053C0C" w:rsidP="00053C0C">
            <w:pPr>
              <w:tabs>
                <w:tab w:val="left" w:pos="-1440"/>
                <w:tab w:val="left" w:pos="-720"/>
              </w:tabs>
              <w:suppressAutoHyphens/>
              <w:spacing w:line="213" w:lineRule="auto"/>
              <w:ind w:left="255" w:hanging="180"/>
              <w:rPr>
                <w:sz w:val="20"/>
                <w:szCs w:val="20"/>
              </w:rPr>
            </w:pPr>
            <w:r w:rsidRPr="00BA68AB">
              <w:rPr>
                <w:sz w:val="20"/>
                <w:szCs w:val="20"/>
              </w:rPr>
              <w:t>241 Ralph McGill Boulevard, NE</w:t>
            </w:r>
          </w:p>
          <w:p w:rsidR="00922806" w:rsidRDefault="00053C0C" w:rsidP="00053C0C">
            <w:pPr>
              <w:widowControl w:val="0"/>
              <w:snapToGrid w:val="0"/>
              <w:ind w:left="90"/>
              <w:rPr>
                <w:sz w:val="20"/>
                <w:szCs w:val="20"/>
              </w:rPr>
            </w:pPr>
            <w:r w:rsidRPr="00BA68AB">
              <w:rPr>
                <w:sz w:val="20"/>
                <w:szCs w:val="20"/>
              </w:rPr>
              <w:t>Atlanta, GA 30308-3374</w:t>
            </w:r>
          </w:p>
          <w:p w:rsidR="00DA44C5" w:rsidRPr="00C55EBF" w:rsidRDefault="00DA44C5" w:rsidP="00053C0C">
            <w:pPr>
              <w:widowControl w:val="0"/>
              <w:snapToGrid w:val="0"/>
              <w:ind w:left="90"/>
              <w:rPr>
                <w:sz w:val="20"/>
                <w:szCs w:val="20"/>
              </w:rPr>
            </w:pPr>
            <w:r w:rsidRPr="00AF00F3">
              <w:rPr>
                <w:sz w:val="20"/>
                <w:szCs w:val="20"/>
                <w:u w:val="single"/>
              </w:rPr>
              <w:t>kcleach@southernco.com</w:t>
            </w:r>
          </w:p>
        </w:tc>
        <w:tc>
          <w:tcPr>
            <w:tcW w:w="270" w:type="dxa"/>
            <w:shd w:val="clear" w:color="auto" w:fill="auto"/>
            <w:tcMar>
              <w:top w:w="0" w:type="dxa"/>
              <w:left w:w="15" w:type="dxa"/>
              <w:bottom w:w="0" w:type="dxa"/>
              <w:right w:w="15" w:type="dxa"/>
            </w:tcMar>
            <w:vAlign w:val="center"/>
          </w:tcPr>
          <w:p w:rsidR="00922806" w:rsidRPr="00C55EBF" w:rsidRDefault="00922806" w:rsidP="00A42576">
            <w:pPr>
              <w:widowControl w:val="0"/>
              <w:snapToGrid w:val="0"/>
              <w:ind w:left="-285" w:hanging="630"/>
              <w:rPr>
                <w:sz w:val="20"/>
                <w:szCs w:val="20"/>
              </w:rPr>
            </w:pPr>
          </w:p>
        </w:tc>
        <w:tc>
          <w:tcPr>
            <w:tcW w:w="3330" w:type="dxa"/>
            <w:shd w:val="clear" w:color="auto" w:fill="auto"/>
            <w:tcMar>
              <w:top w:w="0" w:type="dxa"/>
              <w:left w:w="15" w:type="dxa"/>
              <w:bottom w:w="0" w:type="dxa"/>
              <w:right w:w="15" w:type="dxa"/>
            </w:tcMar>
            <w:vAlign w:val="center"/>
          </w:tcPr>
          <w:p w:rsidR="00027302" w:rsidRPr="00C55EBF" w:rsidRDefault="00027302" w:rsidP="00027302">
            <w:pPr>
              <w:tabs>
                <w:tab w:val="left" w:pos="-1440"/>
                <w:tab w:val="left" w:pos="-720"/>
              </w:tabs>
              <w:suppressAutoHyphens/>
              <w:spacing w:line="213" w:lineRule="auto"/>
              <w:ind w:left="90"/>
              <w:rPr>
                <w:sz w:val="20"/>
                <w:szCs w:val="20"/>
              </w:rPr>
            </w:pPr>
            <w:r w:rsidRPr="00C55EBF">
              <w:rPr>
                <w:sz w:val="20"/>
                <w:szCs w:val="20"/>
              </w:rPr>
              <w:t>Kevin Green</w:t>
            </w:r>
            <w:r w:rsidR="00154B18" w:rsidRPr="00C55EBF">
              <w:rPr>
                <w:sz w:val="20"/>
                <w:szCs w:val="20"/>
              </w:rPr>
              <w:t>e</w:t>
            </w:r>
            <w:r w:rsidRPr="00C55EBF">
              <w:rPr>
                <w:sz w:val="20"/>
                <w:szCs w:val="20"/>
              </w:rPr>
              <w:t>, Esq.</w:t>
            </w:r>
          </w:p>
          <w:p w:rsidR="00027302" w:rsidRPr="00C55EBF" w:rsidRDefault="00027302" w:rsidP="00027302">
            <w:pPr>
              <w:tabs>
                <w:tab w:val="left" w:pos="-1440"/>
                <w:tab w:val="left" w:pos="-720"/>
              </w:tabs>
              <w:suppressAutoHyphens/>
              <w:spacing w:line="213" w:lineRule="auto"/>
              <w:ind w:left="90"/>
              <w:rPr>
                <w:sz w:val="20"/>
                <w:szCs w:val="20"/>
              </w:rPr>
            </w:pPr>
            <w:r w:rsidRPr="00C55EBF">
              <w:rPr>
                <w:sz w:val="20"/>
                <w:szCs w:val="20"/>
              </w:rPr>
              <w:t>Troutman Sanders</w:t>
            </w:r>
          </w:p>
          <w:p w:rsidR="00027302" w:rsidRPr="00C55EBF" w:rsidRDefault="00027302" w:rsidP="00027302">
            <w:pPr>
              <w:tabs>
                <w:tab w:val="left" w:pos="-1440"/>
                <w:tab w:val="left" w:pos="-720"/>
              </w:tabs>
              <w:suppressAutoHyphens/>
              <w:spacing w:line="213" w:lineRule="auto"/>
              <w:ind w:left="90"/>
              <w:rPr>
                <w:sz w:val="20"/>
                <w:szCs w:val="20"/>
              </w:rPr>
            </w:pPr>
            <w:r w:rsidRPr="00C55EBF">
              <w:rPr>
                <w:sz w:val="20"/>
                <w:szCs w:val="20"/>
              </w:rPr>
              <w:t>NationsBank Plaza</w:t>
            </w:r>
          </w:p>
          <w:p w:rsidR="00027302" w:rsidRPr="00C55EBF" w:rsidRDefault="00027302" w:rsidP="00027302">
            <w:pPr>
              <w:tabs>
                <w:tab w:val="left" w:pos="-1440"/>
                <w:tab w:val="left" w:pos="-720"/>
              </w:tabs>
              <w:suppressAutoHyphens/>
              <w:spacing w:line="213" w:lineRule="auto"/>
              <w:ind w:left="90"/>
              <w:rPr>
                <w:sz w:val="20"/>
                <w:szCs w:val="20"/>
              </w:rPr>
            </w:pPr>
            <w:r w:rsidRPr="00C55EBF">
              <w:rPr>
                <w:sz w:val="20"/>
                <w:szCs w:val="20"/>
              </w:rPr>
              <w:t>600 Peachtree Street, NE</w:t>
            </w:r>
          </w:p>
          <w:p w:rsidR="00027302" w:rsidRPr="00C55EBF" w:rsidRDefault="00027302" w:rsidP="00027302">
            <w:pPr>
              <w:tabs>
                <w:tab w:val="left" w:pos="-1440"/>
                <w:tab w:val="left" w:pos="-720"/>
              </w:tabs>
              <w:suppressAutoHyphens/>
              <w:spacing w:line="213" w:lineRule="auto"/>
              <w:ind w:left="90"/>
              <w:rPr>
                <w:sz w:val="20"/>
                <w:szCs w:val="20"/>
              </w:rPr>
            </w:pPr>
            <w:r w:rsidRPr="00C55EBF">
              <w:rPr>
                <w:sz w:val="20"/>
                <w:szCs w:val="20"/>
              </w:rPr>
              <w:t>Suite 5200</w:t>
            </w:r>
          </w:p>
          <w:p w:rsidR="00922806" w:rsidRDefault="00027302" w:rsidP="00027302">
            <w:pPr>
              <w:widowControl w:val="0"/>
              <w:snapToGrid w:val="0"/>
              <w:ind w:firstLine="75"/>
              <w:rPr>
                <w:sz w:val="20"/>
                <w:szCs w:val="20"/>
              </w:rPr>
            </w:pPr>
            <w:r w:rsidRPr="00C55EBF">
              <w:rPr>
                <w:sz w:val="20"/>
                <w:szCs w:val="20"/>
              </w:rPr>
              <w:t>Atlanta, GA 30308</w:t>
            </w:r>
          </w:p>
          <w:p w:rsidR="00DA44C5" w:rsidRPr="00C55EBF" w:rsidRDefault="00DA44C5" w:rsidP="00027302">
            <w:pPr>
              <w:widowControl w:val="0"/>
              <w:snapToGrid w:val="0"/>
              <w:ind w:firstLine="75"/>
              <w:rPr>
                <w:sz w:val="20"/>
                <w:szCs w:val="20"/>
              </w:rPr>
            </w:pPr>
            <w:r w:rsidRPr="00AF00F3">
              <w:rPr>
                <w:sz w:val="20"/>
                <w:szCs w:val="20"/>
                <w:u w:val="single"/>
              </w:rPr>
              <w:t>kevin.greene@troutmansanders.com</w:t>
            </w:r>
          </w:p>
        </w:tc>
      </w:tr>
      <w:tr w:rsidR="00F6716C" w:rsidRPr="00C55EBF" w:rsidTr="00FB7D22">
        <w:trPr>
          <w:cantSplit/>
          <w:trHeight w:val="1440"/>
        </w:trPr>
        <w:tc>
          <w:tcPr>
            <w:tcW w:w="3705" w:type="dxa"/>
            <w:shd w:val="clear" w:color="auto" w:fill="auto"/>
            <w:tcMar>
              <w:top w:w="0" w:type="dxa"/>
              <w:left w:w="15" w:type="dxa"/>
              <w:bottom w:w="0" w:type="dxa"/>
              <w:right w:w="15" w:type="dxa"/>
            </w:tcMar>
            <w:vAlign w:val="center"/>
          </w:tcPr>
          <w:p w:rsidR="00AD7DD6" w:rsidRDefault="00AD7DD6" w:rsidP="00AD7DD6">
            <w:pPr>
              <w:ind w:left="90"/>
              <w:rPr>
                <w:rFonts w:eastAsia="SimSun"/>
                <w:sz w:val="20"/>
                <w:szCs w:val="20"/>
                <w:lang w:eastAsia="zh-CN"/>
              </w:rPr>
            </w:pPr>
          </w:p>
          <w:p w:rsidR="00AD7DD6" w:rsidRPr="00AD7DD6" w:rsidRDefault="00AD7DD6" w:rsidP="00AD7DD6">
            <w:pPr>
              <w:ind w:left="90"/>
              <w:rPr>
                <w:rFonts w:eastAsia="SimSun"/>
                <w:sz w:val="20"/>
                <w:szCs w:val="20"/>
                <w:lang w:eastAsia="zh-CN"/>
              </w:rPr>
            </w:pPr>
            <w:r w:rsidRPr="00AD7DD6">
              <w:rPr>
                <w:rFonts w:eastAsia="SimSun"/>
                <w:sz w:val="20"/>
                <w:szCs w:val="20"/>
                <w:lang w:eastAsia="zh-CN"/>
              </w:rPr>
              <w:t xml:space="preserve">Brandon F. Marzo </w:t>
            </w:r>
          </w:p>
          <w:p w:rsidR="00AD7DD6" w:rsidRPr="00AD7DD6" w:rsidRDefault="00AD7DD6" w:rsidP="00AD7DD6">
            <w:pPr>
              <w:tabs>
                <w:tab w:val="left" w:pos="-1440"/>
                <w:tab w:val="left" w:pos="-720"/>
              </w:tabs>
              <w:suppressAutoHyphens/>
              <w:spacing w:line="213" w:lineRule="auto"/>
              <w:ind w:left="90"/>
              <w:rPr>
                <w:sz w:val="20"/>
                <w:szCs w:val="20"/>
              </w:rPr>
            </w:pPr>
            <w:r w:rsidRPr="00AD7DD6">
              <w:rPr>
                <w:sz w:val="20"/>
                <w:szCs w:val="20"/>
              </w:rPr>
              <w:t>Troutman Sanders</w:t>
            </w:r>
          </w:p>
          <w:p w:rsidR="00AD7DD6" w:rsidRPr="00AD7DD6" w:rsidRDefault="00AD7DD6" w:rsidP="00AD7DD6">
            <w:pPr>
              <w:tabs>
                <w:tab w:val="left" w:pos="-1440"/>
                <w:tab w:val="left" w:pos="-720"/>
              </w:tabs>
              <w:suppressAutoHyphens/>
              <w:spacing w:line="213" w:lineRule="auto"/>
              <w:ind w:left="90"/>
              <w:rPr>
                <w:sz w:val="20"/>
                <w:szCs w:val="20"/>
              </w:rPr>
            </w:pPr>
            <w:r w:rsidRPr="00AD7DD6">
              <w:rPr>
                <w:sz w:val="20"/>
                <w:szCs w:val="20"/>
              </w:rPr>
              <w:t>NationsBank Plaza</w:t>
            </w:r>
          </w:p>
          <w:p w:rsidR="00AD7DD6" w:rsidRPr="00AD7DD6" w:rsidRDefault="00AD7DD6" w:rsidP="00AD7DD6">
            <w:pPr>
              <w:tabs>
                <w:tab w:val="left" w:pos="-1440"/>
                <w:tab w:val="left" w:pos="-720"/>
              </w:tabs>
              <w:suppressAutoHyphens/>
              <w:spacing w:line="213" w:lineRule="auto"/>
              <w:ind w:left="90"/>
              <w:rPr>
                <w:sz w:val="20"/>
                <w:szCs w:val="20"/>
              </w:rPr>
            </w:pPr>
            <w:r w:rsidRPr="00AD7DD6">
              <w:rPr>
                <w:sz w:val="20"/>
                <w:szCs w:val="20"/>
              </w:rPr>
              <w:t>600 Peachtree Street, NE</w:t>
            </w:r>
          </w:p>
          <w:p w:rsidR="00AD7DD6" w:rsidRPr="00AD7DD6" w:rsidRDefault="00AD7DD6" w:rsidP="00AD7DD6">
            <w:pPr>
              <w:tabs>
                <w:tab w:val="left" w:pos="-1440"/>
                <w:tab w:val="left" w:pos="-720"/>
              </w:tabs>
              <w:suppressAutoHyphens/>
              <w:spacing w:line="213" w:lineRule="auto"/>
              <w:ind w:left="90"/>
              <w:rPr>
                <w:sz w:val="20"/>
                <w:szCs w:val="20"/>
              </w:rPr>
            </w:pPr>
            <w:r w:rsidRPr="00AD7DD6">
              <w:rPr>
                <w:sz w:val="20"/>
                <w:szCs w:val="20"/>
              </w:rPr>
              <w:t>Suite 5200</w:t>
            </w:r>
          </w:p>
          <w:p w:rsidR="00AD7DD6" w:rsidRPr="00AD7DD6" w:rsidRDefault="00AD7DD6" w:rsidP="00AD7DD6">
            <w:pPr>
              <w:tabs>
                <w:tab w:val="left" w:pos="-1440"/>
                <w:tab w:val="left" w:pos="-720"/>
              </w:tabs>
              <w:suppressAutoHyphens/>
              <w:ind w:left="90"/>
              <w:rPr>
                <w:sz w:val="20"/>
                <w:szCs w:val="20"/>
              </w:rPr>
            </w:pPr>
            <w:r w:rsidRPr="00AD7DD6">
              <w:rPr>
                <w:sz w:val="20"/>
                <w:szCs w:val="20"/>
              </w:rPr>
              <w:t>Atlanta, GA 30308</w:t>
            </w:r>
          </w:p>
          <w:p w:rsidR="00F6716C" w:rsidRPr="00C55EBF" w:rsidRDefault="00455E2F" w:rsidP="00DA44C5">
            <w:pPr>
              <w:tabs>
                <w:tab w:val="left" w:pos="-1440"/>
                <w:tab w:val="left" w:pos="-720"/>
              </w:tabs>
              <w:suppressAutoHyphens/>
              <w:ind w:left="90"/>
              <w:rPr>
                <w:sz w:val="20"/>
                <w:szCs w:val="20"/>
              </w:rPr>
            </w:pPr>
            <w:hyperlink r:id="rId15" w:history="1">
              <w:r w:rsidR="00AD7DD6" w:rsidRPr="00AD7DD6">
                <w:rPr>
                  <w:rStyle w:val="Hyperlink"/>
                  <w:color w:val="auto"/>
                  <w:sz w:val="20"/>
                  <w:szCs w:val="20"/>
                </w:rPr>
                <w:t>brandon.marzo@troutmansanders.com</w:t>
              </w:r>
            </w:hyperlink>
          </w:p>
        </w:tc>
        <w:tc>
          <w:tcPr>
            <w:tcW w:w="255" w:type="dxa"/>
            <w:shd w:val="clear" w:color="auto" w:fill="auto"/>
            <w:tcMar>
              <w:top w:w="0" w:type="dxa"/>
              <w:left w:w="15" w:type="dxa"/>
              <w:bottom w:w="0" w:type="dxa"/>
              <w:right w:w="15" w:type="dxa"/>
            </w:tcMar>
            <w:vAlign w:val="center"/>
          </w:tcPr>
          <w:p w:rsidR="00F6716C" w:rsidRPr="00C55EBF" w:rsidRDefault="00F6716C" w:rsidP="00A42576">
            <w:pPr>
              <w:widowControl w:val="0"/>
              <w:snapToGrid w:val="0"/>
              <w:rPr>
                <w:sz w:val="20"/>
                <w:szCs w:val="20"/>
              </w:rPr>
            </w:pPr>
          </w:p>
        </w:tc>
        <w:tc>
          <w:tcPr>
            <w:tcW w:w="3075" w:type="dxa"/>
            <w:shd w:val="clear" w:color="auto" w:fill="auto"/>
            <w:tcMar>
              <w:top w:w="0" w:type="dxa"/>
              <w:left w:w="15" w:type="dxa"/>
              <w:bottom w:w="0" w:type="dxa"/>
              <w:right w:w="15" w:type="dxa"/>
            </w:tcMar>
            <w:vAlign w:val="center"/>
          </w:tcPr>
          <w:p w:rsidR="00AD7DD6" w:rsidRPr="00C55EBF" w:rsidRDefault="00A40E57" w:rsidP="00AD7DD6">
            <w:pPr>
              <w:tabs>
                <w:tab w:val="left" w:pos="-1440"/>
                <w:tab w:val="left" w:pos="-720"/>
              </w:tabs>
              <w:suppressAutoHyphens/>
              <w:spacing w:line="215" w:lineRule="auto"/>
              <w:ind w:left="90"/>
              <w:rPr>
                <w:sz w:val="20"/>
                <w:szCs w:val="20"/>
              </w:rPr>
            </w:pPr>
            <w:r>
              <w:rPr>
                <w:sz w:val="20"/>
                <w:szCs w:val="20"/>
              </w:rPr>
              <w:t>Preston Thomas</w:t>
            </w:r>
            <w:r w:rsidR="00AD7DD6" w:rsidRPr="00C55EBF">
              <w:rPr>
                <w:sz w:val="20"/>
                <w:szCs w:val="20"/>
              </w:rPr>
              <w:t>, Staff Attorney*</w:t>
            </w:r>
          </w:p>
          <w:p w:rsidR="00AD7DD6" w:rsidRPr="00C55EBF" w:rsidRDefault="00AD7DD6" w:rsidP="00AD7DD6">
            <w:pPr>
              <w:tabs>
                <w:tab w:val="left" w:pos="-1440"/>
                <w:tab w:val="left" w:pos="-720"/>
              </w:tabs>
              <w:suppressAutoHyphens/>
              <w:spacing w:line="215" w:lineRule="auto"/>
              <w:ind w:left="90"/>
              <w:rPr>
                <w:sz w:val="20"/>
                <w:szCs w:val="20"/>
              </w:rPr>
            </w:pPr>
            <w:r w:rsidRPr="00C55EBF">
              <w:rPr>
                <w:sz w:val="20"/>
                <w:szCs w:val="20"/>
              </w:rPr>
              <w:t>Georgia Public Service Commission</w:t>
            </w:r>
          </w:p>
          <w:p w:rsidR="00AD7DD6" w:rsidRPr="00C55EBF" w:rsidRDefault="00AD7DD6" w:rsidP="00AD7DD6">
            <w:pPr>
              <w:tabs>
                <w:tab w:val="left" w:pos="-1440"/>
                <w:tab w:val="left" w:pos="-720"/>
              </w:tabs>
              <w:suppressAutoHyphens/>
              <w:spacing w:line="215" w:lineRule="auto"/>
              <w:ind w:left="90"/>
              <w:rPr>
                <w:sz w:val="20"/>
                <w:szCs w:val="20"/>
              </w:rPr>
            </w:pPr>
            <w:r w:rsidRPr="00C55EBF">
              <w:rPr>
                <w:sz w:val="20"/>
                <w:szCs w:val="20"/>
              </w:rPr>
              <w:t>244 Washington Street, SW</w:t>
            </w:r>
          </w:p>
          <w:p w:rsidR="00F6716C" w:rsidRDefault="00AD7DD6" w:rsidP="00AD7DD6">
            <w:pPr>
              <w:widowControl w:val="0"/>
              <w:snapToGrid w:val="0"/>
              <w:ind w:left="90"/>
              <w:rPr>
                <w:sz w:val="20"/>
                <w:szCs w:val="20"/>
              </w:rPr>
            </w:pPr>
            <w:r w:rsidRPr="00C55EBF">
              <w:rPr>
                <w:sz w:val="20"/>
                <w:szCs w:val="20"/>
              </w:rPr>
              <w:t>Atlanta, GA 30334</w:t>
            </w:r>
          </w:p>
          <w:p w:rsidR="00DA44C5" w:rsidRPr="00C55EBF" w:rsidRDefault="00DA44C5" w:rsidP="00AD7DD6">
            <w:pPr>
              <w:widowControl w:val="0"/>
              <w:snapToGrid w:val="0"/>
              <w:ind w:left="90"/>
              <w:rPr>
                <w:sz w:val="20"/>
                <w:szCs w:val="20"/>
              </w:rPr>
            </w:pPr>
            <w:r w:rsidRPr="00AF00F3">
              <w:rPr>
                <w:sz w:val="20"/>
                <w:szCs w:val="20"/>
                <w:u w:val="single"/>
              </w:rPr>
              <w:t>jeffreys@psc.state.ga.u</w:t>
            </w:r>
            <w:r w:rsidRPr="00AF00F3">
              <w:rPr>
                <w:u w:val="single"/>
              </w:rPr>
              <w:t>s</w:t>
            </w:r>
          </w:p>
        </w:tc>
        <w:tc>
          <w:tcPr>
            <w:tcW w:w="270" w:type="dxa"/>
            <w:shd w:val="clear" w:color="auto" w:fill="auto"/>
            <w:tcMar>
              <w:top w:w="0" w:type="dxa"/>
              <w:left w:w="15" w:type="dxa"/>
              <w:bottom w:w="0" w:type="dxa"/>
              <w:right w:w="15" w:type="dxa"/>
            </w:tcMar>
            <w:vAlign w:val="center"/>
          </w:tcPr>
          <w:p w:rsidR="00F6716C" w:rsidRPr="00C55EBF" w:rsidRDefault="00F6716C" w:rsidP="00B14760">
            <w:pPr>
              <w:widowControl w:val="0"/>
              <w:snapToGrid w:val="0"/>
              <w:rPr>
                <w:sz w:val="20"/>
                <w:szCs w:val="20"/>
              </w:rPr>
            </w:pPr>
          </w:p>
        </w:tc>
        <w:tc>
          <w:tcPr>
            <w:tcW w:w="3330" w:type="dxa"/>
            <w:shd w:val="clear" w:color="auto" w:fill="auto"/>
            <w:tcMar>
              <w:top w:w="0" w:type="dxa"/>
              <w:left w:w="15" w:type="dxa"/>
              <w:bottom w:w="0" w:type="dxa"/>
              <w:right w:w="15" w:type="dxa"/>
            </w:tcMar>
            <w:vAlign w:val="center"/>
          </w:tcPr>
          <w:p w:rsidR="00F6716C" w:rsidRPr="00C55EBF" w:rsidRDefault="00F6716C" w:rsidP="00DA7624">
            <w:pPr>
              <w:widowControl w:val="0"/>
              <w:snapToGrid w:val="0"/>
              <w:ind w:left="90"/>
              <w:rPr>
                <w:sz w:val="20"/>
                <w:szCs w:val="20"/>
              </w:rPr>
            </w:pPr>
          </w:p>
        </w:tc>
      </w:tr>
      <w:tr w:rsidR="00F6716C" w:rsidRPr="00C55EBF" w:rsidTr="00FB7D22">
        <w:trPr>
          <w:cantSplit/>
          <w:trHeight w:val="1350"/>
        </w:trPr>
        <w:tc>
          <w:tcPr>
            <w:tcW w:w="3705" w:type="dxa"/>
            <w:shd w:val="clear" w:color="auto" w:fill="auto"/>
            <w:tcMar>
              <w:top w:w="0" w:type="dxa"/>
              <w:left w:w="15" w:type="dxa"/>
              <w:bottom w:w="0" w:type="dxa"/>
              <w:right w:w="15" w:type="dxa"/>
            </w:tcMar>
            <w:vAlign w:val="center"/>
          </w:tcPr>
          <w:p w:rsidR="00F6716C" w:rsidRPr="00C55EBF" w:rsidRDefault="00F6716C" w:rsidP="00AD7DD6">
            <w:pPr>
              <w:tabs>
                <w:tab w:val="left" w:pos="-1440"/>
                <w:tab w:val="left" w:pos="-720"/>
              </w:tabs>
              <w:suppressAutoHyphens/>
              <w:ind w:left="90"/>
              <w:rPr>
                <w:sz w:val="20"/>
                <w:szCs w:val="20"/>
              </w:rPr>
            </w:pPr>
          </w:p>
        </w:tc>
        <w:tc>
          <w:tcPr>
            <w:tcW w:w="255" w:type="dxa"/>
            <w:shd w:val="clear" w:color="auto" w:fill="auto"/>
            <w:tcMar>
              <w:top w:w="0" w:type="dxa"/>
              <w:left w:w="15" w:type="dxa"/>
              <w:bottom w:w="0" w:type="dxa"/>
              <w:right w:w="15" w:type="dxa"/>
            </w:tcMar>
            <w:vAlign w:val="center"/>
          </w:tcPr>
          <w:p w:rsidR="00F6716C" w:rsidRPr="00C55EBF" w:rsidRDefault="00F6716C" w:rsidP="00A42576">
            <w:pPr>
              <w:widowControl w:val="0"/>
              <w:snapToGrid w:val="0"/>
              <w:rPr>
                <w:sz w:val="20"/>
                <w:szCs w:val="20"/>
              </w:rPr>
            </w:pPr>
          </w:p>
        </w:tc>
        <w:tc>
          <w:tcPr>
            <w:tcW w:w="3075" w:type="dxa"/>
            <w:shd w:val="clear" w:color="auto" w:fill="auto"/>
            <w:tcMar>
              <w:top w:w="0" w:type="dxa"/>
              <w:left w:w="15" w:type="dxa"/>
              <w:bottom w:w="0" w:type="dxa"/>
              <w:right w:w="15" w:type="dxa"/>
            </w:tcMar>
            <w:vAlign w:val="center"/>
          </w:tcPr>
          <w:p w:rsidR="00F6716C" w:rsidRPr="00C55EBF" w:rsidRDefault="00F6716C" w:rsidP="001C52F3">
            <w:pPr>
              <w:tabs>
                <w:tab w:val="left" w:pos="-1440"/>
                <w:tab w:val="left" w:pos="-720"/>
              </w:tabs>
              <w:suppressAutoHyphens/>
              <w:ind w:left="90"/>
              <w:rPr>
                <w:sz w:val="20"/>
                <w:szCs w:val="20"/>
              </w:rPr>
            </w:pPr>
          </w:p>
        </w:tc>
        <w:tc>
          <w:tcPr>
            <w:tcW w:w="270" w:type="dxa"/>
            <w:shd w:val="clear" w:color="auto" w:fill="auto"/>
            <w:tcMar>
              <w:top w:w="0" w:type="dxa"/>
              <w:left w:w="15" w:type="dxa"/>
              <w:bottom w:w="0" w:type="dxa"/>
              <w:right w:w="15" w:type="dxa"/>
            </w:tcMar>
            <w:vAlign w:val="center"/>
          </w:tcPr>
          <w:p w:rsidR="00F6716C" w:rsidRPr="00C55EBF" w:rsidRDefault="00F6716C" w:rsidP="00A42576">
            <w:pPr>
              <w:widowControl w:val="0"/>
              <w:snapToGrid w:val="0"/>
              <w:rPr>
                <w:sz w:val="20"/>
                <w:szCs w:val="20"/>
              </w:rPr>
            </w:pPr>
          </w:p>
        </w:tc>
        <w:tc>
          <w:tcPr>
            <w:tcW w:w="3330" w:type="dxa"/>
            <w:shd w:val="clear" w:color="auto" w:fill="auto"/>
            <w:tcMar>
              <w:top w:w="0" w:type="dxa"/>
              <w:left w:w="15" w:type="dxa"/>
              <w:bottom w:w="0" w:type="dxa"/>
              <w:right w:w="15" w:type="dxa"/>
            </w:tcMar>
            <w:vAlign w:val="center"/>
          </w:tcPr>
          <w:p w:rsidR="00F6716C" w:rsidRPr="00C55EBF" w:rsidRDefault="00F6716C" w:rsidP="001C52F3">
            <w:pPr>
              <w:widowControl w:val="0"/>
              <w:snapToGrid w:val="0"/>
              <w:ind w:left="75"/>
              <w:rPr>
                <w:sz w:val="20"/>
                <w:szCs w:val="20"/>
              </w:rPr>
            </w:pPr>
          </w:p>
        </w:tc>
      </w:tr>
    </w:tbl>
    <w:p w:rsidR="007C2F62" w:rsidRDefault="00922806" w:rsidP="0081172A">
      <w:pPr>
        <w:tabs>
          <w:tab w:val="left" w:pos="-1440"/>
          <w:tab w:val="left" w:pos="-720"/>
        </w:tabs>
        <w:suppressAutoHyphens/>
        <w:rPr>
          <w:rFonts w:ascii="Arial" w:hAnsi="Arial"/>
          <w:sz w:val="22"/>
          <w:szCs w:val="22"/>
        </w:rPr>
      </w:pPr>
      <w:r w:rsidRPr="00C55EBF">
        <w:rPr>
          <w:rFonts w:ascii="Arial" w:hAnsi="Arial"/>
          <w:sz w:val="22"/>
          <w:szCs w:val="22"/>
        </w:rPr>
        <w:tab/>
      </w:r>
      <w:r w:rsidRPr="00C55EBF">
        <w:rPr>
          <w:rFonts w:ascii="Arial" w:hAnsi="Arial"/>
          <w:sz w:val="22"/>
          <w:szCs w:val="22"/>
        </w:rPr>
        <w:tab/>
      </w:r>
      <w:r w:rsidRPr="00C55EBF">
        <w:rPr>
          <w:rFonts w:ascii="Arial" w:hAnsi="Arial"/>
          <w:sz w:val="22"/>
          <w:szCs w:val="22"/>
        </w:rPr>
        <w:tab/>
      </w:r>
      <w:r w:rsidRPr="00C55EBF">
        <w:rPr>
          <w:rFonts w:ascii="Arial" w:hAnsi="Arial"/>
          <w:sz w:val="22"/>
          <w:szCs w:val="22"/>
        </w:rPr>
        <w:tab/>
      </w:r>
      <w:r w:rsidRPr="00C55EBF">
        <w:rPr>
          <w:rFonts w:ascii="Arial" w:hAnsi="Arial"/>
          <w:sz w:val="22"/>
          <w:szCs w:val="22"/>
        </w:rPr>
        <w:tab/>
      </w:r>
      <w:r w:rsidRPr="00C55EBF">
        <w:rPr>
          <w:rFonts w:ascii="Arial" w:hAnsi="Arial"/>
          <w:sz w:val="22"/>
          <w:szCs w:val="22"/>
        </w:rPr>
        <w:tab/>
      </w:r>
    </w:p>
    <w:p w:rsidR="00D36764" w:rsidRDefault="00D36764" w:rsidP="0081172A">
      <w:pPr>
        <w:tabs>
          <w:tab w:val="left" w:pos="-1440"/>
          <w:tab w:val="left" w:pos="-720"/>
        </w:tabs>
        <w:suppressAutoHyphens/>
        <w:rPr>
          <w:rFonts w:ascii="Arial" w:hAnsi="Arial"/>
          <w:sz w:val="22"/>
          <w:szCs w:val="22"/>
        </w:rPr>
      </w:pPr>
    </w:p>
    <w:p w:rsidR="00D36764" w:rsidRDefault="00D36764" w:rsidP="0081172A">
      <w:pPr>
        <w:tabs>
          <w:tab w:val="left" w:pos="-1440"/>
          <w:tab w:val="left" w:pos="-720"/>
        </w:tabs>
        <w:suppressAutoHyphens/>
        <w:rPr>
          <w:rFonts w:ascii="Arial" w:hAnsi="Arial"/>
          <w:sz w:val="22"/>
          <w:szCs w:val="22"/>
        </w:rPr>
      </w:pPr>
    </w:p>
    <w:p w:rsidR="00D36764" w:rsidRDefault="00D36764" w:rsidP="0081172A">
      <w:pPr>
        <w:tabs>
          <w:tab w:val="left" w:pos="-1440"/>
          <w:tab w:val="left" w:pos="-720"/>
        </w:tabs>
        <w:suppressAutoHyphens/>
        <w:rPr>
          <w:rFonts w:ascii="Arial" w:hAnsi="Arial"/>
          <w:sz w:val="22"/>
          <w:szCs w:val="22"/>
        </w:rPr>
      </w:pPr>
    </w:p>
    <w:p w:rsidR="00D36764" w:rsidRDefault="00D36764" w:rsidP="0081172A">
      <w:pPr>
        <w:tabs>
          <w:tab w:val="left" w:pos="-1440"/>
          <w:tab w:val="left" w:pos="-720"/>
        </w:tabs>
        <w:suppressAutoHyphens/>
        <w:rPr>
          <w:rFonts w:ascii="Arial" w:hAnsi="Arial"/>
          <w:sz w:val="22"/>
          <w:szCs w:val="22"/>
        </w:rPr>
      </w:pPr>
    </w:p>
    <w:p w:rsidR="00D36764" w:rsidRDefault="00D36764" w:rsidP="0081172A">
      <w:pPr>
        <w:tabs>
          <w:tab w:val="left" w:pos="-1440"/>
          <w:tab w:val="left" w:pos="-720"/>
        </w:tabs>
        <w:suppressAutoHyphens/>
        <w:rPr>
          <w:rFonts w:ascii="Arial" w:hAnsi="Arial"/>
          <w:sz w:val="22"/>
          <w:szCs w:val="22"/>
        </w:rPr>
      </w:pPr>
    </w:p>
    <w:p w:rsidR="008D2F99" w:rsidRDefault="007C2F62" w:rsidP="0081172A">
      <w:pPr>
        <w:tabs>
          <w:tab w:val="left" w:pos="-1440"/>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8D2F99" w:rsidRDefault="008D2F99" w:rsidP="0081172A">
      <w:pPr>
        <w:tabs>
          <w:tab w:val="left" w:pos="-1440"/>
          <w:tab w:val="left" w:pos="-720"/>
        </w:tabs>
        <w:suppressAutoHyphens/>
        <w:rPr>
          <w:rFonts w:ascii="Arial" w:hAnsi="Arial"/>
          <w:sz w:val="22"/>
          <w:szCs w:val="22"/>
        </w:rPr>
      </w:pPr>
    </w:p>
    <w:p w:rsidR="0081172A" w:rsidRPr="00C55EBF" w:rsidRDefault="008D2F99" w:rsidP="00A26872">
      <w:pPr>
        <w:tabs>
          <w:tab w:val="left" w:pos="-1440"/>
          <w:tab w:val="left" w:pos="-720"/>
        </w:tabs>
        <w:suppressAutoHyphens/>
        <w:ind w:right="-1062"/>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1C52F3">
        <w:t>So certified, this</w:t>
      </w:r>
      <w:r w:rsidR="00765C38">
        <w:t xml:space="preserve"> </w:t>
      </w:r>
      <w:r w:rsidR="000D252A">
        <w:t>2</w:t>
      </w:r>
      <w:r w:rsidR="00A20357">
        <w:t>4</w:t>
      </w:r>
      <w:r w:rsidR="000D252A">
        <w:t>th</w:t>
      </w:r>
      <w:r w:rsidR="00D94AEC">
        <w:t xml:space="preserve"> </w:t>
      </w:r>
      <w:r w:rsidR="00D94AEC" w:rsidRPr="00C55EBF">
        <w:t xml:space="preserve">day </w:t>
      </w:r>
      <w:r w:rsidR="0081172A" w:rsidRPr="00C55EBF">
        <w:t xml:space="preserve">of </w:t>
      </w:r>
      <w:r w:rsidR="000D252A">
        <w:t>March</w:t>
      </w:r>
      <w:r w:rsidR="00186BF7">
        <w:t xml:space="preserve"> 2020</w:t>
      </w:r>
      <w:r w:rsidR="00174932">
        <w:t>.</w:t>
      </w:r>
    </w:p>
    <w:p w:rsidR="0081172A" w:rsidRDefault="0081172A" w:rsidP="0081172A">
      <w:pPr>
        <w:pStyle w:val="TOAHeading"/>
        <w:tabs>
          <w:tab w:val="clear" w:pos="9360"/>
          <w:tab w:val="left" w:pos="-1440"/>
          <w:tab w:val="left" w:pos="-720"/>
        </w:tabs>
        <w:rPr>
          <w:rFonts w:ascii="Times New Roman" w:hAnsi="Times New Roman"/>
          <w:sz w:val="24"/>
          <w:szCs w:val="24"/>
        </w:rPr>
      </w:pPr>
      <w:r w:rsidRPr="00C55EBF">
        <w:rPr>
          <w:rFonts w:ascii="Times New Roman" w:hAnsi="Times New Roman"/>
          <w:sz w:val="24"/>
          <w:szCs w:val="24"/>
        </w:rPr>
        <w:tab/>
      </w:r>
      <w:r w:rsidRPr="00C55EBF">
        <w:rPr>
          <w:rFonts w:ascii="Times New Roman" w:hAnsi="Times New Roman"/>
          <w:sz w:val="24"/>
          <w:szCs w:val="24"/>
        </w:rPr>
        <w:tab/>
      </w:r>
      <w:r w:rsidRPr="00C55EBF">
        <w:rPr>
          <w:rFonts w:ascii="Times New Roman" w:hAnsi="Times New Roman"/>
          <w:sz w:val="24"/>
          <w:szCs w:val="24"/>
        </w:rPr>
        <w:tab/>
      </w:r>
      <w:r w:rsidRPr="00C55EBF">
        <w:rPr>
          <w:rFonts w:ascii="Times New Roman" w:hAnsi="Times New Roman"/>
          <w:sz w:val="24"/>
          <w:szCs w:val="24"/>
        </w:rPr>
        <w:tab/>
      </w:r>
      <w:r w:rsidRPr="00C55EBF">
        <w:rPr>
          <w:rFonts w:ascii="Times New Roman" w:hAnsi="Times New Roman"/>
          <w:sz w:val="24"/>
          <w:szCs w:val="24"/>
        </w:rPr>
        <w:tab/>
      </w:r>
    </w:p>
    <w:p w:rsidR="008D2F99" w:rsidRPr="008D2F99" w:rsidRDefault="008D2F99" w:rsidP="008D2F99"/>
    <w:p w:rsidR="0081172A" w:rsidRDefault="0081172A" w:rsidP="0081172A">
      <w:pPr>
        <w:tabs>
          <w:tab w:val="left" w:pos="-1440"/>
          <w:tab w:val="left" w:pos="-720"/>
        </w:tabs>
        <w:suppressAutoHyphens/>
      </w:pPr>
      <w:r w:rsidRPr="00C55EBF">
        <w:tab/>
      </w:r>
      <w:r w:rsidRPr="00C55EBF">
        <w:tab/>
      </w:r>
      <w:r w:rsidRPr="00C55EBF">
        <w:tab/>
      </w:r>
      <w:r w:rsidRPr="00C55EBF">
        <w:tab/>
      </w:r>
      <w:r w:rsidRPr="00C55EBF">
        <w:tab/>
      </w:r>
      <w:r w:rsidRPr="00C55EBF">
        <w:tab/>
        <w:t>________________</w:t>
      </w:r>
      <w:r w:rsidR="0030177E">
        <w:t>_</w:t>
      </w:r>
      <w:r w:rsidR="00EB515C">
        <w:t>___</w:t>
      </w:r>
      <w:r w:rsidR="00F73388">
        <w:t>____</w:t>
      </w:r>
      <w:r w:rsidR="00EB515C">
        <w:t>_</w:t>
      </w:r>
      <w:r w:rsidR="00A12CD9">
        <w:t>___</w:t>
      </w:r>
      <w:r w:rsidR="00186BF7">
        <w:t>_</w:t>
      </w:r>
      <w:r w:rsidR="00EB515C">
        <w:t>_</w:t>
      </w:r>
      <w:r w:rsidR="0030177E">
        <w:t>_</w:t>
      </w:r>
      <w:r w:rsidRPr="00C55EBF">
        <w:t>_____</w:t>
      </w:r>
    </w:p>
    <w:p w:rsidR="000D252A" w:rsidRDefault="000D252A" w:rsidP="00A20357">
      <w:r>
        <w:tab/>
      </w:r>
      <w:r>
        <w:tab/>
      </w:r>
      <w:r>
        <w:tab/>
      </w:r>
      <w:r>
        <w:tab/>
      </w:r>
      <w:r>
        <w:tab/>
      </w:r>
      <w:r>
        <w:tab/>
      </w:r>
      <w:r w:rsidR="00A20357">
        <w:t>Tom Newsome</w:t>
      </w:r>
    </w:p>
    <w:p w:rsidR="00A20357" w:rsidRDefault="00A20357" w:rsidP="00A20357">
      <w:r>
        <w:tab/>
      </w:r>
      <w:r>
        <w:tab/>
      </w:r>
      <w:r>
        <w:tab/>
      </w:r>
      <w:r>
        <w:tab/>
      </w:r>
      <w:r>
        <w:tab/>
      </w:r>
      <w:r>
        <w:tab/>
        <w:t>Director</w:t>
      </w:r>
    </w:p>
    <w:p w:rsidR="00A20357" w:rsidRDefault="00A20357" w:rsidP="00A20357">
      <w:r>
        <w:tab/>
      </w:r>
      <w:r>
        <w:tab/>
      </w:r>
      <w:r>
        <w:tab/>
      </w:r>
      <w:r>
        <w:tab/>
      </w:r>
      <w:r>
        <w:tab/>
      </w:r>
      <w:r>
        <w:tab/>
        <w:t>Utility Finance</w:t>
      </w:r>
    </w:p>
    <w:p w:rsidR="00A20357" w:rsidRPr="00C55EBF" w:rsidRDefault="00A20357" w:rsidP="00A20357"/>
    <w:sectPr w:rsidR="00A20357" w:rsidRPr="00C55EBF" w:rsidSect="00A42576">
      <w:headerReference w:type="default" r:id="rId16"/>
      <w:footerReference w:type="default" r:id="rId17"/>
      <w:headerReference w:type="first" r:id="rId18"/>
      <w:footerReference w:type="first" r:id="rId19"/>
      <w:pgSz w:w="12240" w:h="15840"/>
      <w:pgMar w:top="720" w:right="1296"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E2F" w:rsidRDefault="00455E2F">
      <w:r>
        <w:separator/>
      </w:r>
    </w:p>
  </w:endnote>
  <w:endnote w:type="continuationSeparator" w:id="0">
    <w:p w:rsidR="00455E2F" w:rsidRDefault="0045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CC1" w:rsidRDefault="009C0767" w:rsidP="001148FA">
    <w:pPr>
      <w:pStyle w:val="Footer"/>
      <w:framePr w:wrap="around" w:vAnchor="text" w:hAnchor="margin" w:xAlign="center" w:y="1"/>
      <w:rPr>
        <w:rStyle w:val="PageNumber"/>
      </w:rPr>
    </w:pPr>
    <w:r>
      <w:rPr>
        <w:rStyle w:val="PageNumber"/>
      </w:rPr>
      <w:fldChar w:fldCharType="begin"/>
    </w:r>
    <w:r w:rsidR="008E1CC1">
      <w:rPr>
        <w:rStyle w:val="PageNumber"/>
      </w:rPr>
      <w:instrText xml:space="preserve">PAGE  </w:instrText>
    </w:r>
    <w:r>
      <w:rPr>
        <w:rStyle w:val="PageNumber"/>
      </w:rPr>
      <w:fldChar w:fldCharType="end"/>
    </w:r>
  </w:p>
  <w:p w:rsidR="008E1CC1" w:rsidRDefault="008E1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05F" w:rsidRDefault="005E0621">
    <w:pPr>
      <w:pStyle w:val="Footer"/>
      <w:jc w:val="center"/>
    </w:pPr>
    <w:r>
      <w:t>Docket No. 369</w:t>
    </w:r>
    <w:r w:rsidR="00D43C34">
      <w:t>89</w:t>
    </w:r>
  </w:p>
  <w:p w:rsidR="005E0621" w:rsidRDefault="005E0621">
    <w:pPr>
      <w:pStyle w:val="Footer"/>
      <w:jc w:val="center"/>
    </w:pPr>
    <w:r>
      <w:t>STF-ASR-</w:t>
    </w:r>
    <w:r w:rsidR="009E767E">
      <w:t>60</w:t>
    </w:r>
  </w:p>
  <w:p w:rsidR="00C7305F" w:rsidRDefault="005E0621">
    <w:pPr>
      <w:pStyle w:val="Footer"/>
      <w:jc w:val="center"/>
    </w:pPr>
    <w:r>
      <w:t>-</w:t>
    </w:r>
    <w:r w:rsidR="00C7305F">
      <w:fldChar w:fldCharType="begin"/>
    </w:r>
    <w:r w:rsidR="00C7305F">
      <w:instrText xml:space="preserve"> PAGE   \* MERGEFORMAT </w:instrText>
    </w:r>
    <w:r w:rsidR="00C7305F">
      <w:fldChar w:fldCharType="separate"/>
    </w:r>
    <w:r w:rsidR="00C7305F">
      <w:rPr>
        <w:noProof/>
      </w:rPr>
      <w:t>2</w:t>
    </w:r>
    <w:r w:rsidR="00C7305F">
      <w:rPr>
        <w:noProof/>
      </w:rPr>
      <w:fldChar w:fldCharType="end"/>
    </w:r>
    <w:r>
      <w:rPr>
        <w:noProof/>
      </w:rPr>
      <w:t>-</w:t>
    </w:r>
  </w:p>
  <w:p w:rsidR="008E1CC1" w:rsidRDefault="008E1CC1" w:rsidP="00A564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8E1" w:rsidRPr="00C32024" w:rsidRDefault="001118E1" w:rsidP="004A53BF">
    <w:pPr>
      <w:pStyle w:val="Footer"/>
      <w:framePr w:wrap="around" w:vAnchor="text" w:hAnchor="margin" w:xAlign="center" w:y="1"/>
      <w:jc w:val="center"/>
      <w:rPr>
        <w:rStyle w:val="PageNumber"/>
        <w:sz w:val="20"/>
        <w:szCs w:val="20"/>
      </w:rPr>
    </w:pPr>
    <w:r w:rsidRPr="00C32024">
      <w:rPr>
        <w:rStyle w:val="PageNumber"/>
        <w:sz w:val="20"/>
        <w:szCs w:val="20"/>
      </w:rPr>
      <w:t>Docket No. 36989</w:t>
    </w:r>
  </w:p>
  <w:p w:rsidR="001118E1" w:rsidRPr="00C32024" w:rsidRDefault="00A12CD9" w:rsidP="004A53BF">
    <w:pPr>
      <w:pStyle w:val="Footer"/>
      <w:framePr w:wrap="around" w:vAnchor="text" w:hAnchor="margin" w:xAlign="center" w:y="1"/>
      <w:jc w:val="center"/>
      <w:rPr>
        <w:rStyle w:val="PageNumber"/>
        <w:sz w:val="20"/>
        <w:szCs w:val="20"/>
      </w:rPr>
    </w:pPr>
    <w:r>
      <w:rPr>
        <w:rStyle w:val="PageNumber"/>
        <w:sz w:val="20"/>
        <w:szCs w:val="20"/>
      </w:rPr>
      <w:t>STF-ASR-</w:t>
    </w:r>
    <w:r w:rsidR="009E767E">
      <w:rPr>
        <w:rStyle w:val="PageNumber"/>
        <w:sz w:val="20"/>
        <w:szCs w:val="20"/>
      </w:rPr>
      <w:t>60</w:t>
    </w:r>
  </w:p>
  <w:p w:rsidR="001118E1" w:rsidRPr="00C32024" w:rsidRDefault="001118E1" w:rsidP="004A53BF">
    <w:pPr>
      <w:pStyle w:val="Footer"/>
      <w:framePr w:wrap="around" w:vAnchor="text" w:hAnchor="margin" w:xAlign="center" w:y="1"/>
      <w:jc w:val="center"/>
      <w:rPr>
        <w:rStyle w:val="PageNumber"/>
        <w:sz w:val="20"/>
        <w:szCs w:val="20"/>
      </w:rPr>
    </w:pPr>
    <w:r w:rsidRPr="00C32024">
      <w:rPr>
        <w:rStyle w:val="PageNumber"/>
        <w:sz w:val="20"/>
        <w:szCs w:val="20"/>
      </w:rPr>
      <w:t>-</w:t>
    </w:r>
    <w:r w:rsidRPr="001118E1">
      <w:rPr>
        <w:rStyle w:val="PageNumber"/>
        <w:sz w:val="20"/>
        <w:szCs w:val="20"/>
      </w:rPr>
      <w:fldChar w:fldCharType="begin"/>
    </w:r>
    <w:r w:rsidRPr="001118E1">
      <w:rPr>
        <w:rStyle w:val="PageNumber"/>
        <w:sz w:val="20"/>
        <w:szCs w:val="20"/>
      </w:rPr>
      <w:instrText xml:space="preserve"> PAGE   \* MERGEFORMAT </w:instrText>
    </w:r>
    <w:r w:rsidRPr="001118E1">
      <w:rPr>
        <w:rStyle w:val="PageNumber"/>
        <w:sz w:val="20"/>
        <w:szCs w:val="20"/>
      </w:rPr>
      <w:fldChar w:fldCharType="separate"/>
    </w:r>
    <w:r w:rsidR="00A12CD9">
      <w:rPr>
        <w:rStyle w:val="PageNumber"/>
        <w:noProof/>
        <w:sz w:val="20"/>
        <w:szCs w:val="20"/>
      </w:rPr>
      <w:t>2</w:t>
    </w:r>
    <w:r w:rsidRPr="001118E1">
      <w:rPr>
        <w:rStyle w:val="PageNumber"/>
        <w:noProof/>
        <w:sz w:val="20"/>
        <w:szCs w:val="20"/>
      </w:rPr>
      <w:fldChar w:fldCharType="end"/>
    </w:r>
    <w:r w:rsidRPr="00C32024">
      <w:rPr>
        <w:rStyle w:val="PageNumber"/>
        <w:sz w:val="20"/>
        <w:szCs w:val="20"/>
      </w:rPr>
      <w:t>-</w:t>
    </w:r>
  </w:p>
  <w:p w:rsidR="001118E1" w:rsidRDefault="001118E1" w:rsidP="00A564F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05F" w:rsidRDefault="00C7305F">
    <w:pPr>
      <w:pStyle w:val="Footer"/>
    </w:pPr>
    <w:r>
      <w:t>[Type here]</w:t>
    </w:r>
  </w:p>
  <w:p w:rsidR="00C7305F" w:rsidRDefault="00C730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CC1" w:rsidRDefault="008E1CC1" w:rsidP="001148FA">
    <w:pPr>
      <w:pStyle w:val="Footer"/>
      <w:framePr w:wrap="around" w:vAnchor="text" w:hAnchor="margin" w:xAlign="center" w:y="1"/>
      <w:rPr>
        <w:rStyle w:val="PageNumber"/>
      </w:rPr>
    </w:pPr>
  </w:p>
  <w:p w:rsidR="008E1CC1" w:rsidRDefault="008E1CC1" w:rsidP="00A564F2">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CC1" w:rsidRDefault="008E1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E2F" w:rsidRDefault="00455E2F">
      <w:r>
        <w:separator/>
      </w:r>
    </w:p>
  </w:footnote>
  <w:footnote w:type="continuationSeparator" w:id="0">
    <w:p w:rsidR="00455E2F" w:rsidRDefault="0045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CC1" w:rsidRPr="005017D8" w:rsidRDefault="008E1CC1" w:rsidP="00501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CC1" w:rsidRPr="00D203D5" w:rsidRDefault="008E1CC1" w:rsidP="0081172A">
    <w:pPr>
      <w:jc w:val="center"/>
      <w:rPr>
        <w:b/>
      </w:rPr>
    </w:pPr>
    <w:r>
      <w:rPr>
        <w:b/>
      </w:rPr>
      <w:t>Docket No. 36989</w:t>
    </w:r>
  </w:p>
  <w:p w:rsidR="008E1CC1" w:rsidRDefault="008E1CC1" w:rsidP="0081172A">
    <w:pPr>
      <w:tabs>
        <w:tab w:val="left" w:pos="-1080"/>
        <w:tab w:val="left" w:pos="-720"/>
        <w:tab w:val="left" w:pos="0"/>
        <w:tab w:val="left" w:pos="5760"/>
        <w:tab w:val="left" w:pos="6480"/>
        <w:tab w:val="left" w:pos="8640"/>
      </w:tabs>
      <w:suppressAutoHyphens/>
      <w:jc w:val="center"/>
      <w:rPr>
        <w:b/>
      </w:rPr>
    </w:pPr>
    <w:r>
      <w:rPr>
        <w:b/>
      </w:rPr>
      <w:t xml:space="preserve">Georgia Power Company’s </w:t>
    </w:r>
    <w:r w:rsidR="00115481">
      <w:rPr>
        <w:b/>
        <w:bCs/>
        <w:color w:val="000000"/>
      </w:rPr>
      <w:t>201</w:t>
    </w:r>
    <w:r w:rsidR="00F22013">
      <w:rPr>
        <w:b/>
        <w:bCs/>
        <w:color w:val="000000"/>
      </w:rPr>
      <w:t>9</w:t>
    </w:r>
    <w:r>
      <w:rPr>
        <w:b/>
        <w:bCs/>
        <w:color w:val="000000"/>
      </w:rPr>
      <w:t xml:space="preserve"> Annual Surveillance Report</w:t>
    </w:r>
  </w:p>
  <w:p w:rsidR="008E1CC1" w:rsidRDefault="00B65B70" w:rsidP="0081172A">
    <w:pPr>
      <w:pStyle w:val="Header"/>
      <w:jc w:val="center"/>
      <w:rPr>
        <w:b/>
      </w:rPr>
    </w:pPr>
    <w:r>
      <w:rPr>
        <w:b/>
      </w:rPr>
      <w:t>STF-</w:t>
    </w:r>
    <w:r w:rsidR="00FD001B">
      <w:rPr>
        <w:b/>
      </w:rPr>
      <w:t xml:space="preserve">ASR </w:t>
    </w:r>
    <w:r w:rsidR="005B0E7F">
      <w:rPr>
        <w:b/>
      </w:rPr>
      <w:t>Data Request Set Number</w:t>
    </w:r>
    <w:r w:rsidR="00A12CD9">
      <w:rPr>
        <w:b/>
      </w:rPr>
      <w:t xml:space="preserve"> </w:t>
    </w:r>
    <w:r w:rsidR="009E767E">
      <w:rPr>
        <w:b/>
      </w:rPr>
      <w:t>60</w:t>
    </w:r>
  </w:p>
  <w:p w:rsidR="008E1CC1" w:rsidRPr="008472C3" w:rsidRDefault="008E1CC1" w:rsidP="00922806">
    <w:r>
      <w:t>_________________________________</w:t>
    </w:r>
    <w:r w:rsidR="00DC1ACA">
      <w:t>__</w:t>
    </w:r>
    <w:r>
      <w:t>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CC1" w:rsidRPr="0021318B" w:rsidRDefault="008E1CC1" w:rsidP="002131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CC1" w:rsidRPr="00105558" w:rsidRDefault="008E1CC1" w:rsidP="002131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C63"/>
    <w:multiLevelType w:val="hybridMultilevel"/>
    <w:tmpl w:val="4AA4C5F6"/>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8FE2B25"/>
    <w:multiLevelType w:val="hybridMultilevel"/>
    <w:tmpl w:val="C670324A"/>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0996776F"/>
    <w:multiLevelType w:val="multilevel"/>
    <w:tmpl w:val="56989A18"/>
    <w:lvl w:ilvl="0">
      <w:start w:val="1"/>
      <w:numFmt w:val="decimal"/>
      <w:pStyle w:val="Ga-DR-1"/>
      <w:lvlText w:val="%1."/>
      <w:lvlJc w:val="left"/>
      <w:pPr>
        <w:ind w:left="36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570B44"/>
    <w:multiLevelType w:val="hybridMultilevel"/>
    <w:tmpl w:val="E6586674"/>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 w15:restartNumberingAfterBreak="0">
    <w:nsid w:val="0C61096D"/>
    <w:multiLevelType w:val="hybridMultilevel"/>
    <w:tmpl w:val="75B2BC0C"/>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15:restartNumberingAfterBreak="0">
    <w:nsid w:val="10B8109A"/>
    <w:multiLevelType w:val="hybridMultilevel"/>
    <w:tmpl w:val="2348D2AC"/>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6" w15:restartNumberingAfterBreak="0">
    <w:nsid w:val="12306159"/>
    <w:multiLevelType w:val="hybridMultilevel"/>
    <w:tmpl w:val="98209A6C"/>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15:restartNumberingAfterBreak="0">
    <w:nsid w:val="13380333"/>
    <w:multiLevelType w:val="hybridMultilevel"/>
    <w:tmpl w:val="DE74B26A"/>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 w15:restartNumberingAfterBreak="0">
    <w:nsid w:val="153F5329"/>
    <w:multiLevelType w:val="hybridMultilevel"/>
    <w:tmpl w:val="0C243842"/>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15:restartNumberingAfterBreak="0">
    <w:nsid w:val="1B280DD0"/>
    <w:multiLevelType w:val="hybridMultilevel"/>
    <w:tmpl w:val="1CA2EB4E"/>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0" w15:restartNumberingAfterBreak="0">
    <w:nsid w:val="1D1554B2"/>
    <w:multiLevelType w:val="hybridMultilevel"/>
    <w:tmpl w:val="C810B54C"/>
    <w:lvl w:ilvl="0" w:tplc="6C14AFE6">
      <w:start w:val="1"/>
      <w:numFmt w:val="decimal"/>
      <w:pStyle w:val="STF-LA"/>
      <w:lvlText w:val="STF-LA-2-%1."/>
      <w:lvlJc w:val="left"/>
      <w:pPr>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1" w:tplc="B5D417A4">
      <w:start w:val="1"/>
      <w:numFmt w:val="lowerLetter"/>
      <w:pStyle w:val="STF-LA-a"/>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EA422E3"/>
    <w:multiLevelType w:val="hybridMultilevel"/>
    <w:tmpl w:val="F3FCAD5C"/>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2" w15:restartNumberingAfterBreak="0">
    <w:nsid w:val="1EAD7C82"/>
    <w:multiLevelType w:val="hybridMultilevel"/>
    <w:tmpl w:val="9976EB86"/>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3" w15:restartNumberingAfterBreak="0">
    <w:nsid w:val="20267E91"/>
    <w:multiLevelType w:val="hybridMultilevel"/>
    <w:tmpl w:val="B538B16E"/>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4"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22DE6"/>
    <w:multiLevelType w:val="hybridMultilevel"/>
    <w:tmpl w:val="3C96938C"/>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6" w15:restartNumberingAfterBreak="0">
    <w:nsid w:val="26A707F2"/>
    <w:multiLevelType w:val="hybridMultilevel"/>
    <w:tmpl w:val="9A008504"/>
    <w:lvl w:ilvl="0" w:tplc="9016FFDE">
      <w:start w:val="1"/>
      <w:numFmt w:val="decimal"/>
      <w:pStyle w:val="GPCDR"/>
      <w:lvlText w:val="STF-4-%1"/>
      <w:lvlJc w:val="left"/>
      <w:pPr>
        <w:tabs>
          <w:tab w:val="num" w:pos="2160"/>
        </w:tabs>
        <w:ind w:left="2160" w:hanging="2160"/>
      </w:pPr>
      <w:rPr>
        <w:rFonts w:hint="default"/>
        <w:b/>
        <w:bCs/>
      </w:rPr>
    </w:lvl>
    <w:lvl w:ilvl="1" w:tplc="01B02B6A">
      <w:start w:val="1"/>
      <w:numFmt w:val="lowerLetter"/>
      <w:lvlText w:val="%2."/>
      <w:lvlJc w:val="left"/>
      <w:pPr>
        <w:tabs>
          <w:tab w:val="num" w:pos="2880"/>
        </w:tabs>
        <w:ind w:left="2880" w:hanging="360"/>
      </w:pPr>
      <w:rPr>
        <w:rFonts w:hint="default"/>
        <w:b w:val="0"/>
        <w:bCs w:val="0"/>
      </w:rPr>
    </w:lvl>
    <w:lvl w:ilvl="2" w:tplc="FD380BC8">
      <w:start w:val="1"/>
      <w:numFmt w:val="lowerLetter"/>
      <w:lvlText w:val="%3."/>
      <w:lvlJc w:val="left"/>
      <w:pPr>
        <w:tabs>
          <w:tab w:val="num" w:pos="2880"/>
        </w:tabs>
        <w:ind w:left="2880" w:hanging="360"/>
      </w:pPr>
      <w:rPr>
        <w:rFonts w:hint="default"/>
        <w:b w:val="0"/>
        <w:bCs w:val="0"/>
      </w:rPr>
    </w:lvl>
    <w:lvl w:ilvl="3" w:tplc="A6CC669A">
      <w:start w:val="1"/>
      <w:numFmt w:val="lowerLetter"/>
      <w:lvlText w:val="%4."/>
      <w:lvlJc w:val="left"/>
      <w:pPr>
        <w:tabs>
          <w:tab w:val="num" w:pos="2880"/>
        </w:tabs>
        <w:ind w:left="2880" w:hanging="360"/>
      </w:pPr>
      <w:rPr>
        <w:rFonts w:hint="default"/>
        <w:b w:val="0"/>
        <w:bCs w:val="0"/>
      </w:rPr>
    </w:lvl>
    <w:lvl w:ilvl="4" w:tplc="66F8CDA0">
      <w:start w:val="1"/>
      <w:numFmt w:val="lowerLetter"/>
      <w:lvlText w:val="%5."/>
      <w:lvlJc w:val="left"/>
      <w:pPr>
        <w:tabs>
          <w:tab w:val="num" w:pos="2880"/>
        </w:tabs>
        <w:ind w:left="2880" w:hanging="360"/>
      </w:pPr>
      <w:rPr>
        <w:rFonts w:hint="default"/>
        <w:b w:val="0"/>
        <w:bCs w:val="0"/>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7966934"/>
    <w:multiLevelType w:val="multilevel"/>
    <w:tmpl w:val="A63CE5DC"/>
    <w:lvl w:ilvl="0">
      <w:start w:val="1"/>
      <w:numFmt w:val="decimal"/>
      <w:lvlText w:val="STF-ASR-60-%1"/>
      <w:lvlJc w:val="left"/>
      <w:pPr>
        <w:ind w:left="1872" w:hanging="1872"/>
      </w:pPr>
      <w:rPr>
        <w:rFonts w:hint="default"/>
        <w:b/>
      </w:rPr>
    </w:lvl>
    <w:lvl w:ilvl="1">
      <w:start w:val="1"/>
      <w:numFmt w:val="lowerLetter"/>
      <w:lvlText w:val="%2."/>
      <w:lvlJc w:val="left"/>
      <w:pPr>
        <w:tabs>
          <w:tab w:val="num" w:pos="1872"/>
        </w:tabs>
        <w:ind w:left="2160" w:hanging="288"/>
      </w:pPr>
      <w:rPr>
        <w:rFonts w:hint="default"/>
      </w:rPr>
    </w:lvl>
    <w:lvl w:ilvl="2">
      <w:start w:val="1"/>
      <w:numFmt w:val="decimal"/>
      <w:lvlText w:val="%3)"/>
      <w:lvlJc w:val="left"/>
      <w:pPr>
        <w:ind w:left="2880" w:hanging="720"/>
      </w:pPr>
      <w:rPr>
        <w:rFonts w:hint="default"/>
      </w:rPr>
    </w:lvl>
    <w:lvl w:ilvl="3">
      <w:start w:val="1"/>
      <w:numFmt w:val="lowerRoman"/>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8852BEE"/>
    <w:multiLevelType w:val="hybridMultilevel"/>
    <w:tmpl w:val="1C868760"/>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9" w15:restartNumberingAfterBreak="0">
    <w:nsid w:val="29140F53"/>
    <w:multiLevelType w:val="hybridMultilevel"/>
    <w:tmpl w:val="4D58A520"/>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15:restartNumberingAfterBreak="0">
    <w:nsid w:val="29A83A54"/>
    <w:multiLevelType w:val="hybridMultilevel"/>
    <w:tmpl w:val="1F16CF54"/>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1" w15:restartNumberingAfterBreak="0">
    <w:nsid w:val="2E08295B"/>
    <w:multiLevelType w:val="multilevel"/>
    <w:tmpl w:val="7F9ABE1C"/>
    <w:lvl w:ilvl="0">
      <w:start w:val="1"/>
      <w:numFmt w:val="decimal"/>
      <w:lvlText w:val="STF-ASR-58-%1"/>
      <w:lvlJc w:val="left"/>
      <w:pPr>
        <w:tabs>
          <w:tab w:val="num" w:pos="1944"/>
        </w:tabs>
        <w:ind w:left="2160" w:hanging="2160"/>
      </w:pPr>
      <w:rPr>
        <w:rFonts w:hint="default"/>
        <w:b/>
        <w:caps w:val="0"/>
        <w:smallCaps w:val="0"/>
        <w:strike w:val="0"/>
        <w:dstrike w:val="0"/>
        <w:color w:val="auto"/>
        <w:spacing w:val="0"/>
        <w:w w:val="100"/>
        <w:kern w:val="0"/>
        <w:position w:val="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2880" w:hanging="720"/>
      </w:pPr>
      <w:rPr>
        <w:rFonts w:hint="default"/>
      </w:rPr>
    </w:lvl>
    <w:lvl w:ilvl="2">
      <w:start w:val="1"/>
      <w:numFmt w:val="decimal"/>
      <w:lvlText w:val="%3."/>
      <w:lvlJc w:val="left"/>
      <w:pPr>
        <w:tabs>
          <w:tab w:val="num" w:pos="2880"/>
        </w:tabs>
        <w:ind w:left="3600" w:hanging="720"/>
      </w:pPr>
      <w:rPr>
        <w:rFonts w:hint="default"/>
      </w:rPr>
    </w:lvl>
    <w:lvl w:ilvl="3">
      <w:start w:val="1"/>
      <w:numFmt w:val="lowerRoman"/>
      <w:lvlText w:val="%4."/>
      <w:lvlJc w:val="left"/>
      <w:pPr>
        <w:tabs>
          <w:tab w:val="num" w:pos="3600"/>
        </w:tabs>
        <w:ind w:left="4320" w:hanging="720"/>
      </w:pPr>
      <w:rPr>
        <w:rFonts w:hint="default"/>
      </w:rPr>
    </w:lvl>
    <w:lvl w:ilvl="4">
      <w:start w:val="1"/>
      <w:numFmt w:val="lowerLetter"/>
      <w:lvlText w:val="%5."/>
      <w:lvlJc w:val="left"/>
      <w:pPr>
        <w:tabs>
          <w:tab w:val="num" w:pos="3600"/>
        </w:tabs>
        <w:ind w:left="403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FBB665F"/>
    <w:multiLevelType w:val="hybridMultilevel"/>
    <w:tmpl w:val="341453EC"/>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3" w15:restartNumberingAfterBreak="0">
    <w:nsid w:val="37C41866"/>
    <w:multiLevelType w:val="hybridMultilevel"/>
    <w:tmpl w:val="72A49E94"/>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4" w15:restartNumberingAfterBreak="0">
    <w:nsid w:val="385B4651"/>
    <w:multiLevelType w:val="hybridMultilevel"/>
    <w:tmpl w:val="C56E92C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39B937E4"/>
    <w:multiLevelType w:val="hybridMultilevel"/>
    <w:tmpl w:val="CD66600A"/>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15:restartNumberingAfterBreak="0">
    <w:nsid w:val="3C066497"/>
    <w:multiLevelType w:val="hybridMultilevel"/>
    <w:tmpl w:val="7C068ECE"/>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7" w15:restartNumberingAfterBreak="0">
    <w:nsid w:val="3CF96198"/>
    <w:multiLevelType w:val="hybridMultilevel"/>
    <w:tmpl w:val="BACCAC38"/>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8" w15:restartNumberingAfterBreak="0">
    <w:nsid w:val="3DBC1326"/>
    <w:multiLevelType w:val="hybridMultilevel"/>
    <w:tmpl w:val="821E323E"/>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9" w15:restartNumberingAfterBreak="0">
    <w:nsid w:val="40473247"/>
    <w:multiLevelType w:val="hybridMultilevel"/>
    <w:tmpl w:val="23B2B3AA"/>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0" w15:restartNumberingAfterBreak="0">
    <w:nsid w:val="43F67598"/>
    <w:multiLevelType w:val="hybridMultilevel"/>
    <w:tmpl w:val="3E0A63CE"/>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1" w15:restartNumberingAfterBreak="0">
    <w:nsid w:val="44F7072F"/>
    <w:multiLevelType w:val="hybridMultilevel"/>
    <w:tmpl w:val="92648398"/>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2" w15:restartNumberingAfterBreak="0">
    <w:nsid w:val="48680627"/>
    <w:multiLevelType w:val="hybridMultilevel"/>
    <w:tmpl w:val="0CC05E2A"/>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3" w15:restartNumberingAfterBreak="0">
    <w:nsid w:val="487D2CC2"/>
    <w:multiLevelType w:val="hybridMultilevel"/>
    <w:tmpl w:val="AEFED65E"/>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4" w15:restartNumberingAfterBreak="0">
    <w:nsid w:val="48F23C2B"/>
    <w:multiLevelType w:val="hybridMultilevel"/>
    <w:tmpl w:val="2064E082"/>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5" w15:restartNumberingAfterBreak="0">
    <w:nsid w:val="4ADC29CB"/>
    <w:multiLevelType w:val="hybridMultilevel"/>
    <w:tmpl w:val="FEEC48A4"/>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6" w15:restartNumberingAfterBreak="0">
    <w:nsid w:val="4BD20A20"/>
    <w:multiLevelType w:val="hybridMultilevel"/>
    <w:tmpl w:val="30E08B10"/>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7" w15:restartNumberingAfterBreak="0">
    <w:nsid w:val="4DCF3BF4"/>
    <w:multiLevelType w:val="hybridMultilevel"/>
    <w:tmpl w:val="8BF4795E"/>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8" w15:restartNumberingAfterBreak="0">
    <w:nsid w:val="4E304686"/>
    <w:multiLevelType w:val="hybridMultilevel"/>
    <w:tmpl w:val="99E090CE"/>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9" w15:restartNumberingAfterBreak="0">
    <w:nsid w:val="4EB24381"/>
    <w:multiLevelType w:val="hybridMultilevel"/>
    <w:tmpl w:val="E7AA12C8"/>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0" w15:restartNumberingAfterBreak="0">
    <w:nsid w:val="4F6221E3"/>
    <w:multiLevelType w:val="hybridMultilevel"/>
    <w:tmpl w:val="91362E3E"/>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1" w15:restartNumberingAfterBreak="0">
    <w:nsid w:val="4FCE5E49"/>
    <w:multiLevelType w:val="hybridMultilevel"/>
    <w:tmpl w:val="BA0E3ED8"/>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2" w15:restartNumberingAfterBreak="0">
    <w:nsid w:val="52444E73"/>
    <w:multiLevelType w:val="hybridMultilevel"/>
    <w:tmpl w:val="97EEEACE"/>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3" w15:restartNumberingAfterBreak="0">
    <w:nsid w:val="578D75CE"/>
    <w:multiLevelType w:val="hybridMultilevel"/>
    <w:tmpl w:val="7F30DC02"/>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4" w15:restartNumberingAfterBreak="0">
    <w:nsid w:val="5B687CD1"/>
    <w:multiLevelType w:val="hybridMultilevel"/>
    <w:tmpl w:val="6178B114"/>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5" w15:restartNumberingAfterBreak="0">
    <w:nsid w:val="5CFD1F66"/>
    <w:multiLevelType w:val="hybridMultilevel"/>
    <w:tmpl w:val="792E5D98"/>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6" w15:restartNumberingAfterBreak="0">
    <w:nsid w:val="62E95797"/>
    <w:multiLevelType w:val="hybridMultilevel"/>
    <w:tmpl w:val="F04897DE"/>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7" w15:restartNumberingAfterBreak="0">
    <w:nsid w:val="65096342"/>
    <w:multiLevelType w:val="hybridMultilevel"/>
    <w:tmpl w:val="527612E2"/>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8" w15:restartNumberingAfterBreak="0">
    <w:nsid w:val="65E845D1"/>
    <w:multiLevelType w:val="hybridMultilevel"/>
    <w:tmpl w:val="61F0A016"/>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9" w15:restartNumberingAfterBreak="0">
    <w:nsid w:val="67877B88"/>
    <w:multiLevelType w:val="hybridMultilevel"/>
    <w:tmpl w:val="B838E81E"/>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0" w15:restartNumberingAfterBreak="0">
    <w:nsid w:val="68137793"/>
    <w:multiLevelType w:val="hybridMultilevel"/>
    <w:tmpl w:val="4476DE28"/>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1" w15:restartNumberingAfterBreak="0">
    <w:nsid w:val="684203F9"/>
    <w:multiLevelType w:val="hybridMultilevel"/>
    <w:tmpl w:val="49D83CE8"/>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2" w15:restartNumberingAfterBreak="0">
    <w:nsid w:val="6CCB68A3"/>
    <w:multiLevelType w:val="hybridMultilevel"/>
    <w:tmpl w:val="0C36CE18"/>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3" w15:restartNumberingAfterBreak="0">
    <w:nsid w:val="6D965BEA"/>
    <w:multiLevelType w:val="hybridMultilevel"/>
    <w:tmpl w:val="0CC05E2A"/>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4"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8C2E8D"/>
    <w:multiLevelType w:val="hybridMultilevel"/>
    <w:tmpl w:val="1A1051A8"/>
    <w:lvl w:ilvl="0" w:tplc="5C72F170">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Letter"/>
      <w:lvlText w:val="%3)"/>
      <w:lvlJc w:val="left"/>
      <w:pPr>
        <w:tabs>
          <w:tab w:val="num" w:pos="3060"/>
        </w:tabs>
        <w:ind w:left="3060" w:hanging="72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73752AC9"/>
    <w:multiLevelType w:val="hybridMultilevel"/>
    <w:tmpl w:val="F3FCAD5C"/>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7" w15:restartNumberingAfterBreak="0">
    <w:nsid w:val="78AA64E5"/>
    <w:multiLevelType w:val="hybridMultilevel"/>
    <w:tmpl w:val="D9285878"/>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8"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7E7D4C73"/>
    <w:multiLevelType w:val="hybridMultilevel"/>
    <w:tmpl w:val="58B48172"/>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55"/>
  </w:num>
  <w:num w:numId="2">
    <w:abstractNumId w:val="16"/>
  </w:num>
  <w:num w:numId="3">
    <w:abstractNumId w:val="10"/>
  </w:num>
  <w:num w:numId="4">
    <w:abstractNumId w:val="2"/>
  </w:num>
  <w:num w:numId="5">
    <w:abstractNumId w:val="54"/>
  </w:num>
  <w:num w:numId="6">
    <w:abstractNumId w:val="14"/>
  </w:num>
  <w:num w:numId="7">
    <w:abstractNumId w:val="58"/>
  </w:num>
  <w:num w:numId="8">
    <w:abstractNumId w:val="17"/>
  </w:num>
  <w:num w:numId="9">
    <w:abstractNumId w:val="21"/>
  </w:num>
  <w:num w:numId="10">
    <w:abstractNumId w:val="51"/>
  </w:num>
  <w:num w:numId="11">
    <w:abstractNumId w:val="22"/>
  </w:num>
  <w:num w:numId="12">
    <w:abstractNumId w:val="13"/>
  </w:num>
  <w:num w:numId="13">
    <w:abstractNumId w:val="46"/>
  </w:num>
  <w:num w:numId="14">
    <w:abstractNumId w:val="3"/>
  </w:num>
  <w:num w:numId="15">
    <w:abstractNumId w:val="41"/>
  </w:num>
  <w:num w:numId="16">
    <w:abstractNumId w:val="18"/>
  </w:num>
  <w:num w:numId="17">
    <w:abstractNumId w:val="25"/>
  </w:num>
  <w:num w:numId="18">
    <w:abstractNumId w:val="34"/>
  </w:num>
  <w:num w:numId="19">
    <w:abstractNumId w:val="1"/>
  </w:num>
  <w:num w:numId="20">
    <w:abstractNumId w:val="5"/>
  </w:num>
  <w:num w:numId="21">
    <w:abstractNumId w:val="39"/>
  </w:num>
  <w:num w:numId="22">
    <w:abstractNumId w:val="50"/>
  </w:num>
  <w:num w:numId="23">
    <w:abstractNumId w:val="37"/>
  </w:num>
  <w:num w:numId="24">
    <w:abstractNumId w:val="28"/>
  </w:num>
  <w:num w:numId="25">
    <w:abstractNumId w:val="24"/>
  </w:num>
  <w:num w:numId="26">
    <w:abstractNumId w:val="45"/>
  </w:num>
  <w:num w:numId="27">
    <w:abstractNumId w:val="52"/>
  </w:num>
  <w:num w:numId="28">
    <w:abstractNumId w:val="23"/>
  </w:num>
  <w:num w:numId="29">
    <w:abstractNumId w:val="33"/>
  </w:num>
  <w:num w:numId="30">
    <w:abstractNumId w:val="26"/>
  </w:num>
  <w:num w:numId="31">
    <w:abstractNumId w:val="48"/>
  </w:num>
  <w:num w:numId="32">
    <w:abstractNumId w:val="56"/>
  </w:num>
  <w:num w:numId="33">
    <w:abstractNumId w:val="57"/>
  </w:num>
  <w:num w:numId="34">
    <w:abstractNumId w:val="35"/>
  </w:num>
  <w:num w:numId="35">
    <w:abstractNumId w:val="40"/>
  </w:num>
  <w:num w:numId="36">
    <w:abstractNumId w:val="29"/>
  </w:num>
  <w:num w:numId="37">
    <w:abstractNumId w:val="8"/>
  </w:num>
  <w:num w:numId="38">
    <w:abstractNumId w:val="20"/>
  </w:num>
  <w:num w:numId="39">
    <w:abstractNumId w:val="11"/>
  </w:num>
  <w:num w:numId="40">
    <w:abstractNumId w:val="32"/>
  </w:num>
  <w:num w:numId="41">
    <w:abstractNumId w:val="53"/>
  </w:num>
  <w:num w:numId="42">
    <w:abstractNumId w:val="0"/>
  </w:num>
  <w:num w:numId="43">
    <w:abstractNumId w:val="43"/>
  </w:num>
  <w:num w:numId="44">
    <w:abstractNumId w:val="42"/>
  </w:num>
  <w:num w:numId="45">
    <w:abstractNumId w:val="19"/>
  </w:num>
  <w:num w:numId="46">
    <w:abstractNumId w:val="38"/>
  </w:num>
  <w:num w:numId="47">
    <w:abstractNumId w:val="59"/>
  </w:num>
  <w:num w:numId="48">
    <w:abstractNumId w:val="4"/>
  </w:num>
  <w:num w:numId="49">
    <w:abstractNumId w:val="31"/>
  </w:num>
  <w:num w:numId="50">
    <w:abstractNumId w:val="36"/>
  </w:num>
  <w:num w:numId="51">
    <w:abstractNumId w:val="30"/>
  </w:num>
  <w:num w:numId="52">
    <w:abstractNumId w:val="27"/>
  </w:num>
  <w:num w:numId="53">
    <w:abstractNumId w:val="15"/>
  </w:num>
  <w:num w:numId="54">
    <w:abstractNumId w:val="12"/>
  </w:num>
  <w:num w:numId="55">
    <w:abstractNumId w:val="49"/>
  </w:num>
  <w:num w:numId="56">
    <w:abstractNumId w:val="47"/>
  </w:num>
  <w:num w:numId="57">
    <w:abstractNumId w:val="7"/>
  </w:num>
  <w:num w:numId="58">
    <w:abstractNumId w:val="9"/>
  </w:num>
  <w:num w:numId="59">
    <w:abstractNumId w:val="44"/>
  </w:num>
  <w:num w:numId="60">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5C"/>
    <w:rsid w:val="000014F3"/>
    <w:rsid w:val="00002187"/>
    <w:rsid w:val="000022A0"/>
    <w:rsid w:val="00003B2A"/>
    <w:rsid w:val="00005790"/>
    <w:rsid w:val="0000665C"/>
    <w:rsid w:val="00010077"/>
    <w:rsid w:val="0001049E"/>
    <w:rsid w:val="00010B80"/>
    <w:rsid w:val="0001183D"/>
    <w:rsid w:val="000163A6"/>
    <w:rsid w:val="0001687E"/>
    <w:rsid w:val="00017634"/>
    <w:rsid w:val="00023530"/>
    <w:rsid w:val="00027302"/>
    <w:rsid w:val="000303D8"/>
    <w:rsid w:val="00032CD4"/>
    <w:rsid w:val="00033A70"/>
    <w:rsid w:val="00042C73"/>
    <w:rsid w:val="00046F6E"/>
    <w:rsid w:val="00053C0C"/>
    <w:rsid w:val="00054199"/>
    <w:rsid w:val="00055404"/>
    <w:rsid w:val="00055FEF"/>
    <w:rsid w:val="00066F26"/>
    <w:rsid w:val="00073370"/>
    <w:rsid w:val="00074F33"/>
    <w:rsid w:val="00077997"/>
    <w:rsid w:val="00083544"/>
    <w:rsid w:val="00084973"/>
    <w:rsid w:val="00087205"/>
    <w:rsid w:val="00087A16"/>
    <w:rsid w:val="00092138"/>
    <w:rsid w:val="000931CB"/>
    <w:rsid w:val="00096A0E"/>
    <w:rsid w:val="000A46C4"/>
    <w:rsid w:val="000A4C15"/>
    <w:rsid w:val="000B4502"/>
    <w:rsid w:val="000B4A41"/>
    <w:rsid w:val="000B6540"/>
    <w:rsid w:val="000B7E06"/>
    <w:rsid w:val="000C34B8"/>
    <w:rsid w:val="000C683A"/>
    <w:rsid w:val="000D0BEC"/>
    <w:rsid w:val="000D17AC"/>
    <w:rsid w:val="000D252A"/>
    <w:rsid w:val="000D4C0F"/>
    <w:rsid w:val="000D541D"/>
    <w:rsid w:val="000D5BD3"/>
    <w:rsid w:val="000E317C"/>
    <w:rsid w:val="000E3C2C"/>
    <w:rsid w:val="000E5E36"/>
    <w:rsid w:val="000E722E"/>
    <w:rsid w:val="000F1BBE"/>
    <w:rsid w:val="00101659"/>
    <w:rsid w:val="001027BF"/>
    <w:rsid w:val="00103667"/>
    <w:rsid w:val="00105558"/>
    <w:rsid w:val="00106C47"/>
    <w:rsid w:val="001072FB"/>
    <w:rsid w:val="0011187C"/>
    <w:rsid w:val="001118E1"/>
    <w:rsid w:val="001148FA"/>
    <w:rsid w:val="00115481"/>
    <w:rsid w:val="00121292"/>
    <w:rsid w:val="00134B81"/>
    <w:rsid w:val="0013579B"/>
    <w:rsid w:val="0013587D"/>
    <w:rsid w:val="0013601C"/>
    <w:rsid w:val="001367F8"/>
    <w:rsid w:val="0014642D"/>
    <w:rsid w:val="00146D62"/>
    <w:rsid w:val="00154B18"/>
    <w:rsid w:val="0016024B"/>
    <w:rsid w:val="0016339E"/>
    <w:rsid w:val="0016374B"/>
    <w:rsid w:val="0016439C"/>
    <w:rsid w:val="00166CA7"/>
    <w:rsid w:val="00167721"/>
    <w:rsid w:val="0017027C"/>
    <w:rsid w:val="00172069"/>
    <w:rsid w:val="001728FD"/>
    <w:rsid w:val="00173C79"/>
    <w:rsid w:val="00174932"/>
    <w:rsid w:val="00175AD2"/>
    <w:rsid w:val="00180E33"/>
    <w:rsid w:val="00186BF7"/>
    <w:rsid w:val="0019043A"/>
    <w:rsid w:val="00193AF4"/>
    <w:rsid w:val="00193C9D"/>
    <w:rsid w:val="00195B21"/>
    <w:rsid w:val="001A32E4"/>
    <w:rsid w:val="001A3BF1"/>
    <w:rsid w:val="001A3FD1"/>
    <w:rsid w:val="001A61EC"/>
    <w:rsid w:val="001B3B7C"/>
    <w:rsid w:val="001B4C6D"/>
    <w:rsid w:val="001B7489"/>
    <w:rsid w:val="001B76D0"/>
    <w:rsid w:val="001C18E5"/>
    <w:rsid w:val="001C1DAE"/>
    <w:rsid w:val="001C52F3"/>
    <w:rsid w:val="001D0FCC"/>
    <w:rsid w:val="001D23B3"/>
    <w:rsid w:val="001E2322"/>
    <w:rsid w:val="001E489B"/>
    <w:rsid w:val="001E53C6"/>
    <w:rsid w:val="001E5AB9"/>
    <w:rsid w:val="001E5FD0"/>
    <w:rsid w:val="001E7823"/>
    <w:rsid w:val="001E7D68"/>
    <w:rsid w:val="001F022C"/>
    <w:rsid w:val="001F0CC4"/>
    <w:rsid w:val="001F3C66"/>
    <w:rsid w:val="001F563E"/>
    <w:rsid w:val="00200129"/>
    <w:rsid w:val="00204451"/>
    <w:rsid w:val="002058A8"/>
    <w:rsid w:val="002071AA"/>
    <w:rsid w:val="002102BE"/>
    <w:rsid w:val="00210501"/>
    <w:rsid w:val="00212A67"/>
    <w:rsid w:val="0021318B"/>
    <w:rsid w:val="00214B9E"/>
    <w:rsid w:val="00215D41"/>
    <w:rsid w:val="00216B94"/>
    <w:rsid w:val="00216E19"/>
    <w:rsid w:val="00221683"/>
    <w:rsid w:val="00231663"/>
    <w:rsid w:val="0023364D"/>
    <w:rsid w:val="00235753"/>
    <w:rsid w:val="0024277F"/>
    <w:rsid w:val="0024540D"/>
    <w:rsid w:val="0025067F"/>
    <w:rsid w:val="00253D46"/>
    <w:rsid w:val="0026046E"/>
    <w:rsid w:val="00261EF3"/>
    <w:rsid w:val="0026246B"/>
    <w:rsid w:val="00264FC5"/>
    <w:rsid w:val="00265F2C"/>
    <w:rsid w:val="00266E42"/>
    <w:rsid w:val="00270408"/>
    <w:rsid w:val="00276020"/>
    <w:rsid w:val="00286CBE"/>
    <w:rsid w:val="00294DD1"/>
    <w:rsid w:val="00294E56"/>
    <w:rsid w:val="00295D11"/>
    <w:rsid w:val="002A3957"/>
    <w:rsid w:val="002A53FA"/>
    <w:rsid w:val="002A6F12"/>
    <w:rsid w:val="002B3DE8"/>
    <w:rsid w:val="002B53D6"/>
    <w:rsid w:val="002B61B9"/>
    <w:rsid w:val="002B7E84"/>
    <w:rsid w:val="002C1AFF"/>
    <w:rsid w:val="002C336A"/>
    <w:rsid w:val="002C399C"/>
    <w:rsid w:val="002C3D0A"/>
    <w:rsid w:val="002D3099"/>
    <w:rsid w:val="002D59C2"/>
    <w:rsid w:val="002E10BB"/>
    <w:rsid w:val="002E5C26"/>
    <w:rsid w:val="003004BA"/>
    <w:rsid w:val="0030177E"/>
    <w:rsid w:val="003101B8"/>
    <w:rsid w:val="00310FBC"/>
    <w:rsid w:val="003234EE"/>
    <w:rsid w:val="00331BBC"/>
    <w:rsid w:val="0033204A"/>
    <w:rsid w:val="003353EF"/>
    <w:rsid w:val="00335C1C"/>
    <w:rsid w:val="00340342"/>
    <w:rsid w:val="003417E3"/>
    <w:rsid w:val="00342571"/>
    <w:rsid w:val="0034370D"/>
    <w:rsid w:val="003468F8"/>
    <w:rsid w:val="003501F1"/>
    <w:rsid w:val="0035042D"/>
    <w:rsid w:val="00352169"/>
    <w:rsid w:val="00362C5C"/>
    <w:rsid w:val="00366328"/>
    <w:rsid w:val="00370C7B"/>
    <w:rsid w:val="00371AE0"/>
    <w:rsid w:val="00377E52"/>
    <w:rsid w:val="003873DE"/>
    <w:rsid w:val="003901C7"/>
    <w:rsid w:val="00390EC8"/>
    <w:rsid w:val="00393F47"/>
    <w:rsid w:val="003967C8"/>
    <w:rsid w:val="00396B24"/>
    <w:rsid w:val="003A1544"/>
    <w:rsid w:val="003A4615"/>
    <w:rsid w:val="003B229D"/>
    <w:rsid w:val="003B3BB3"/>
    <w:rsid w:val="003C1CAC"/>
    <w:rsid w:val="003C2614"/>
    <w:rsid w:val="003C2A6F"/>
    <w:rsid w:val="003C3299"/>
    <w:rsid w:val="003C497A"/>
    <w:rsid w:val="003D06C9"/>
    <w:rsid w:val="003D293B"/>
    <w:rsid w:val="003D2B5F"/>
    <w:rsid w:val="003D343D"/>
    <w:rsid w:val="003D5F53"/>
    <w:rsid w:val="003E02FF"/>
    <w:rsid w:val="003E05F7"/>
    <w:rsid w:val="003E590F"/>
    <w:rsid w:val="003F128A"/>
    <w:rsid w:val="003F135F"/>
    <w:rsid w:val="003F2F42"/>
    <w:rsid w:val="003F79E2"/>
    <w:rsid w:val="00403A7C"/>
    <w:rsid w:val="00404A67"/>
    <w:rsid w:val="0040586A"/>
    <w:rsid w:val="00407315"/>
    <w:rsid w:val="004102CE"/>
    <w:rsid w:val="004141FE"/>
    <w:rsid w:val="00421511"/>
    <w:rsid w:val="00421DFD"/>
    <w:rsid w:val="00424769"/>
    <w:rsid w:val="00427D4E"/>
    <w:rsid w:val="004304CE"/>
    <w:rsid w:val="004329C2"/>
    <w:rsid w:val="00435A33"/>
    <w:rsid w:val="00441649"/>
    <w:rsid w:val="00446634"/>
    <w:rsid w:val="00454E32"/>
    <w:rsid w:val="00455E2F"/>
    <w:rsid w:val="00460F9E"/>
    <w:rsid w:val="00473812"/>
    <w:rsid w:val="00480FD0"/>
    <w:rsid w:val="00481307"/>
    <w:rsid w:val="004906C3"/>
    <w:rsid w:val="004925E2"/>
    <w:rsid w:val="00493076"/>
    <w:rsid w:val="004946F3"/>
    <w:rsid w:val="004A1E7C"/>
    <w:rsid w:val="004A39A4"/>
    <w:rsid w:val="004A4655"/>
    <w:rsid w:val="004A53BF"/>
    <w:rsid w:val="004B0CD8"/>
    <w:rsid w:val="004B2790"/>
    <w:rsid w:val="004B3931"/>
    <w:rsid w:val="004C1500"/>
    <w:rsid w:val="004D16A0"/>
    <w:rsid w:val="004D56ED"/>
    <w:rsid w:val="004D7507"/>
    <w:rsid w:val="004E24D4"/>
    <w:rsid w:val="004E45A3"/>
    <w:rsid w:val="004F11C8"/>
    <w:rsid w:val="005017D8"/>
    <w:rsid w:val="00504635"/>
    <w:rsid w:val="005049AA"/>
    <w:rsid w:val="00505AB1"/>
    <w:rsid w:val="00510520"/>
    <w:rsid w:val="00512D0C"/>
    <w:rsid w:val="00521A10"/>
    <w:rsid w:val="005268C4"/>
    <w:rsid w:val="0053136E"/>
    <w:rsid w:val="00532523"/>
    <w:rsid w:val="00532737"/>
    <w:rsid w:val="005356FE"/>
    <w:rsid w:val="0053780D"/>
    <w:rsid w:val="00541BBD"/>
    <w:rsid w:val="0054448A"/>
    <w:rsid w:val="0054460F"/>
    <w:rsid w:val="00544A10"/>
    <w:rsid w:val="00547C76"/>
    <w:rsid w:val="005503CB"/>
    <w:rsid w:val="00552CFC"/>
    <w:rsid w:val="005603A2"/>
    <w:rsid w:val="0056714F"/>
    <w:rsid w:val="00567609"/>
    <w:rsid w:val="005701B9"/>
    <w:rsid w:val="00571C59"/>
    <w:rsid w:val="00571ED0"/>
    <w:rsid w:val="00583949"/>
    <w:rsid w:val="00585A87"/>
    <w:rsid w:val="005861EE"/>
    <w:rsid w:val="00592920"/>
    <w:rsid w:val="005950E3"/>
    <w:rsid w:val="005A1C39"/>
    <w:rsid w:val="005A2543"/>
    <w:rsid w:val="005A2F26"/>
    <w:rsid w:val="005A3C0D"/>
    <w:rsid w:val="005A759E"/>
    <w:rsid w:val="005A7851"/>
    <w:rsid w:val="005B0E7F"/>
    <w:rsid w:val="005B5F72"/>
    <w:rsid w:val="005B6884"/>
    <w:rsid w:val="005B73D6"/>
    <w:rsid w:val="005B7668"/>
    <w:rsid w:val="005C0B47"/>
    <w:rsid w:val="005C43F9"/>
    <w:rsid w:val="005C51DE"/>
    <w:rsid w:val="005C6E73"/>
    <w:rsid w:val="005D24B9"/>
    <w:rsid w:val="005D54FA"/>
    <w:rsid w:val="005D6E71"/>
    <w:rsid w:val="005D6F4D"/>
    <w:rsid w:val="005E0621"/>
    <w:rsid w:val="005E47DA"/>
    <w:rsid w:val="005E64F2"/>
    <w:rsid w:val="005E77A3"/>
    <w:rsid w:val="005F08D3"/>
    <w:rsid w:val="005F1562"/>
    <w:rsid w:val="005F496B"/>
    <w:rsid w:val="005F773A"/>
    <w:rsid w:val="005F7A17"/>
    <w:rsid w:val="006007D2"/>
    <w:rsid w:val="00603E97"/>
    <w:rsid w:val="006059E6"/>
    <w:rsid w:val="00607F70"/>
    <w:rsid w:val="00610801"/>
    <w:rsid w:val="00617656"/>
    <w:rsid w:val="0061773D"/>
    <w:rsid w:val="006258A5"/>
    <w:rsid w:val="006269CF"/>
    <w:rsid w:val="00626A92"/>
    <w:rsid w:val="00627F6E"/>
    <w:rsid w:val="006312FE"/>
    <w:rsid w:val="006336D3"/>
    <w:rsid w:val="00640E0F"/>
    <w:rsid w:val="006435A3"/>
    <w:rsid w:val="00651136"/>
    <w:rsid w:val="00651AC1"/>
    <w:rsid w:val="00651AD8"/>
    <w:rsid w:val="00654558"/>
    <w:rsid w:val="00655108"/>
    <w:rsid w:val="0066286F"/>
    <w:rsid w:val="0066667F"/>
    <w:rsid w:val="00672F57"/>
    <w:rsid w:val="00693B3E"/>
    <w:rsid w:val="00695F8B"/>
    <w:rsid w:val="00695F96"/>
    <w:rsid w:val="006C7637"/>
    <w:rsid w:val="006C7AB7"/>
    <w:rsid w:val="006D2443"/>
    <w:rsid w:val="006D4133"/>
    <w:rsid w:val="006D446E"/>
    <w:rsid w:val="006E0224"/>
    <w:rsid w:val="006E12CB"/>
    <w:rsid w:val="006E402C"/>
    <w:rsid w:val="006E50FB"/>
    <w:rsid w:val="006F1D03"/>
    <w:rsid w:val="006F1F67"/>
    <w:rsid w:val="006F3882"/>
    <w:rsid w:val="00715B0B"/>
    <w:rsid w:val="00721B18"/>
    <w:rsid w:val="00726575"/>
    <w:rsid w:val="00726B0A"/>
    <w:rsid w:val="007319A2"/>
    <w:rsid w:val="00732A5E"/>
    <w:rsid w:val="00732AF7"/>
    <w:rsid w:val="00734DEE"/>
    <w:rsid w:val="007443C7"/>
    <w:rsid w:val="00745035"/>
    <w:rsid w:val="007565E1"/>
    <w:rsid w:val="007605DD"/>
    <w:rsid w:val="00764F51"/>
    <w:rsid w:val="00765C38"/>
    <w:rsid w:val="007672BC"/>
    <w:rsid w:val="007804BA"/>
    <w:rsid w:val="00785735"/>
    <w:rsid w:val="00787BC1"/>
    <w:rsid w:val="007941ED"/>
    <w:rsid w:val="00795CF1"/>
    <w:rsid w:val="007A0BFA"/>
    <w:rsid w:val="007A2651"/>
    <w:rsid w:val="007A628F"/>
    <w:rsid w:val="007A6869"/>
    <w:rsid w:val="007B117F"/>
    <w:rsid w:val="007B5722"/>
    <w:rsid w:val="007B7152"/>
    <w:rsid w:val="007C0BB4"/>
    <w:rsid w:val="007C2F62"/>
    <w:rsid w:val="007C5B44"/>
    <w:rsid w:val="007C6F44"/>
    <w:rsid w:val="007C7FD2"/>
    <w:rsid w:val="007D440B"/>
    <w:rsid w:val="007D53C0"/>
    <w:rsid w:val="007E08A9"/>
    <w:rsid w:val="007E7767"/>
    <w:rsid w:val="007F0489"/>
    <w:rsid w:val="007F06BF"/>
    <w:rsid w:val="007F29D4"/>
    <w:rsid w:val="007F49EF"/>
    <w:rsid w:val="007F76DD"/>
    <w:rsid w:val="0080175D"/>
    <w:rsid w:val="00807425"/>
    <w:rsid w:val="008106CB"/>
    <w:rsid w:val="0081172A"/>
    <w:rsid w:val="00812107"/>
    <w:rsid w:val="00815D04"/>
    <w:rsid w:val="008161DE"/>
    <w:rsid w:val="00822692"/>
    <w:rsid w:val="00822C0E"/>
    <w:rsid w:val="00826A48"/>
    <w:rsid w:val="00830388"/>
    <w:rsid w:val="00837CB7"/>
    <w:rsid w:val="008429A5"/>
    <w:rsid w:val="00845EDE"/>
    <w:rsid w:val="008472C3"/>
    <w:rsid w:val="00851859"/>
    <w:rsid w:val="0085289D"/>
    <w:rsid w:val="0085415F"/>
    <w:rsid w:val="00874A63"/>
    <w:rsid w:val="00876AC5"/>
    <w:rsid w:val="00877610"/>
    <w:rsid w:val="00884CDA"/>
    <w:rsid w:val="00890ACF"/>
    <w:rsid w:val="00890D98"/>
    <w:rsid w:val="008A24B0"/>
    <w:rsid w:val="008A5E3A"/>
    <w:rsid w:val="008A6A34"/>
    <w:rsid w:val="008B0A40"/>
    <w:rsid w:val="008B0B95"/>
    <w:rsid w:val="008B0CBF"/>
    <w:rsid w:val="008B148E"/>
    <w:rsid w:val="008B6BFF"/>
    <w:rsid w:val="008B6D56"/>
    <w:rsid w:val="008B72C0"/>
    <w:rsid w:val="008C2E21"/>
    <w:rsid w:val="008C3E69"/>
    <w:rsid w:val="008C4A8A"/>
    <w:rsid w:val="008C7A61"/>
    <w:rsid w:val="008D2F99"/>
    <w:rsid w:val="008D4228"/>
    <w:rsid w:val="008D5A7B"/>
    <w:rsid w:val="008E1987"/>
    <w:rsid w:val="008E1CC1"/>
    <w:rsid w:val="008E44AF"/>
    <w:rsid w:val="008E4717"/>
    <w:rsid w:val="008E57B0"/>
    <w:rsid w:val="008E6AC5"/>
    <w:rsid w:val="008F1D33"/>
    <w:rsid w:val="009009BB"/>
    <w:rsid w:val="009058DF"/>
    <w:rsid w:val="00915414"/>
    <w:rsid w:val="00920E71"/>
    <w:rsid w:val="00922687"/>
    <w:rsid w:val="00922806"/>
    <w:rsid w:val="00923B96"/>
    <w:rsid w:val="00925C7F"/>
    <w:rsid w:val="00926DBF"/>
    <w:rsid w:val="009273D2"/>
    <w:rsid w:val="00931B25"/>
    <w:rsid w:val="009345D1"/>
    <w:rsid w:val="009361DE"/>
    <w:rsid w:val="00937CF8"/>
    <w:rsid w:val="00952A8F"/>
    <w:rsid w:val="00954522"/>
    <w:rsid w:val="009550DB"/>
    <w:rsid w:val="00957FDD"/>
    <w:rsid w:val="0096765F"/>
    <w:rsid w:val="009750F1"/>
    <w:rsid w:val="009818CD"/>
    <w:rsid w:val="009834D4"/>
    <w:rsid w:val="00983915"/>
    <w:rsid w:val="00990FFF"/>
    <w:rsid w:val="009915FF"/>
    <w:rsid w:val="0099794C"/>
    <w:rsid w:val="009A13B4"/>
    <w:rsid w:val="009A2A71"/>
    <w:rsid w:val="009A3CE3"/>
    <w:rsid w:val="009A48F0"/>
    <w:rsid w:val="009B1B00"/>
    <w:rsid w:val="009B1DD4"/>
    <w:rsid w:val="009B2C1B"/>
    <w:rsid w:val="009B3370"/>
    <w:rsid w:val="009B4318"/>
    <w:rsid w:val="009C0767"/>
    <w:rsid w:val="009C79D8"/>
    <w:rsid w:val="009C7CBD"/>
    <w:rsid w:val="009D122A"/>
    <w:rsid w:val="009D20E2"/>
    <w:rsid w:val="009D4470"/>
    <w:rsid w:val="009D7851"/>
    <w:rsid w:val="009D7A5C"/>
    <w:rsid w:val="009E24CA"/>
    <w:rsid w:val="009E5EF9"/>
    <w:rsid w:val="009E767E"/>
    <w:rsid w:val="009F156C"/>
    <w:rsid w:val="009F5E58"/>
    <w:rsid w:val="009F7906"/>
    <w:rsid w:val="00A0176D"/>
    <w:rsid w:val="00A027D8"/>
    <w:rsid w:val="00A048C1"/>
    <w:rsid w:val="00A05707"/>
    <w:rsid w:val="00A05A8F"/>
    <w:rsid w:val="00A06EA8"/>
    <w:rsid w:val="00A12CD9"/>
    <w:rsid w:val="00A13CED"/>
    <w:rsid w:val="00A20357"/>
    <w:rsid w:val="00A23032"/>
    <w:rsid w:val="00A236F4"/>
    <w:rsid w:val="00A23EB0"/>
    <w:rsid w:val="00A25606"/>
    <w:rsid w:val="00A25642"/>
    <w:rsid w:val="00A261EB"/>
    <w:rsid w:val="00A26872"/>
    <w:rsid w:val="00A26EA4"/>
    <w:rsid w:val="00A276A5"/>
    <w:rsid w:val="00A32CC9"/>
    <w:rsid w:val="00A335BB"/>
    <w:rsid w:val="00A40E57"/>
    <w:rsid w:val="00A42576"/>
    <w:rsid w:val="00A444D0"/>
    <w:rsid w:val="00A564F2"/>
    <w:rsid w:val="00A56E0B"/>
    <w:rsid w:val="00A623BA"/>
    <w:rsid w:val="00A62C6F"/>
    <w:rsid w:val="00A64168"/>
    <w:rsid w:val="00A648E2"/>
    <w:rsid w:val="00A7086B"/>
    <w:rsid w:val="00A71A3D"/>
    <w:rsid w:val="00A73533"/>
    <w:rsid w:val="00A740F7"/>
    <w:rsid w:val="00A84ECE"/>
    <w:rsid w:val="00A96219"/>
    <w:rsid w:val="00AA14FC"/>
    <w:rsid w:val="00AA31F4"/>
    <w:rsid w:val="00AB106B"/>
    <w:rsid w:val="00AB1B4B"/>
    <w:rsid w:val="00AB47C8"/>
    <w:rsid w:val="00AB6FC2"/>
    <w:rsid w:val="00AC1FEE"/>
    <w:rsid w:val="00AC3AFA"/>
    <w:rsid w:val="00AC74E8"/>
    <w:rsid w:val="00AD67B9"/>
    <w:rsid w:val="00AD7DD6"/>
    <w:rsid w:val="00AE2840"/>
    <w:rsid w:val="00AE3E06"/>
    <w:rsid w:val="00AF4790"/>
    <w:rsid w:val="00AF6346"/>
    <w:rsid w:val="00B020DD"/>
    <w:rsid w:val="00B023E3"/>
    <w:rsid w:val="00B06180"/>
    <w:rsid w:val="00B13214"/>
    <w:rsid w:val="00B14760"/>
    <w:rsid w:val="00B2184B"/>
    <w:rsid w:val="00B2368E"/>
    <w:rsid w:val="00B2411D"/>
    <w:rsid w:val="00B24ACA"/>
    <w:rsid w:val="00B2535C"/>
    <w:rsid w:val="00B31D07"/>
    <w:rsid w:val="00B32B91"/>
    <w:rsid w:val="00B350FB"/>
    <w:rsid w:val="00B36DE8"/>
    <w:rsid w:val="00B4039B"/>
    <w:rsid w:val="00B409E4"/>
    <w:rsid w:val="00B46759"/>
    <w:rsid w:val="00B46831"/>
    <w:rsid w:val="00B47805"/>
    <w:rsid w:val="00B630FE"/>
    <w:rsid w:val="00B63C00"/>
    <w:rsid w:val="00B65B70"/>
    <w:rsid w:val="00B72D55"/>
    <w:rsid w:val="00B73DF4"/>
    <w:rsid w:val="00B7577D"/>
    <w:rsid w:val="00B7664B"/>
    <w:rsid w:val="00B77DAC"/>
    <w:rsid w:val="00B86924"/>
    <w:rsid w:val="00B872E1"/>
    <w:rsid w:val="00B91CD2"/>
    <w:rsid w:val="00B9632B"/>
    <w:rsid w:val="00BA4445"/>
    <w:rsid w:val="00BA5C6A"/>
    <w:rsid w:val="00BA5CF0"/>
    <w:rsid w:val="00BA68AB"/>
    <w:rsid w:val="00BB05A5"/>
    <w:rsid w:val="00BB0E19"/>
    <w:rsid w:val="00BB1C58"/>
    <w:rsid w:val="00BB25F0"/>
    <w:rsid w:val="00BB3662"/>
    <w:rsid w:val="00BB3C00"/>
    <w:rsid w:val="00BB4CA2"/>
    <w:rsid w:val="00BB5D8B"/>
    <w:rsid w:val="00BC05C0"/>
    <w:rsid w:val="00BC189D"/>
    <w:rsid w:val="00BC24BF"/>
    <w:rsid w:val="00BC2E75"/>
    <w:rsid w:val="00BC43F6"/>
    <w:rsid w:val="00BD0193"/>
    <w:rsid w:val="00BD0C88"/>
    <w:rsid w:val="00BD22DE"/>
    <w:rsid w:val="00BD5250"/>
    <w:rsid w:val="00BE4932"/>
    <w:rsid w:val="00BE6865"/>
    <w:rsid w:val="00BE6C84"/>
    <w:rsid w:val="00BF2BFB"/>
    <w:rsid w:val="00C02C4C"/>
    <w:rsid w:val="00C03121"/>
    <w:rsid w:val="00C11E47"/>
    <w:rsid w:val="00C155D0"/>
    <w:rsid w:val="00C160FB"/>
    <w:rsid w:val="00C2315D"/>
    <w:rsid w:val="00C26D5B"/>
    <w:rsid w:val="00C30318"/>
    <w:rsid w:val="00C30FD5"/>
    <w:rsid w:val="00C31A36"/>
    <w:rsid w:val="00C32024"/>
    <w:rsid w:val="00C327DC"/>
    <w:rsid w:val="00C4595F"/>
    <w:rsid w:val="00C46B0E"/>
    <w:rsid w:val="00C47DB0"/>
    <w:rsid w:val="00C50B1B"/>
    <w:rsid w:val="00C50E46"/>
    <w:rsid w:val="00C515AC"/>
    <w:rsid w:val="00C5509B"/>
    <w:rsid w:val="00C55EBF"/>
    <w:rsid w:val="00C60A4F"/>
    <w:rsid w:val="00C6388F"/>
    <w:rsid w:val="00C64245"/>
    <w:rsid w:val="00C6456C"/>
    <w:rsid w:val="00C72186"/>
    <w:rsid w:val="00C7305F"/>
    <w:rsid w:val="00C73AF1"/>
    <w:rsid w:val="00C75346"/>
    <w:rsid w:val="00C77089"/>
    <w:rsid w:val="00C826B5"/>
    <w:rsid w:val="00C8272E"/>
    <w:rsid w:val="00C87993"/>
    <w:rsid w:val="00C8799E"/>
    <w:rsid w:val="00C955B3"/>
    <w:rsid w:val="00C9588A"/>
    <w:rsid w:val="00C96602"/>
    <w:rsid w:val="00CA5AA0"/>
    <w:rsid w:val="00CA65BD"/>
    <w:rsid w:val="00CB0532"/>
    <w:rsid w:val="00CB089A"/>
    <w:rsid w:val="00CB6A2B"/>
    <w:rsid w:val="00CB6E27"/>
    <w:rsid w:val="00CC77D8"/>
    <w:rsid w:val="00CC7A00"/>
    <w:rsid w:val="00CD0BAE"/>
    <w:rsid w:val="00CD1CAC"/>
    <w:rsid w:val="00CD2752"/>
    <w:rsid w:val="00CE2104"/>
    <w:rsid w:val="00CE60FF"/>
    <w:rsid w:val="00D02B08"/>
    <w:rsid w:val="00D03E64"/>
    <w:rsid w:val="00D06A10"/>
    <w:rsid w:val="00D06DD2"/>
    <w:rsid w:val="00D1203A"/>
    <w:rsid w:val="00D1491A"/>
    <w:rsid w:val="00D203D5"/>
    <w:rsid w:val="00D2190D"/>
    <w:rsid w:val="00D236D0"/>
    <w:rsid w:val="00D27EB8"/>
    <w:rsid w:val="00D36764"/>
    <w:rsid w:val="00D404E1"/>
    <w:rsid w:val="00D41E35"/>
    <w:rsid w:val="00D43C34"/>
    <w:rsid w:val="00D44575"/>
    <w:rsid w:val="00D45A3B"/>
    <w:rsid w:val="00D60FF2"/>
    <w:rsid w:val="00D642FB"/>
    <w:rsid w:val="00D702DD"/>
    <w:rsid w:val="00D727DF"/>
    <w:rsid w:val="00D73944"/>
    <w:rsid w:val="00D74FC4"/>
    <w:rsid w:val="00D77F70"/>
    <w:rsid w:val="00D853FB"/>
    <w:rsid w:val="00D87735"/>
    <w:rsid w:val="00D9162F"/>
    <w:rsid w:val="00D94AEC"/>
    <w:rsid w:val="00D95029"/>
    <w:rsid w:val="00DA3415"/>
    <w:rsid w:val="00DA448D"/>
    <w:rsid w:val="00DA44C5"/>
    <w:rsid w:val="00DA6BD6"/>
    <w:rsid w:val="00DA6E62"/>
    <w:rsid w:val="00DA7624"/>
    <w:rsid w:val="00DA7C42"/>
    <w:rsid w:val="00DB2824"/>
    <w:rsid w:val="00DB4597"/>
    <w:rsid w:val="00DC1ACA"/>
    <w:rsid w:val="00DC54D0"/>
    <w:rsid w:val="00DD373F"/>
    <w:rsid w:val="00DE5DEC"/>
    <w:rsid w:val="00DE5FD4"/>
    <w:rsid w:val="00DF2D89"/>
    <w:rsid w:val="00DF2FF7"/>
    <w:rsid w:val="00DF60B7"/>
    <w:rsid w:val="00DF7F61"/>
    <w:rsid w:val="00E05A39"/>
    <w:rsid w:val="00E10A7C"/>
    <w:rsid w:val="00E124FD"/>
    <w:rsid w:val="00E27045"/>
    <w:rsid w:val="00E338C5"/>
    <w:rsid w:val="00E41412"/>
    <w:rsid w:val="00E41B96"/>
    <w:rsid w:val="00E4318A"/>
    <w:rsid w:val="00E45F64"/>
    <w:rsid w:val="00E50424"/>
    <w:rsid w:val="00E5675A"/>
    <w:rsid w:val="00E6285E"/>
    <w:rsid w:val="00E6469B"/>
    <w:rsid w:val="00E70F02"/>
    <w:rsid w:val="00E7164E"/>
    <w:rsid w:val="00E8248B"/>
    <w:rsid w:val="00E863B2"/>
    <w:rsid w:val="00E93189"/>
    <w:rsid w:val="00E93E6B"/>
    <w:rsid w:val="00E97771"/>
    <w:rsid w:val="00EA19D1"/>
    <w:rsid w:val="00EA472C"/>
    <w:rsid w:val="00EA5012"/>
    <w:rsid w:val="00EB2C0F"/>
    <w:rsid w:val="00EB515C"/>
    <w:rsid w:val="00EB737D"/>
    <w:rsid w:val="00EC43B7"/>
    <w:rsid w:val="00EC57C8"/>
    <w:rsid w:val="00EC6A79"/>
    <w:rsid w:val="00ED0896"/>
    <w:rsid w:val="00ED64E5"/>
    <w:rsid w:val="00ED6BBB"/>
    <w:rsid w:val="00ED6C68"/>
    <w:rsid w:val="00EE1E00"/>
    <w:rsid w:val="00EE3180"/>
    <w:rsid w:val="00EE488E"/>
    <w:rsid w:val="00EE56D8"/>
    <w:rsid w:val="00EF41B8"/>
    <w:rsid w:val="00F031ED"/>
    <w:rsid w:val="00F130EA"/>
    <w:rsid w:val="00F14C1C"/>
    <w:rsid w:val="00F22013"/>
    <w:rsid w:val="00F30E25"/>
    <w:rsid w:val="00F510E2"/>
    <w:rsid w:val="00F512BC"/>
    <w:rsid w:val="00F55AB7"/>
    <w:rsid w:val="00F65F26"/>
    <w:rsid w:val="00F66795"/>
    <w:rsid w:val="00F6716C"/>
    <w:rsid w:val="00F67D07"/>
    <w:rsid w:val="00F73388"/>
    <w:rsid w:val="00F812A7"/>
    <w:rsid w:val="00F81AF4"/>
    <w:rsid w:val="00F82B86"/>
    <w:rsid w:val="00F84E9B"/>
    <w:rsid w:val="00F874A0"/>
    <w:rsid w:val="00F87CA1"/>
    <w:rsid w:val="00F906C5"/>
    <w:rsid w:val="00F92A7E"/>
    <w:rsid w:val="00F97B81"/>
    <w:rsid w:val="00FA1E5B"/>
    <w:rsid w:val="00FA612C"/>
    <w:rsid w:val="00FB18DC"/>
    <w:rsid w:val="00FB27EF"/>
    <w:rsid w:val="00FB7D22"/>
    <w:rsid w:val="00FC2944"/>
    <w:rsid w:val="00FC5C16"/>
    <w:rsid w:val="00FD001B"/>
    <w:rsid w:val="00FD3120"/>
    <w:rsid w:val="00FD43F5"/>
    <w:rsid w:val="00FE3CF4"/>
    <w:rsid w:val="00FE40A1"/>
    <w:rsid w:val="00FE4B73"/>
    <w:rsid w:val="00FF14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6EEC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43F6"/>
    <w:rPr>
      <w:sz w:val="24"/>
      <w:szCs w:val="24"/>
    </w:rPr>
  </w:style>
  <w:style w:type="paragraph" w:styleId="Heading1">
    <w:name w:val="heading 1"/>
    <w:basedOn w:val="Normal"/>
    <w:next w:val="Normal"/>
    <w:qFormat/>
    <w:rsid w:val="00BC43F6"/>
    <w:pPr>
      <w:keepNext/>
      <w:outlineLvl w:val="0"/>
    </w:pPr>
    <w:rPr>
      <w:b/>
      <w:bCs/>
      <w:u w:val="single"/>
    </w:rPr>
  </w:style>
  <w:style w:type="paragraph" w:styleId="Heading2">
    <w:name w:val="heading 2"/>
    <w:basedOn w:val="Normal"/>
    <w:next w:val="Normal"/>
    <w:qFormat/>
    <w:rsid w:val="00BC43F6"/>
    <w:pPr>
      <w:keepNext/>
      <w:outlineLvl w:val="1"/>
    </w:pPr>
    <w:rPr>
      <w:b/>
      <w:bCs/>
    </w:rPr>
  </w:style>
  <w:style w:type="paragraph" w:styleId="Heading3">
    <w:name w:val="heading 3"/>
    <w:basedOn w:val="Normal"/>
    <w:next w:val="Normal"/>
    <w:rsid w:val="00BC43F6"/>
    <w:pPr>
      <w:keepNext/>
      <w:jc w:val="both"/>
      <w:outlineLvl w:val="2"/>
    </w:pPr>
    <w:rPr>
      <w:b/>
      <w:u w:val="single"/>
    </w:rPr>
  </w:style>
  <w:style w:type="paragraph" w:styleId="Heading4">
    <w:name w:val="heading 4"/>
    <w:basedOn w:val="Normal"/>
    <w:next w:val="Normal"/>
    <w:rsid w:val="00BC43F6"/>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lockText">
    <w:name w:val="Block Text"/>
    <w:basedOn w:val="Normal"/>
    <w:rsid w:val="00BC43F6"/>
    <w:pPr>
      <w:ind w:left="720" w:right="630"/>
    </w:pPr>
    <w:rPr>
      <w:sz w:val="20"/>
      <w:szCs w:val="20"/>
    </w:rPr>
  </w:style>
  <w:style w:type="paragraph" w:styleId="Header">
    <w:name w:val="header"/>
    <w:basedOn w:val="Normal"/>
    <w:link w:val="HeaderChar"/>
    <w:uiPriority w:val="99"/>
    <w:rsid w:val="00BC43F6"/>
    <w:pPr>
      <w:tabs>
        <w:tab w:val="center" w:pos="4320"/>
        <w:tab w:val="right" w:pos="8640"/>
      </w:tabs>
    </w:pPr>
  </w:style>
  <w:style w:type="paragraph" w:styleId="Footer">
    <w:name w:val="footer"/>
    <w:basedOn w:val="Normal"/>
    <w:link w:val="FooterChar"/>
    <w:rsid w:val="00BC43F6"/>
    <w:pPr>
      <w:tabs>
        <w:tab w:val="center" w:pos="4320"/>
        <w:tab w:val="right" w:pos="8640"/>
      </w:tabs>
    </w:pPr>
  </w:style>
  <w:style w:type="character" w:styleId="PageNumber">
    <w:name w:val="page number"/>
    <w:basedOn w:val="DefaultParagraphFont"/>
    <w:rsid w:val="00BC43F6"/>
  </w:style>
  <w:style w:type="paragraph" w:styleId="Title">
    <w:name w:val="Title"/>
    <w:basedOn w:val="Normal"/>
    <w:rsid w:val="00BC43F6"/>
    <w:pPr>
      <w:jc w:val="center"/>
    </w:pPr>
    <w:rPr>
      <w:b/>
      <w:bCs/>
      <w:sz w:val="28"/>
    </w:rPr>
  </w:style>
  <w:style w:type="paragraph" w:styleId="BodyTextIndent">
    <w:name w:val="Body Text Indent"/>
    <w:basedOn w:val="Normal"/>
    <w:link w:val="BodyTextIndentChar"/>
    <w:rsid w:val="00BC43F6"/>
    <w:pPr>
      <w:tabs>
        <w:tab w:val="left" w:pos="2520"/>
      </w:tabs>
      <w:ind w:left="2160"/>
      <w:jc w:val="both"/>
    </w:pPr>
  </w:style>
  <w:style w:type="paragraph" w:styleId="BodyText">
    <w:name w:val="Body Text"/>
    <w:basedOn w:val="Normal"/>
    <w:rsid w:val="00362C5C"/>
    <w:pPr>
      <w:spacing w:after="120"/>
    </w:pPr>
  </w:style>
  <w:style w:type="paragraph" w:styleId="BodyText2">
    <w:name w:val="Body Text 2"/>
    <w:basedOn w:val="Normal"/>
    <w:rsid w:val="00362C5C"/>
    <w:pPr>
      <w:spacing w:after="120" w:line="480" w:lineRule="auto"/>
    </w:pPr>
  </w:style>
  <w:style w:type="paragraph" w:styleId="EndnoteText">
    <w:name w:val="endnote text"/>
    <w:basedOn w:val="Normal"/>
    <w:semiHidden/>
    <w:rsid w:val="00362C5C"/>
    <w:pPr>
      <w:widowControl w:val="0"/>
    </w:pPr>
    <w:rPr>
      <w:rFonts w:ascii="Courier New" w:hAnsi="Courier New"/>
      <w:snapToGrid w:val="0"/>
      <w:szCs w:val="20"/>
    </w:rPr>
  </w:style>
  <w:style w:type="paragraph" w:styleId="TOAHeading">
    <w:name w:val="toa heading"/>
    <w:basedOn w:val="Normal"/>
    <w:next w:val="Normal"/>
    <w:semiHidden/>
    <w:rsid w:val="00362C5C"/>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link w:val="BodyTextIndent2Char"/>
    <w:rsid w:val="00454E32"/>
    <w:pPr>
      <w:spacing w:after="120" w:line="480" w:lineRule="auto"/>
      <w:ind w:left="360"/>
    </w:pPr>
  </w:style>
  <w:style w:type="paragraph" w:styleId="BalloonText">
    <w:name w:val="Balloon Text"/>
    <w:basedOn w:val="Normal"/>
    <w:semiHidden/>
    <w:rsid w:val="000B4502"/>
    <w:rPr>
      <w:rFonts w:ascii="Tahoma" w:hAnsi="Tahoma" w:cs="Tahoma"/>
      <w:sz w:val="16"/>
      <w:szCs w:val="16"/>
    </w:rPr>
  </w:style>
  <w:style w:type="character" w:customStyle="1" w:styleId="BodyTextIndent2Char">
    <w:name w:val="Body Text Indent 2 Char"/>
    <w:link w:val="BodyTextIndent2"/>
    <w:rsid w:val="0024277F"/>
    <w:rPr>
      <w:sz w:val="24"/>
      <w:szCs w:val="24"/>
      <w:lang w:val="en-US" w:eastAsia="en-US" w:bidi="ar-SA"/>
    </w:rPr>
  </w:style>
  <w:style w:type="character" w:customStyle="1" w:styleId="FooterChar">
    <w:name w:val="Footer Char"/>
    <w:link w:val="Footer"/>
    <w:rsid w:val="00B32B91"/>
    <w:rPr>
      <w:sz w:val="24"/>
      <w:szCs w:val="24"/>
      <w:lang w:val="en-US" w:eastAsia="en-US" w:bidi="ar-SA"/>
    </w:rPr>
  </w:style>
  <w:style w:type="paragraph" w:styleId="BodyTextIndent3">
    <w:name w:val="Body Text Indent 3"/>
    <w:basedOn w:val="Normal"/>
    <w:link w:val="BodyTextIndent3Char"/>
    <w:rsid w:val="005701B9"/>
    <w:pPr>
      <w:spacing w:after="120"/>
      <w:ind w:left="360"/>
    </w:pPr>
    <w:rPr>
      <w:sz w:val="16"/>
      <w:szCs w:val="16"/>
    </w:rPr>
  </w:style>
  <w:style w:type="character" w:customStyle="1" w:styleId="BodyTextIndent3Char">
    <w:name w:val="Body Text Indent 3 Char"/>
    <w:link w:val="BodyTextIndent3"/>
    <w:rsid w:val="005701B9"/>
    <w:rPr>
      <w:sz w:val="16"/>
      <w:szCs w:val="16"/>
      <w:lang w:val="en-US" w:eastAsia="en-US" w:bidi="ar-SA"/>
    </w:rPr>
  </w:style>
  <w:style w:type="paragraph" w:styleId="ListParagraph">
    <w:name w:val="List Paragraph"/>
    <w:basedOn w:val="Normal"/>
    <w:uiPriority w:val="99"/>
    <w:qFormat/>
    <w:rsid w:val="00154B18"/>
    <w:pPr>
      <w:spacing w:after="200" w:line="276" w:lineRule="auto"/>
      <w:ind w:left="720"/>
    </w:pPr>
    <w:rPr>
      <w:rFonts w:ascii="Calibri" w:hAnsi="Calibri"/>
      <w:sz w:val="22"/>
      <w:szCs w:val="22"/>
    </w:rPr>
  </w:style>
  <w:style w:type="paragraph" w:styleId="MessageHeader">
    <w:name w:val="Message Header"/>
    <w:basedOn w:val="Normal"/>
    <w:rsid w:val="004C150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pacing w:val="-5"/>
    </w:rPr>
  </w:style>
  <w:style w:type="character" w:customStyle="1" w:styleId="HeaderChar">
    <w:name w:val="Header Char"/>
    <w:link w:val="Header"/>
    <w:uiPriority w:val="99"/>
    <w:locked/>
    <w:rsid w:val="00603E97"/>
    <w:rPr>
      <w:sz w:val="24"/>
      <w:szCs w:val="24"/>
      <w:lang w:val="en-US" w:eastAsia="en-US" w:bidi="ar-SA"/>
    </w:rPr>
  </w:style>
  <w:style w:type="paragraph" w:customStyle="1" w:styleId="H6">
    <w:name w:val="H6"/>
    <w:basedOn w:val="Normal"/>
    <w:next w:val="Normal"/>
    <w:rsid w:val="00E338C5"/>
    <w:pPr>
      <w:keepNext/>
      <w:widowControl w:val="0"/>
      <w:spacing w:before="100" w:after="100"/>
      <w:ind w:left="720" w:hanging="360"/>
      <w:outlineLvl w:val="6"/>
    </w:pPr>
    <w:rPr>
      <w:rFonts w:ascii="Arial" w:hAnsi="Arial" w:cs="Arial"/>
      <w:b/>
      <w:bCs/>
      <w:sz w:val="16"/>
      <w:szCs w:val="16"/>
    </w:rPr>
  </w:style>
  <w:style w:type="character" w:styleId="Strong">
    <w:name w:val="Strong"/>
    <w:qFormat/>
    <w:rsid w:val="00E338C5"/>
    <w:rPr>
      <w:rFonts w:cs="Times New Roman"/>
      <w:b/>
      <w:bCs/>
    </w:rPr>
  </w:style>
  <w:style w:type="paragraph" w:customStyle="1" w:styleId="STFDR">
    <w:name w:val="STF DR"/>
    <w:basedOn w:val="Normal"/>
    <w:link w:val="STFDRChar"/>
    <w:qFormat/>
    <w:rsid w:val="0066286F"/>
    <w:pPr>
      <w:jc w:val="both"/>
    </w:pPr>
  </w:style>
  <w:style w:type="paragraph" w:customStyle="1" w:styleId="GPCDR">
    <w:name w:val="GPC DR"/>
    <w:basedOn w:val="Normal"/>
    <w:link w:val="GPCDRChar"/>
    <w:uiPriority w:val="99"/>
    <w:rsid w:val="00231663"/>
    <w:pPr>
      <w:numPr>
        <w:numId w:val="2"/>
      </w:numPr>
    </w:pPr>
  </w:style>
  <w:style w:type="character" w:customStyle="1" w:styleId="STFDRChar">
    <w:name w:val="STF DR Char"/>
    <w:link w:val="STFDR"/>
    <w:rsid w:val="0066286F"/>
    <w:rPr>
      <w:sz w:val="24"/>
      <w:szCs w:val="24"/>
    </w:rPr>
  </w:style>
  <w:style w:type="character" w:customStyle="1" w:styleId="GPCDRChar">
    <w:name w:val="GPC DR Char"/>
    <w:link w:val="GPCDR"/>
    <w:uiPriority w:val="99"/>
    <w:locked/>
    <w:rsid w:val="00231663"/>
    <w:rPr>
      <w:sz w:val="24"/>
      <w:szCs w:val="24"/>
    </w:rPr>
  </w:style>
  <w:style w:type="character" w:customStyle="1" w:styleId="BodyTextIndentChar">
    <w:name w:val="Body Text Indent Char"/>
    <w:link w:val="BodyTextIndent"/>
    <w:locked/>
    <w:rsid w:val="00AE3E06"/>
    <w:rPr>
      <w:sz w:val="24"/>
      <w:szCs w:val="24"/>
    </w:rPr>
  </w:style>
  <w:style w:type="paragraph" w:customStyle="1" w:styleId="STF-LA">
    <w:name w:val="STF-LA"/>
    <w:basedOn w:val="ListParagraph"/>
    <w:rsid w:val="00D853FB"/>
    <w:pPr>
      <w:numPr>
        <w:numId w:val="3"/>
      </w:numPr>
      <w:spacing w:line="240" w:lineRule="auto"/>
      <w:ind w:left="1440" w:hanging="1440"/>
    </w:pPr>
    <w:rPr>
      <w:rFonts w:ascii="Times New Roman" w:eastAsia="Calibri" w:hAnsi="Times New Roman"/>
      <w:sz w:val="24"/>
      <w:szCs w:val="24"/>
    </w:rPr>
  </w:style>
  <w:style w:type="paragraph" w:customStyle="1" w:styleId="STF-LA-a">
    <w:name w:val="STF-LA-a"/>
    <w:basedOn w:val="STF-LA"/>
    <w:link w:val="STF-LA-aChar"/>
    <w:rsid w:val="00D853FB"/>
    <w:pPr>
      <w:numPr>
        <w:ilvl w:val="1"/>
      </w:numPr>
      <w:tabs>
        <w:tab w:val="left" w:pos="1800"/>
      </w:tabs>
      <w:ind w:firstLine="0"/>
    </w:pPr>
  </w:style>
  <w:style w:type="character" w:customStyle="1" w:styleId="STF-LA-aChar">
    <w:name w:val="STF-LA-a Char"/>
    <w:link w:val="STF-LA-a"/>
    <w:locked/>
    <w:rsid w:val="00D853FB"/>
    <w:rPr>
      <w:rFonts w:eastAsia="Calibri"/>
      <w:sz w:val="24"/>
      <w:szCs w:val="24"/>
    </w:rPr>
  </w:style>
  <w:style w:type="paragraph" w:customStyle="1" w:styleId="STFdr0">
    <w:name w:val="STFdr"/>
    <w:basedOn w:val="Normal"/>
    <w:link w:val="STFdrChar0"/>
    <w:uiPriority w:val="99"/>
    <w:rsid w:val="009A13B4"/>
    <w:pPr>
      <w:tabs>
        <w:tab w:val="num" w:pos="1944"/>
      </w:tabs>
      <w:ind w:left="1944" w:hanging="1944"/>
      <w:jc w:val="both"/>
    </w:pPr>
  </w:style>
  <w:style w:type="paragraph" w:customStyle="1" w:styleId="LADRa">
    <w:name w:val="LADRa"/>
    <w:basedOn w:val="Normal"/>
    <w:link w:val="LADRaChar"/>
    <w:uiPriority w:val="99"/>
    <w:rsid w:val="009A13B4"/>
    <w:pPr>
      <w:tabs>
        <w:tab w:val="num" w:pos="2430"/>
      </w:tabs>
      <w:spacing w:after="120"/>
      <w:ind w:left="2433" w:hanging="446"/>
      <w:jc w:val="both"/>
    </w:pPr>
  </w:style>
  <w:style w:type="character" w:customStyle="1" w:styleId="STFdrChar0">
    <w:name w:val="STFdr Char"/>
    <w:link w:val="STFdr0"/>
    <w:uiPriority w:val="99"/>
    <w:locked/>
    <w:rsid w:val="009A13B4"/>
    <w:rPr>
      <w:sz w:val="24"/>
      <w:szCs w:val="24"/>
    </w:rPr>
  </w:style>
  <w:style w:type="character" w:customStyle="1" w:styleId="LADRaChar">
    <w:name w:val="LADRa Char"/>
    <w:link w:val="LADRa"/>
    <w:uiPriority w:val="99"/>
    <w:locked/>
    <w:rsid w:val="003B3BB3"/>
    <w:rPr>
      <w:sz w:val="24"/>
      <w:szCs w:val="24"/>
    </w:rPr>
  </w:style>
  <w:style w:type="character" w:styleId="Hyperlink">
    <w:name w:val="Hyperlink"/>
    <w:rsid w:val="007C2F62"/>
    <w:rPr>
      <w:color w:val="0000FF"/>
      <w:u w:val="single"/>
    </w:rPr>
  </w:style>
  <w:style w:type="paragraph" w:styleId="PlainText">
    <w:name w:val="Plain Text"/>
    <w:basedOn w:val="Normal"/>
    <w:link w:val="PlainTextChar"/>
    <w:uiPriority w:val="99"/>
    <w:unhideWhenUsed/>
    <w:rsid w:val="0030177E"/>
    <w:rPr>
      <w:rFonts w:ascii="Calibri" w:eastAsia="Calibri" w:hAnsi="Calibri"/>
      <w:sz w:val="22"/>
      <w:szCs w:val="21"/>
    </w:rPr>
  </w:style>
  <w:style w:type="character" w:customStyle="1" w:styleId="PlainTextChar">
    <w:name w:val="Plain Text Char"/>
    <w:link w:val="PlainText"/>
    <w:uiPriority w:val="99"/>
    <w:rsid w:val="0030177E"/>
    <w:rPr>
      <w:rFonts w:ascii="Calibri" w:eastAsia="Calibri" w:hAnsi="Calibri"/>
      <w:sz w:val="22"/>
      <w:szCs w:val="21"/>
    </w:rPr>
  </w:style>
  <w:style w:type="paragraph" w:customStyle="1" w:styleId="GA-STF-DR">
    <w:name w:val="GA-STF-DR"/>
    <w:basedOn w:val="PlainText"/>
    <w:link w:val="GA-STF-DRChar"/>
    <w:qFormat/>
    <w:rsid w:val="001E489B"/>
    <w:rPr>
      <w:rFonts w:ascii="Times New Roman" w:hAnsi="Times New Roman"/>
      <w:sz w:val="24"/>
      <w:szCs w:val="24"/>
    </w:rPr>
  </w:style>
  <w:style w:type="character" w:customStyle="1" w:styleId="GA-STF-DRChar">
    <w:name w:val="GA-STF-DR Char"/>
    <w:link w:val="GA-STF-DR"/>
    <w:rsid w:val="001E489B"/>
    <w:rPr>
      <w:rFonts w:ascii="Calibri" w:eastAsia="Calibri" w:hAnsi="Calibri"/>
      <w:sz w:val="24"/>
      <w:szCs w:val="24"/>
    </w:rPr>
  </w:style>
  <w:style w:type="paragraph" w:customStyle="1" w:styleId="Ga-DR-a">
    <w:name w:val="Ga-DR-a"/>
    <w:basedOn w:val="GA-STF-DR"/>
    <w:link w:val="Ga-DR-aChar"/>
    <w:qFormat/>
    <w:rsid w:val="0053136E"/>
    <w:pPr>
      <w:numPr>
        <w:ilvl w:val="1"/>
      </w:numPr>
    </w:pPr>
  </w:style>
  <w:style w:type="character" w:customStyle="1" w:styleId="Ga-DR-aChar">
    <w:name w:val="Ga-DR-a Char"/>
    <w:link w:val="Ga-DR-a"/>
    <w:rsid w:val="0053136E"/>
    <w:rPr>
      <w:rFonts w:ascii="Calibri" w:eastAsia="Calibri" w:hAnsi="Calibri"/>
      <w:sz w:val="24"/>
      <w:szCs w:val="24"/>
    </w:rPr>
  </w:style>
  <w:style w:type="character" w:styleId="CommentReference">
    <w:name w:val="annotation reference"/>
    <w:semiHidden/>
    <w:unhideWhenUsed/>
    <w:rsid w:val="005268C4"/>
    <w:rPr>
      <w:sz w:val="16"/>
      <w:szCs w:val="16"/>
    </w:rPr>
  </w:style>
  <w:style w:type="paragraph" w:styleId="CommentText">
    <w:name w:val="annotation text"/>
    <w:basedOn w:val="Normal"/>
    <w:link w:val="CommentTextChar"/>
    <w:semiHidden/>
    <w:unhideWhenUsed/>
    <w:rsid w:val="005268C4"/>
    <w:rPr>
      <w:sz w:val="20"/>
      <w:szCs w:val="20"/>
    </w:rPr>
  </w:style>
  <w:style w:type="character" w:customStyle="1" w:styleId="CommentTextChar">
    <w:name w:val="Comment Text Char"/>
    <w:basedOn w:val="DefaultParagraphFont"/>
    <w:link w:val="CommentText"/>
    <w:semiHidden/>
    <w:rsid w:val="005268C4"/>
  </w:style>
  <w:style w:type="paragraph" w:styleId="CommentSubject">
    <w:name w:val="annotation subject"/>
    <w:basedOn w:val="CommentText"/>
    <w:next w:val="CommentText"/>
    <w:link w:val="CommentSubjectChar"/>
    <w:semiHidden/>
    <w:unhideWhenUsed/>
    <w:rsid w:val="005268C4"/>
    <w:rPr>
      <w:b/>
      <w:bCs/>
    </w:rPr>
  </w:style>
  <w:style w:type="character" w:customStyle="1" w:styleId="CommentSubjectChar">
    <w:name w:val="Comment Subject Char"/>
    <w:link w:val="CommentSubject"/>
    <w:semiHidden/>
    <w:rsid w:val="005268C4"/>
    <w:rPr>
      <w:b/>
      <w:bCs/>
    </w:rPr>
  </w:style>
  <w:style w:type="paragraph" w:customStyle="1" w:styleId="ASR-DRa">
    <w:name w:val="ASR-DRa"/>
    <w:basedOn w:val="Normal"/>
    <w:next w:val="ASR-DR-body"/>
    <w:link w:val="ASR-DRaChar"/>
    <w:qFormat/>
    <w:rsid w:val="00174932"/>
    <w:pPr>
      <w:tabs>
        <w:tab w:val="num" w:pos="2970"/>
      </w:tabs>
      <w:ind w:left="2970" w:hanging="360"/>
    </w:pPr>
  </w:style>
  <w:style w:type="paragraph" w:customStyle="1" w:styleId="ASR-DR1">
    <w:name w:val="ASR-DR1"/>
    <w:basedOn w:val="PlainText"/>
    <w:next w:val="ASR-DRa"/>
    <w:link w:val="ASR-DR1Char"/>
    <w:qFormat/>
    <w:rsid w:val="00174932"/>
    <w:pPr>
      <w:tabs>
        <w:tab w:val="num" w:pos="1944"/>
      </w:tabs>
      <w:ind w:left="1944" w:hanging="1944"/>
    </w:pPr>
    <w:rPr>
      <w:rFonts w:ascii="Times New Roman" w:hAnsi="Times New Roman"/>
      <w:sz w:val="24"/>
      <w:szCs w:val="24"/>
    </w:rPr>
  </w:style>
  <w:style w:type="character" w:customStyle="1" w:styleId="ASR-DRaChar">
    <w:name w:val="ASR-DRa Char"/>
    <w:link w:val="ASR-DRa"/>
    <w:rsid w:val="00174932"/>
    <w:rPr>
      <w:sz w:val="24"/>
      <w:szCs w:val="24"/>
    </w:rPr>
  </w:style>
  <w:style w:type="character" w:customStyle="1" w:styleId="ASR-DR1Char">
    <w:name w:val="ASR-DR1 Char"/>
    <w:link w:val="ASR-DR1"/>
    <w:rsid w:val="00174932"/>
    <w:rPr>
      <w:rFonts w:eastAsia="Calibri"/>
      <w:sz w:val="24"/>
      <w:szCs w:val="24"/>
    </w:rPr>
  </w:style>
  <w:style w:type="paragraph" w:customStyle="1" w:styleId="ASR-DR-body">
    <w:name w:val="ASR-DR-body"/>
    <w:basedOn w:val="PlainText"/>
    <w:next w:val="ASR-DR1"/>
    <w:link w:val="ASR-DR-bodyChar"/>
    <w:qFormat/>
    <w:rsid w:val="00174932"/>
    <w:pPr>
      <w:ind w:left="1944"/>
    </w:pPr>
    <w:rPr>
      <w:rFonts w:ascii="Times New Roman" w:hAnsi="Times New Roman"/>
      <w:sz w:val="24"/>
      <w:szCs w:val="24"/>
    </w:rPr>
  </w:style>
  <w:style w:type="paragraph" w:customStyle="1" w:styleId="Ga-DR-1">
    <w:name w:val="Ga-DR-1"/>
    <w:basedOn w:val="Ga-DR-a"/>
    <w:next w:val="ASR-DR-body"/>
    <w:link w:val="Ga-DR-1Char"/>
    <w:qFormat/>
    <w:rsid w:val="00174932"/>
    <w:pPr>
      <w:numPr>
        <w:ilvl w:val="0"/>
        <w:numId w:val="4"/>
      </w:numPr>
    </w:pPr>
  </w:style>
  <w:style w:type="character" w:customStyle="1" w:styleId="ASR-DR-bodyChar">
    <w:name w:val="ASR-DR-body Char"/>
    <w:link w:val="ASR-DR-body"/>
    <w:rsid w:val="00174932"/>
    <w:rPr>
      <w:rFonts w:eastAsia="Calibri"/>
      <w:sz w:val="24"/>
      <w:szCs w:val="24"/>
    </w:rPr>
  </w:style>
  <w:style w:type="character" w:customStyle="1" w:styleId="Ga-DR-1Char">
    <w:name w:val="Ga-DR-1 Char"/>
    <w:link w:val="Ga-DR-1"/>
    <w:rsid w:val="00174932"/>
    <w:rPr>
      <w:rFonts w:eastAsia="Calibri"/>
      <w:sz w:val="24"/>
      <w:szCs w:val="24"/>
    </w:rPr>
  </w:style>
  <w:style w:type="character" w:customStyle="1" w:styleId="HTMLMarkup">
    <w:name w:val="HTML Markup"/>
    <w:rsid w:val="00A06EA8"/>
    <w:rPr>
      <w:vanish/>
      <w:color w:val="FF0000"/>
    </w:rPr>
  </w:style>
  <w:style w:type="paragraph" w:customStyle="1" w:styleId="ASR-DR-2">
    <w:name w:val="ASR-DR-2"/>
    <w:basedOn w:val="Normal"/>
    <w:next w:val="ASR-DR-body"/>
    <w:link w:val="ASR-DR-2Char"/>
    <w:qFormat/>
    <w:rsid w:val="00B9632B"/>
    <w:pPr>
      <w:tabs>
        <w:tab w:val="num" w:pos="2160"/>
      </w:tabs>
      <w:ind w:left="2880" w:hanging="720"/>
    </w:pPr>
  </w:style>
  <w:style w:type="character" w:customStyle="1" w:styleId="ASR-DR-2Char">
    <w:name w:val="ASR-DR-2 Char"/>
    <w:link w:val="ASR-DR-2"/>
    <w:rsid w:val="00B9632B"/>
    <w:rPr>
      <w:sz w:val="24"/>
      <w:szCs w:val="24"/>
    </w:rPr>
  </w:style>
  <w:style w:type="paragraph" w:customStyle="1" w:styleId="ASR-DR-3">
    <w:name w:val="ASR-DR-3"/>
    <w:basedOn w:val="ASR-DR1"/>
    <w:link w:val="ASR-DR-3Char"/>
    <w:qFormat/>
    <w:rsid w:val="00B9632B"/>
    <w:pPr>
      <w:tabs>
        <w:tab w:val="clear" w:pos="1944"/>
        <w:tab w:val="num" w:pos="2880"/>
      </w:tabs>
      <w:ind w:left="3600" w:hanging="720"/>
      <w:jc w:val="both"/>
    </w:pPr>
  </w:style>
  <w:style w:type="character" w:customStyle="1" w:styleId="ASR-DR-3Char">
    <w:name w:val="ASR-DR-3 Char"/>
    <w:link w:val="ASR-DR-3"/>
    <w:rsid w:val="00B9632B"/>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822">
      <w:bodyDiv w:val="1"/>
      <w:marLeft w:val="0"/>
      <w:marRight w:val="0"/>
      <w:marTop w:val="0"/>
      <w:marBottom w:val="0"/>
      <w:divBdr>
        <w:top w:val="none" w:sz="0" w:space="0" w:color="auto"/>
        <w:left w:val="none" w:sz="0" w:space="0" w:color="auto"/>
        <w:bottom w:val="none" w:sz="0" w:space="0" w:color="auto"/>
        <w:right w:val="none" w:sz="0" w:space="0" w:color="auto"/>
      </w:divBdr>
    </w:div>
    <w:div w:id="29496985">
      <w:bodyDiv w:val="1"/>
      <w:marLeft w:val="0"/>
      <w:marRight w:val="0"/>
      <w:marTop w:val="0"/>
      <w:marBottom w:val="0"/>
      <w:divBdr>
        <w:top w:val="none" w:sz="0" w:space="0" w:color="auto"/>
        <w:left w:val="none" w:sz="0" w:space="0" w:color="auto"/>
        <w:bottom w:val="none" w:sz="0" w:space="0" w:color="auto"/>
        <w:right w:val="none" w:sz="0" w:space="0" w:color="auto"/>
      </w:divBdr>
    </w:div>
    <w:div w:id="192766781">
      <w:bodyDiv w:val="1"/>
      <w:marLeft w:val="0"/>
      <w:marRight w:val="0"/>
      <w:marTop w:val="0"/>
      <w:marBottom w:val="0"/>
      <w:divBdr>
        <w:top w:val="none" w:sz="0" w:space="0" w:color="auto"/>
        <w:left w:val="none" w:sz="0" w:space="0" w:color="auto"/>
        <w:bottom w:val="none" w:sz="0" w:space="0" w:color="auto"/>
        <w:right w:val="none" w:sz="0" w:space="0" w:color="auto"/>
      </w:divBdr>
    </w:div>
    <w:div w:id="403256408">
      <w:bodyDiv w:val="1"/>
      <w:marLeft w:val="0"/>
      <w:marRight w:val="0"/>
      <w:marTop w:val="0"/>
      <w:marBottom w:val="0"/>
      <w:divBdr>
        <w:top w:val="none" w:sz="0" w:space="0" w:color="auto"/>
        <w:left w:val="none" w:sz="0" w:space="0" w:color="auto"/>
        <w:bottom w:val="none" w:sz="0" w:space="0" w:color="auto"/>
        <w:right w:val="none" w:sz="0" w:space="0" w:color="auto"/>
      </w:divBdr>
    </w:div>
    <w:div w:id="671834984">
      <w:bodyDiv w:val="1"/>
      <w:marLeft w:val="0"/>
      <w:marRight w:val="0"/>
      <w:marTop w:val="0"/>
      <w:marBottom w:val="0"/>
      <w:divBdr>
        <w:top w:val="none" w:sz="0" w:space="0" w:color="auto"/>
        <w:left w:val="none" w:sz="0" w:space="0" w:color="auto"/>
        <w:bottom w:val="none" w:sz="0" w:space="0" w:color="auto"/>
        <w:right w:val="none" w:sz="0" w:space="0" w:color="auto"/>
      </w:divBdr>
    </w:div>
    <w:div w:id="764808776">
      <w:bodyDiv w:val="1"/>
      <w:marLeft w:val="0"/>
      <w:marRight w:val="0"/>
      <w:marTop w:val="0"/>
      <w:marBottom w:val="0"/>
      <w:divBdr>
        <w:top w:val="none" w:sz="0" w:space="0" w:color="auto"/>
        <w:left w:val="none" w:sz="0" w:space="0" w:color="auto"/>
        <w:bottom w:val="none" w:sz="0" w:space="0" w:color="auto"/>
        <w:right w:val="none" w:sz="0" w:space="0" w:color="auto"/>
      </w:divBdr>
    </w:div>
    <w:div w:id="948859126">
      <w:bodyDiv w:val="1"/>
      <w:marLeft w:val="0"/>
      <w:marRight w:val="0"/>
      <w:marTop w:val="0"/>
      <w:marBottom w:val="0"/>
      <w:divBdr>
        <w:top w:val="none" w:sz="0" w:space="0" w:color="auto"/>
        <w:left w:val="none" w:sz="0" w:space="0" w:color="auto"/>
        <w:bottom w:val="none" w:sz="0" w:space="0" w:color="auto"/>
        <w:right w:val="none" w:sz="0" w:space="0" w:color="auto"/>
      </w:divBdr>
    </w:div>
    <w:div w:id="1281953984">
      <w:bodyDiv w:val="1"/>
      <w:marLeft w:val="0"/>
      <w:marRight w:val="0"/>
      <w:marTop w:val="0"/>
      <w:marBottom w:val="0"/>
      <w:divBdr>
        <w:top w:val="none" w:sz="0" w:space="0" w:color="auto"/>
        <w:left w:val="none" w:sz="0" w:space="0" w:color="auto"/>
        <w:bottom w:val="none" w:sz="0" w:space="0" w:color="auto"/>
        <w:right w:val="none" w:sz="0" w:space="0" w:color="auto"/>
      </w:divBdr>
    </w:div>
    <w:div w:id="1561096225">
      <w:bodyDiv w:val="1"/>
      <w:marLeft w:val="0"/>
      <w:marRight w:val="0"/>
      <w:marTop w:val="0"/>
      <w:marBottom w:val="0"/>
      <w:divBdr>
        <w:top w:val="none" w:sz="0" w:space="0" w:color="auto"/>
        <w:left w:val="none" w:sz="0" w:space="0" w:color="auto"/>
        <w:bottom w:val="none" w:sz="0" w:space="0" w:color="auto"/>
        <w:right w:val="none" w:sz="0" w:space="0" w:color="auto"/>
      </w:divBdr>
    </w:div>
    <w:div w:id="1611427624">
      <w:bodyDiv w:val="1"/>
      <w:marLeft w:val="0"/>
      <w:marRight w:val="0"/>
      <w:marTop w:val="0"/>
      <w:marBottom w:val="0"/>
      <w:divBdr>
        <w:top w:val="none" w:sz="0" w:space="0" w:color="auto"/>
        <w:left w:val="none" w:sz="0" w:space="0" w:color="auto"/>
        <w:bottom w:val="none" w:sz="0" w:space="0" w:color="auto"/>
        <w:right w:val="none" w:sz="0" w:space="0" w:color="auto"/>
      </w:divBdr>
    </w:div>
    <w:div w:id="1794594699">
      <w:bodyDiv w:val="1"/>
      <w:marLeft w:val="0"/>
      <w:marRight w:val="0"/>
      <w:marTop w:val="0"/>
      <w:marBottom w:val="0"/>
      <w:divBdr>
        <w:top w:val="none" w:sz="0" w:space="0" w:color="auto"/>
        <w:left w:val="none" w:sz="0" w:space="0" w:color="auto"/>
        <w:bottom w:val="none" w:sz="0" w:space="0" w:color="auto"/>
        <w:right w:val="none" w:sz="0" w:space="0" w:color="auto"/>
      </w:divBdr>
    </w:div>
    <w:div w:id="1893615839">
      <w:bodyDiv w:val="1"/>
      <w:marLeft w:val="0"/>
      <w:marRight w:val="0"/>
      <w:marTop w:val="0"/>
      <w:marBottom w:val="0"/>
      <w:divBdr>
        <w:top w:val="none" w:sz="0" w:space="0" w:color="auto"/>
        <w:left w:val="none" w:sz="0" w:space="0" w:color="auto"/>
        <w:bottom w:val="none" w:sz="0" w:space="0" w:color="auto"/>
        <w:right w:val="none" w:sz="0" w:space="0" w:color="auto"/>
      </w:divBdr>
    </w:div>
    <w:div w:id="1927183148">
      <w:bodyDiv w:val="1"/>
      <w:marLeft w:val="0"/>
      <w:marRight w:val="0"/>
      <w:marTop w:val="0"/>
      <w:marBottom w:val="0"/>
      <w:divBdr>
        <w:top w:val="none" w:sz="0" w:space="0" w:color="auto"/>
        <w:left w:val="none" w:sz="0" w:space="0" w:color="auto"/>
        <w:bottom w:val="none" w:sz="0" w:space="0" w:color="auto"/>
        <w:right w:val="none" w:sz="0" w:space="0" w:color="auto"/>
      </w:divBdr>
    </w:div>
    <w:div w:id="20383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brandon.marzo@troutmansanders.com"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409F1-3DA1-403B-ADD2-F93602E1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2007</Words>
  <Characters>11445</Characters>
  <Application>Microsoft Office Word</Application>
  <DocSecurity>2</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13426</CharactersWithSpaces>
  <SharedDoc>false</SharedDoc>
  <HLinks>
    <vt:vector size="6" baseType="variant">
      <vt:variant>
        <vt:i4>1048702</vt:i4>
      </vt:variant>
      <vt:variant>
        <vt:i4>0</vt:i4>
      </vt:variant>
      <vt:variant>
        <vt:i4>0</vt:i4>
      </vt:variant>
      <vt:variant>
        <vt:i4>5</vt:i4>
      </vt:variant>
      <vt:variant>
        <vt:lpwstr>mailto:brandon.marzo@troutmansanders.com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2009-12-31T18:23:00Z</cp:lastPrinted>
  <dcterms:created xsi:type="dcterms:W3CDTF">2020-03-24T20:55:00Z</dcterms:created>
  <dcterms:modified xsi:type="dcterms:W3CDTF">2020-03-24T20:55:00Z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ABAAVOAfoSrQoyw7t1cauIj2ncbsYjm1vgRrrzpupf6lJiDvJuUmJfn9vUqIUxU1LWEn</vt:lpwstr>
  </property>
  <property fmtid="{D5CDD505-2E9C-101B-9397-08002B2CF9AE}" pid="3" name="MAIL_MSG_ID2">
    <vt:lpwstr>9PREJuJP3QNTAVrRuO4E5r8KZc9VaOWHyC49n4087Jl+1hjJ1dR3xuFJ/b7_x000d_
QBdOnZ33256VnikbrXK6AbetH35DN5PcWIqMxkZ9AhwMpSkW</vt:lpwstr>
  </property>
  <property fmtid="{D5CDD505-2E9C-101B-9397-08002B2CF9AE}" pid="4" name="RESPONSE_SENDER_NAME">
    <vt:lpwstr>gAAAdya76B99d4hLGUR1rQ+8TxTv0GGEPdix</vt:lpwstr>
  </property>
  <property fmtid="{D5CDD505-2E9C-101B-9397-08002B2CF9AE}" pid="5" name="EMAIL_OWNER_ADDRESS">
    <vt:lpwstr>MBAATlylsZMK2SVt/4lIiYGRcREHWRQLuE76TpOHOjVsDXajh8fwPMhkzdxeU7lu8mNJIcoQO5mLtYs=</vt:lpwstr>
  </property>
  <property fmtid="{D5CDD505-2E9C-101B-9397-08002B2CF9AE}" pid="6" name="_NewReviewCycle">
    <vt:lpwstr/>
  </property>
</Properties>
</file>