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34E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934EB6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387730">
        <w:rPr>
          <w:rFonts w:ascii="Times New Roman" w:eastAsia="Times New Roman" w:hAnsi="Times New Roman" w:cs="Times New Roman"/>
          <w:b/>
          <w:sz w:val="24"/>
          <w:szCs w:val="24"/>
        </w:rPr>
        <w:t>-17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967A6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54EAF" w:rsidRPr="00654EAF" w:rsidRDefault="00387730" w:rsidP="00654EAF">
      <w:pPr>
        <w:jc w:val="both"/>
        <w:rPr>
          <w:rFonts w:ascii="Times New Roman" w:hAnsi="Times New Roman"/>
          <w:sz w:val="24"/>
          <w:szCs w:val="24"/>
        </w:rPr>
      </w:pPr>
      <w:r w:rsidRPr="00090BE6">
        <w:rPr>
          <w:rFonts w:ascii="Times New Roman" w:hAnsi="Times New Roman"/>
          <w:sz w:val="24"/>
          <w:szCs w:val="24"/>
        </w:rPr>
        <w:t>What steps does the Company propose to prevent this event from recurring?</w:t>
      </w:r>
    </w:p>
    <w:p w:rsidR="008E536E" w:rsidRPr="00967A6A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1765" w:rsidRPr="00B96C67" w:rsidRDefault="00BD1200" w:rsidP="00BD1200">
      <w:pPr>
        <w:rPr>
          <w:rFonts w:ascii="Times New Roman" w:hAnsi="Times New Roman" w:cs="Times New Roman"/>
          <w:sz w:val="24"/>
          <w:szCs w:val="24"/>
        </w:rPr>
      </w:pPr>
      <w:bookmarkStart w:id="1" w:name="_Hlk503433117"/>
      <w:r w:rsidRPr="00B96C67">
        <w:rPr>
          <w:rFonts w:ascii="Times New Roman" w:hAnsi="Times New Roman" w:cs="Times New Roman"/>
          <w:sz w:val="24"/>
          <w:szCs w:val="24"/>
        </w:rPr>
        <w:t>Georgia Power is in the process of conducting a thorough investigation into the cause of the December 17, 2017 Airport outage</w:t>
      </w:r>
      <w:r w:rsidR="00794380">
        <w:rPr>
          <w:rFonts w:ascii="Times New Roman" w:hAnsi="Times New Roman" w:cs="Times New Roman"/>
          <w:sz w:val="24"/>
          <w:szCs w:val="24"/>
        </w:rPr>
        <w:t xml:space="preserve"> and will determine the appropriate path forward based on the results of the investigation.</w:t>
      </w:r>
      <w:r w:rsidRPr="00B96C67">
        <w:rPr>
          <w:rFonts w:ascii="Times New Roman" w:hAnsi="Times New Roman" w:cs="Times New Roman"/>
          <w:sz w:val="24"/>
          <w:szCs w:val="24"/>
        </w:rPr>
        <w:t xml:space="preserve">  Georgia Power also plans to work closely with the City</w:t>
      </w:r>
      <w:r w:rsidR="00794380">
        <w:rPr>
          <w:rFonts w:ascii="Times New Roman" w:hAnsi="Times New Roman" w:cs="Times New Roman"/>
          <w:sz w:val="24"/>
          <w:szCs w:val="24"/>
        </w:rPr>
        <w:t xml:space="preserve"> of Atlanta</w:t>
      </w:r>
      <w:r w:rsidRPr="00B96C67">
        <w:rPr>
          <w:rFonts w:ascii="Times New Roman" w:hAnsi="Times New Roman" w:cs="Times New Roman"/>
          <w:sz w:val="24"/>
          <w:szCs w:val="24"/>
        </w:rPr>
        <w:t xml:space="preserve"> and AATC to determine </w:t>
      </w:r>
      <w:bookmarkStart w:id="2" w:name="_Hlk503434076"/>
      <w:r w:rsidRPr="00B96C67">
        <w:rPr>
          <w:rFonts w:ascii="Times New Roman" w:hAnsi="Times New Roman" w:cs="Times New Roman"/>
          <w:sz w:val="24"/>
          <w:szCs w:val="24"/>
        </w:rPr>
        <w:t>whether it can make the utility electric system at the Airport even more reliable</w:t>
      </w:r>
      <w:bookmarkEnd w:id="2"/>
      <w:r w:rsidRPr="00B96C67">
        <w:rPr>
          <w:rFonts w:ascii="Times New Roman" w:hAnsi="Times New Roman" w:cs="Times New Roman"/>
          <w:sz w:val="24"/>
          <w:szCs w:val="24"/>
        </w:rPr>
        <w:t>.  The AATC and</w:t>
      </w:r>
      <w:r w:rsidR="00794380">
        <w:rPr>
          <w:rFonts w:ascii="Times New Roman" w:hAnsi="Times New Roman" w:cs="Times New Roman"/>
          <w:sz w:val="24"/>
          <w:szCs w:val="24"/>
        </w:rPr>
        <w:t xml:space="preserve"> the City of</w:t>
      </w:r>
      <w:r w:rsidRPr="00B96C67">
        <w:rPr>
          <w:rFonts w:ascii="Times New Roman" w:hAnsi="Times New Roman" w:cs="Times New Roman"/>
          <w:sz w:val="24"/>
          <w:szCs w:val="24"/>
        </w:rPr>
        <w:t xml:space="preserve"> Atlanta will be involved in determining whether any additional steps should be taken to enhance the reliability of the electric system at the Airport.</w:t>
      </w:r>
    </w:p>
    <w:bookmarkEnd w:id="1"/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1200" w:rsidRDefault="00BD120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4380" w:rsidRDefault="007943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623358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623358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11765"/>
    <w:rsid w:val="003341FF"/>
    <w:rsid w:val="00337945"/>
    <w:rsid w:val="0036418D"/>
    <w:rsid w:val="003643BE"/>
    <w:rsid w:val="0038180D"/>
    <w:rsid w:val="00387730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23358"/>
    <w:rsid w:val="00654EAF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5416B"/>
    <w:rsid w:val="00755444"/>
    <w:rsid w:val="00775815"/>
    <w:rsid w:val="00776D57"/>
    <w:rsid w:val="00785083"/>
    <w:rsid w:val="00794380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446D5"/>
    <w:rsid w:val="00863085"/>
    <w:rsid w:val="00894687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34EB6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D1200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BF5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2018-01-22T19:52:00Z</dcterms:created>
  <dcterms:modified xsi:type="dcterms:W3CDTF">2018-01-22T19:52:00Z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